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0F483D" w:rsidP="000F483D">
      <w:pPr>
        <w:spacing w:after="0" w:line="240" w:lineRule="auto"/>
        <w:ind w:firstLine="567"/>
        <w:contextualSpacing/>
        <w:jc w:val="right"/>
        <w:rPr>
          <w:rFonts w:ascii="Times New Roman" w:hAnsi="Times New Roman"/>
          <w:sz w:val="28"/>
          <w:szCs w:val="28"/>
        </w:rPr>
      </w:pPr>
      <w:r w:rsidRPr="000F483D">
        <w:rPr>
          <w:rFonts w:ascii="Times New Roman" w:hAnsi="Times New Roman"/>
          <w:sz w:val="28"/>
          <w:szCs w:val="28"/>
        </w:rPr>
        <w:t>Дело №</w:t>
      </w:r>
      <w:r w:rsidRPr="000F483D" w:rsidR="00FC650C">
        <w:rPr>
          <w:rFonts w:ascii="Times New Roman" w:hAnsi="Times New Roman"/>
          <w:sz w:val="28"/>
          <w:szCs w:val="28"/>
        </w:rPr>
        <w:t>5-32-</w:t>
      </w:r>
      <w:r w:rsidR="0024163C">
        <w:rPr>
          <w:rFonts w:ascii="Times New Roman" w:hAnsi="Times New Roman"/>
          <w:sz w:val="28"/>
          <w:szCs w:val="28"/>
        </w:rPr>
        <w:t>10</w:t>
      </w:r>
      <w:r w:rsidRPr="000F483D" w:rsidR="00FC650C">
        <w:rPr>
          <w:rFonts w:ascii="Times New Roman" w:hAnsi="Times New Roman"/>
          <w:sz w:val="28"/>
          <w:szCs w:val="28"/>
        </w:rPr>
        <w:t>/202</w:t>
      </w:r>
      <w:r w:rsidR="0024163C">
        <w:rPr>
          <w:rFonts w:ascii="Times New Roman" w:hAnsi="Times New Roman"/>
          <w:sz w:val="28"/>
          <w:szCs w:val="28"/>
        </w:rPr>
        <w:t>5</w:t>
      </w:r>
    </w:p>
    <w:p w:rsidR="004C1575" w:rsidRPr="000F483D" w:rsidP="000F483D">
      <w:pPr>
        <w:spacing w:after="0" w:line="240" w:lineRule="auto"/>
        <w:ind w:firstLine="567"/>
        <w:contextualSpacing/>
        <w:jc w:val="center"/>
        <w:rPr>
          <w:rFonts w:ascii="Times New Roman" w:hAnsi="Times New Roman"/>
          <w:sz w:val="28"/>
          <w:szCs w:val="28"/>
        </w:rPr>
      </w:pPr>
      <w:r w:rsidRPr="000F483D">
        <w:rPr>
          <w:rFonts w:ascii="Times New Roman" w:hAnsi="Times New Roman"/>
          <w:sz w:val="28"/>
          <w:szCs w:val="28"/>
        </w:rPr>
        <w:t>ПОСТАНОВЛЕНИЕ</w:t>
      </w:r>
    </w:p>
    <w:p w:rsidR="00C407EA" w:rsidRPr="000F483D" w:rsidP="000F483D">
      <w:pPr>
        <w:spacing w:after="0" w:line="240" w:lineRule="auto"/>
        <w:ind w:firstLine="567"/>
        <w:contextualSpacing/>
        <w:rPr>
          <w:rFonts w:ascii="Times New Roman" w:hAnsi="Times New Roman"/>
          <w:sz w:val="28"/>
          <w:szCs w:val="28"/>
        </w:rPr>
      </w:pPr>
      <w:r>
        <w:rPr>
          <w:rFonts w:ascii="Times New Roman" w:hAnsi="Times New Roman"/>
          <w:sz w:val="28"/>
          <w:szCs w:val="28"/>
        </w:rPr>
        <w:t>16</w:t>
      </w:r>
      <w:r w:rsidRPr="000F483D" w:rsidR="00557D1D">
        <w:rPr>
          <w:rFonts w:ascii="Times New Roman" w:hAnsi="Times New Roman"/>
          <w:sz w:val="28"/>
          <w:szCs w:val="28"/>
        </w:rPr>
        <w:t xml:space="preserve"> </w:t>
      </w:r>
      <w:r>
        <w:rPr>
          <w:rFonts w:ascii="Times New Roman" w:hAnsi="Times New Roman"/>
          <w:sz w:val="28"/>
          <w:szCs w:val="28"/>
        </w:rPr>
        <w:t xml:space="preserve">января </w:t>
      </w:r>
      <w:r w:rsidRPr="000F483D" w:rsidR="00891EFD">
        <w:rPr>
          <w:rFonts w:ascii="Times New Roman" w:hAnsi="Times New Roman"/>
          <w:sz w:val="28"/>
          <w:szCs w:val="28"/>
        </w:rPr>
        <w:t>20</w:t>
      </w:r>
      <w:r w:rsidRPr="000F483D" w:rsidR="009D6DA7">
        <w:rPr>
          <w:rFonts w:ascii="Times New Roman" w:hAnsi="Times New Roman"/>
          <w:sz w:val="28"/>
          <w:szCs w:val="28"/>
        </w:rPr>
        <w:t>2</w:t>
      </w:r>
      <w:r>
        <w:rPr>
          <w:rFonts w:ascii="Times New Roman" w:hAnsi="Times New Roman"/>
          <w:sz w:val="28"/>
          <w:szCs w:val="28"/>
        </w:rPr>
        <w:t>5</w:t>
      </w:r>
      <w:r w:rsidRPr="000F483D" w:rsidR="004C1575">
        <w:rPr>
          <w:rFonts w:ascii="Times New Roman" w:hAnsi="Times New Roman"/>
          <w:sz w:val="28"/>
          <w:szCs w:val="28"/>
        </w:rPr>
        <w:t xml:space="preserve"> года</w:t>
      </w:r>
      <w:r w:rsidRPr="000F483D" w:rsidR="00622CA1">
        <w:rPr>
          <w:rFonts w:ascii="Times New Roman" w:hAnsi="Times New Roman"/>
          <w:sz w:val="28"/>
          <w:szCs w:val="28"/>
        </w:rPr>
        <w:t xml:space="preserve">                           </w:t>
      </w:r>
      <w:r w:rsidRPr="000F483D" w:rsidR="004C1575">
        <w:rPr>
          <w:rFonts w:ascii="Times New Roman" w:hAnsi="Times New Roman"/>
          <w:sz w:val="28"/>
          <w:szCs w:val="28"/>
        </w:rPr>
        <w:tab/>
      </w:r>
      <w:r w:rsidRPr="000F483D" w:rsidR="004C1575">
        <w:rPr>
          <w:rFonts w:ascii="Times New Roman" w:hAnsi="Times New Roman"/>
          <w:sz w:val="28"/>
          <w:szCs w:val="28"/>
        </w:rPr>
        <w:tab/>
        <w:t xml:space="preserve">       </w:t>
      </w:r>
      <w:r w:rsidRPr="000F483D" w:rsidR="00FC650C">
        <w:rPr>
          <w:rFonts w:ascii="Times New Roman" w:hAnsi="Times New Roman"/>
          <w:sz w:val="28"/>
          <w:szCs w:val="28"/>
        </w:rPr>
        <w:t xml:space="preserve">             </w:t>
      </w:r>
      <w:r w:rsidRPr="000F483D" w:rsidR="004835E0">
        <w:rPr>
          <w:rFonts w:ascii="Times New Roman" w:hAnsi="Times New Roman"/>
          <w:sz w:val="28"/>
          <w:szCs w:val="28"/>
        </w:rPr>
        <w:t xml:space="preserve"> </w:t>
      </w:r>
      <w:r w:rsidRPr="000F483D" w:rsidR="00CA6702">
        <w:rPr>
          <w:rFonts w:ascii="Times New Roman" w:hAnsi="Times New Roman"/>
          <w:sz w:val="28"/>
          <w:szCs w:val="28"/>
        </w:rPr>
        <w:t xml:space="preserve">  </w:t>
      </w:r>
      <w:r w:rsidRPr="000F483D" w:rsidR="004835E0">
        <w:rPr>
          <w:rFonts w:ascii="Times New Roman" w:hAnsi="Times New Roman"/>
          <w:sz w:val="28"/>
          <w:szCs w:val="28"/>
        </w:rPr>
        <w:t xml:space="preserve">  </w:t>
      </w:r>
      <w:r w:rsidRPr="000F483D" w:rsidR="004C1575">
        <w:rPr>
          <w:rFonts w:ascii="Times New Roman" w:hAnsi="Times New Roman"/>
          <w:sz w:val="28"/>
          <w:szCs w:val="28"/>
        </w:rPr>
        <w:t xml:space="preserve"> </w:t>
      </w:r>
      <w:r w:rsidRPr="000F483D" w:rsidR="00A144F1">
        <w:rPr>
          <w:rFonts w:ascii="Times New Roman" w:hAnsi="Times New Roman"/>
          <w:sz w:val="28"/>
          <w:szCs w:val="28"/>
        </w:rPr>
        <w:t xml:space="preserve">  </w:t>
      </w:r>
      <w:r w:rsidRPr="000F483D" w:rsidR="004C1575">
        <w:rPr>
          <w:rFonts w:ascii="Times New Roman" w:hAnsi="Times New Roman"/>
          <w:sz w:val="28"/>
          <w:szCs w:val="28"/>
        </w:rPr>
        <w:t xml:space="preserve"> </w:t>
      </w:r>
      <w:r w:rsidRPr="000F483D" w:rsidR="000B6835">
        <w:rPr>
          <w:rFonts w:ascii="Times New Roman" w:hAnsi="Times New Roman"/>
          <w:sz w:val="28"/>
          <w:szCs w:val="28"/>
        </w:rPr>
        <w:t xml:space="preserve"> </w:t>
      </w:r>
      <w:r w:rsidRPr="000F483D" w:rsidR="004C1575">
        <w:rPr>
          <w:rFonts w:ascii="Times New Roman" w:hAnsi="Times New Roman"/>
          <w:sz w:val="28"/>
          <w:szCs w:val="28"/>
        </w:rPr>
        <w:t xml:space="preserve">г. </w:t>
      </w:r>
      <w:r w:rsidRPr="000F483D" w:rsidR="00FC650C">
        <w:rPr>
          <w:rFonts w:ascii="Times New Roman" w:hAnsi="Times New Roman"/>
          <w:sz w:val="28"/>
          <w:szCs w:val="28"/>
        </w:rPr>
        <w:t>Белогорск</w:t>
      </w:r>
    </w:p>
    <w:p w:rsidR="00557D1D" w:rsidRPr="001D6999" w:rsidP="000F483D">
      <w:pPr>
        <w:spacing w:after="0" w:line="240" w:lineRule="auto"/>
        <w:ind w:firstLine="567"/>
        <w:contextualSpacing/>
        <w:jc w:val="both"/>
        <w:rPr>
          <w:rFonts w:ascii="Times New Roman" w:hAnsi="Times New Roman"/>
          <w:color w:val="000000" w:themeColor="text1"/>
          <w:sz w:val="28"/>
          <w:szCs w:val="28"/>
        </w:rPr>
      </w:pPr>
      <w:r w:rsidRPr="000F483D">
        <w:rPr>
          <w:rFonts w:ascii="Times New Roman" w:hAnsi="Times New Roman"/>
          <w:sz w:val="28"/>
          <w:szCs w:val="28"/>
        </w:rPr>
        <w:t xml:space="preserve">Мировой судья судебного участка № 32 Белогорского судебного района Республики Крым (297600, Республика Крым, г. Белогорск, ул. </w:t>
      </w:r>
      <w:r w:rsidRPr="000F483D">
        <w:rPr>
          <w:rFonts w:ascii="Times New Roman" w:hAnsi="Times New Roman"/>
          <w:sz w:val="28"/>
          <w:szCs w:val="28"/>
        </w:rPr>
        <w:t xml:space="preserve">Чобан-Заде, </w:t>
      </w:r>
      <w:r w:rsidRPr="001D6999">
        <w:rPr>
          <w:rFonts w:ascii="Times New Roman" w:hAnsi="Times New Roman"/>
          <w:color w:val="000000" w:themeColor="text1"/>
          <w:sz w:val="28"/>
          <w:szCs w:val="28"/>
        </w:rPr>
        <w:t>26)  Новиков С.Р.,</w:t>
      </w:r>
      <w:r w:rsidRPr="001D6999" w:rsidR="00C407EA">
        <w:rPr>
          <w:rFonts w:ascii="Times New Roman" w:hAnsi="Times New Roman"/>
          <w:color w:val="000000" w:themeColor="text1"/>
          <w:sz w:val="28"/>
          <w:szCs w:val="28"/>
        </w:rPr>
        <w:t xml:space="preserve"> рассмотрев дело об административном правонарушении в отношении</w:t>
      </w:r>
      <w:r w:rsidRPr="001D6999" w:rsidR="00EE1601">
        <w:rPr>
          <w:rFonts w:ascii="Times New Roman" w:hAnsi="Times New Roman"/>
          <w:color w:val="000000" w:themeColor="text1"/>
          <w:sz w:val="28"/>
          <w:szCs w:val="28"/>
        </w:rPr>
        <w:t xml:space="preserve"> </w:t>
      </w:r>
      <w:r w:rsidR="0024163C">
        <w:rPr>
          <w:rFonts w:ascii="Times New Roman" w:hAnsi="Times New Roman"/>
          <w:color w:val="000000" w:themeColor="text1"/>
          <w:sz w:val="28"/>
          <w:szCs w:val="28"/>
        </w:rPr>
        <w:t>Кираджиева</w:t>
      </w:r>
      <w:r w:rsidR="0024163C">
        <w:rPr>
          <w:rFonts w:ascii="Times New Roman" w:hAnsi="Times New Roman"/>
          <w:color w:val="000000" w:themeColor="text1"/>
          <w:sz w:val="28"/>
          <w:szCs w:val="28"/>
        </w:rPr>
        <w:t xml:space="preserve"> </w:t>
      </w:r>
      <w:r w:rsidR="0024163C">
        <w:rPr>
          <w:rFonts w:ascii="Times New Roman" w:hAnsi="Times New Roman"/>
          <w:color w:val="000000" w:themeColor="text1"/>
          <w:sz w:val="28"/>
          <w:szCs w:val="28"/>
        </w:rPr>
        <w:t>Эбазера</w:t>
      </w:r>
      <w:r w:rsidR="0024163C">
        <w:rPr>
          <w:rFonts w:ascii="Times New Roman" w:hAnsi="Times New Roman"/>
          <w:color w:val="000000" w:themeColor="text1"/>
          <w:sz w:val="28"/>
          <w:szCs w:val="28"/>
        </w:rPr>
        <w:t xml:space="preserve"> </w:t>
      </w:r>
      <w:r w:rsidR="0024163C">
        <w:rPr>
          <w:rFonts w:ascii="Times New Roman" w:hAnsi="Times New Roman"/>
          <w:color w:val="000000" w:themeColor="text1"/>
          <w:sz w:val="28"/>
          <w:szCs w:val="28"/>
        </w:rPr>
        <w:t>Наримановича</w:t>
      </w:r>
      <w:r w:rsidRPr="001D6999" w:rsidR="006D01FF">
        <w:rPr>
          <w:rFonts w:ascii="Times New Roman" w:hAnsi="Times New Roman"/>
          <w:color w:val="000000" w:themeColor="text1"/>
          <w:sz w:val="28"/>
          <w:szCs w:val="28"/>
        </w:rPr>
        <w:t xml:space="preserve">, </w:t>
      </w:r>
      <w:r>
        <w:rPr>
          <w:color w:val="000000" w:themeColor="text1"/>
          <w:sz w:val="28"/>
          <w:szCs w:val="28"/>
        </w:rPr>
        <w:t>&lt;данные изъяты&gt;</w:t>
      </w:r>
      <w:r w:rsidRPr="001D6999" w:rsidR="00660CBF">
        <w:rPr>
          <w:rFonts w:ascii="Times New Roman" w:hAnsi="Times New Roman"/>
          <w:color w:val="000000" w:themeColor="text1"/>
          <w:sz w:val="28"/>
          <w:szCs w:val="28"/>
        </w:rPr>
        <w:t>,</w:t>
      </w:r>
      <w:r w:rsidRPr="001D6999" w:rsidR="004625F3">
        <w:rPr>
          <w:rFonts w:ascii="Times New Roman" w:hAnsi="Times New Roman"/>
          <w:color w:val="000000" w:themeColor="text1"/>
          <w:sz w:val="28"/>
          <w:szCs w:val="28"/>
        </w:rPr>
        <w:t xml:space="preserve"> </w:t>
      </w:r>
      <w:r w:rsidRPr="001D6999" w:rsidR="00FE7500">
        <w:rPr>
          <w:rFonts w:ascii="Times New Roman" w:hAnsi="Times New Roman"/>
          <w:color w:val="000000" w:themeColor="text1"/>
          <w:sz w:val="28"/>
          <w:szCs w:val="28"/>
        </w:rPr>
        <w:t>по ч.4</w:t>
      </w:r>
      <w:r w:rsidRPr="001D6999" w:rsidR="00501132">
        <w:rPr>
          <w:rFonts w:ascii="Times New Roman" w:hAnsi="Times New Roman"/>
          <w:color w:val="000000" w:themeColor="text1"/>
          <w:sz w:val="28"/>
          <w:szCs w:val="28"/>
        </w:rPr>
        <w:t xml:space="preserve"> ст.12.15</w:t>
      </w:r>
      <w:r w:rsidRPr="001D6999" w:rsidR="00CE7376">
        <w:rPr>
          <w:rFonts w:ascii="Times New Roman" w:hAnsi="Times New Roman"/>
          <w:color w:val="000000" w:themeColor="text1"/>
          <w:sz w:val="28"/>
          <w:szCs w:val="28"/>
        </w:rPr>
        <w:t xml:space="preserve"> КоАП РФ</w:t>
      </w:r>
      <w:r w:rsidRPr="001D6999" w:rsidR="006F42F6">
        <w:rPr>
          <w:rFonts w:ascii="Times New Roman" w:hAnsi="Times New Roman"/>
          <w:color w:val="000000" w:themeColor="text1"/>
          <w:sz w:val="28"/>
          <w:szCs w:val="28"/>
        </w:rPr>
        <w:t>,</w:t>
      </w:r>
    </w:p>
    <w:p w:rsidR="009140D3" w:rsidRPr="001D6999" w:rsidP="000F483D">
      <w:pPr>
        <w:spacing w:after="0" w:line="240" w:lineRule="auto"/>
        <w:ind w:firstLine="567"/>
        <w:contextualSpacing/>
        <w:jc w:val="center"/>
        <w:rPr>
          <w:rFonts w:ascii="Times New Roman" w:hAnsi="Times New Roman"/>
          <w:color w:val="000000" w:themeColor="text1"/>
          <w:sz w:val="28"/>
          <w:szCs w:val="28"/>
        </w:rPr>
      </w:pPr>
      <w:r w:rsidRPr="001D6999">
        <w:rPr>
          <w:rFonts w:ascii="Times New Roman" w:hAnsi="Times New Roman"/>
          <w:color w:val="000000" w:themeColor="text1"/>
          <w:sz w:val="28"/>
          <w:szCs w:val="28"/>
        </w:rPr>
        <w:t>УСТАНОВИЛ:</w:t>
      </w:r>
    </w:p>
    <w:p w:rsidR="004C1575" w:rsidRPr="007A3FE5" w:rsidP="000F483D">
      <w:pPr>
        <w:pStyle w:val="HTMLPreformatted"/>
        <w:ind w:firstLine="567"/>
        <w:contextualSpacing/>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Кираджиев</w:t>
      </w:r>
      <w:r>
        <w:rPr>
          <w:rFonts w:ascii="Times New Roman" w:hAnsi="Times New Roman"/>
          <w:color w:val="000000" w:themeColor="text1"/>
          <w:sz w:val="28"/>
          <w:szCs w:val="28"/>
        </w:rPr>
        <w:t xml:space="preserve"> Э.Н. </w:t>
      </w:r>
      <w:r>
        <w:rPr>
          <w:color w:val="000000" w:themeColor="text1"/>
          <w:sz w:val="28"/>
          <w:szCs w:val="28"/>
        </w:rPr>
        <w:t>&lt;данные изъяты&gt;</w:t>
      </w:r>
      <w:r w:rsidRPr="001D6999" w:rsidR="00A45DEC">
        <w:rPr>
          <w:rFonts w:ascii="Times New Roman" w:hAnsi="Times New Roman" w:cs="Times New Roman"/>
          <w:color w:val="000000" w:themeColor="text1"/>
          <w:sz w:val="28"/>
          <w:szCs w:val="28"/>
        </w:rPr>
        <w:t>,</w:t>
      </w:r>
      <w:r w:rsidRPr="001D6999" w:rsidR="00F833A1">
        <w:rPr>
          <w:rFonts w:ascii="Times New Roman" w:hAnsi="Times New Roman" w:cs="Times New Roman"/>
          <w:color w:val="000000" w:themeColor="text1"/>
          <w:sz w:val="28"/>
          <w:szCs w:val="28"/>
        </w:rPr>
        <w:t xml:space="preserve"> </w:t>
      </w:r>
      <w:r w:rsidRPr="001D6999" w:rsidR="002749A5">
        <w:rPr>
          <w:rFonts w:ascii="Times New Roman" w:hAnsi="Times New Roman" w:cs="Times New Roman"/>
          <w:color w:val="000000" w:themeColor="text1"/>
          <w:sz w:val="28"/>
          <w:szCs w:val="28"/>
        </w:rPr>
        <w:t>на</w:t>
      </w:r>
      <w:r w:rsidRPr="001D6999" w:rsidR="00FC650C">
        <w:rPr>
          <w:rFonts w:ascii="Times New Roman" w:hAnsi="Times New Roman" w:cs="Times New Roman"/>
          <w:color w:val="000000" w:themeColor="text1"/>
          <w:sz w:val="28"/>
          <w:szCs w:val="28"/>
        </w:rPr>
        <w:t xml:space="preserve"> </w:t>
      </w:r>
      <w:r>
        <w:rPr>
          <w:color w:val="000000" w:themeColor="text1"/>
          <w:sz w:val="28"/>
          <w:szCs w:val="28"/>
        </w:rPr>
        <w:t>&lt;данные изъяты&gt;</w:t>
      </w:r>
      <w:r w:rsidRPr="001D6999" w:rsidR="00476970">
        <w:rPr>
          <w:rFonts w:ascii="Times New Roman" w:hAnsi="Times New Roman" w:cs="Times New Roman"/>
          <w:color w:val="000000" w:themeColor="text1"/>
          <w:sz w:val="28"/>
          <w:szCs w:val="28"/>
        </w:rPr>
        <w:t xml:space="preserve">, </w:t>
      </w:r>
      <w:r w:rsidRPr="001D6999" w:rsidR="006D01FF">
        <w:rPr>
          <w:rFonts w:ascii="Times New Roman" w:hAnsi="Times New Roman" w:cs="Times New Roman"/>
          <w:color w:val="000000" w:themeColor="text1"/>
          <w:sz w:val="28"/>
          <w:szCs w:val="28"/>
        </w:rPr>
        <w:t>управля</w:t>
      </w:r>
      <w:r w:rsidRPr="001D6999" w:rsidR="00A45DEC">
        <w:rPr>
          <w:rFonts w:ascii="Times New Roman" w:hAnsi="Times New Roman" w:cs="Times New Roman"/>
          <w:color w:val="000000" w:themeColor="text1"/>
          <w:sz w:val="28"/>
          <w:szCs w:val="28"/>
        </w:rPr>
        <w:t>я</w:t>
      </w:r>
      <w:r w:rsidRPr="001D6999" w:rsidR="00015C86">
        <w:rPr>
          <w:rFonts w:ascii="Times New Roman" w:hAnsi="Times New Roman" w:cs="Times New Roman"/>
          <w:color w:val="000000" w:themeColor="text1"/>
          <w:sz w:val="28"/>
          <w:szCs w:val="28"/>
        </w:rPr>
        <w:t xml:space="preserve"> транспор</w:t>
      </w:r>
      <w:r w:rsidRPr="001D6999" w:rsidR="00F833A1">
        <w:rPr>
          <w:rFonts w:ascii="Times New Roman" w:hAnsi="Times New Roman" w:cs="Times New Roman"/>
          <w:color w:val="000000" w:themeColor="text1"/>
          <w:sz w:val="28"/>
          <w:szCs w:val="28"/>
        </w:rPr>
        <w:t>т</w:t>
      </w:r>
      <w:r w:rsidRPr="001D6999" w:rsidR="00FE7500">
        <w:rPr>
          <w:rFonts w:ascii="Times New Roman" w:hAnsi="Times New Roman" w:cs="Times New Roman"/>
          <w:color w:val="000000" w:themeColor="text1"/>
          <w:sz w:val="28"/>
          <w:szCs w:val="28"/>
        </w:rPr>
        <w:t>ным средств</w:t>
      </w:r>
      <w:r w:rsidRPr="001D6999" w:rsidR="002749A5">
        <w:rPr>
          <w:rFonts w:ascii="Times New Roman" w:hAnsi="Times New Roman" w:cs="Times New Roman"/>
          <w:color w:val="000000" w:themeColor="text1"/>
          <w:sz w:val="28"/>
          <w:szCs w:val="28"/>
        </w:rPr>
        <w:t>ом</w:t>
      </w:r>
      <w:r w:rsidRPr="001D6999" w:rsidR="00C601CE">
        <w:rPr>
          <w:rFonts w:ascii="Times New Roman" w:hAnsi="Times New Roman" w:cs="Times New Roman"/>
          <w:color w:val="000000" w:themeColor="text1"/>
          <w:sz w:val="28"/>
          <w:szCs w:val="28"/>
        </w:rPr>
        <w:t xml:space="preserve"> </w:t>
      </w:r>
      <w:r>
        <w:rPr>
          <w:color w:val="000000" w:themeColor="text1"/>
          <w:sz w:val="28"/>
          <w:szCs w:val="28"/>
        </w:rPr>
        <w:t>&lt;данные изъяты&gt;</w:t>
      </w:r>
      <w:r w:rsidRPr="001D6999" w:rsidR="003C130B">
        <w:rPr>
          <w:rFonts w:ascii="Times New Roman" w:hAnsi="Times New Roman" w:cs="Times New Roman"/>
          <w:color w:val="000000" w:themeColor="text1"/>
          <w:sz w:val="28"/>
          <w:szCs w:val="28"/>
          <w:shd w:val="clear" w:color="auto" w:fill="FFFFFF"/>
        </w:rPr>
        <w:t>,</w:t>
      </w:r>
      <w:r w:rsidRPr="001D6999" w:rsidR="002749A5">
        <w:rPr>
          <w:rFonts w:ascii="Times New Roman" w:hAnsi="Times New Roman" w:cs="Times New Roman"/>
          <w:color w:val="000000" w:themeColor="text1"/>
          <w:sz w:val="28"/>
          <w:szCs w:val="28"/>
        </w:rPr>
        <w:t xml:space="preserve"> гос</w:t>
      </w:r>
      <w:r w:rsidRPr="001D6999" w:rsidR="00CB5F67">
        <w:rPr>
          <w:rFonts w:ascii="Times New Roman" w:hAnsi="Times New Roman" w:cs="Times New Roman"/>
          <w:color w:val="000000" w:themeColor="text1"/>
          <w:sz w:val="28"/>
          <w:szCs w:val="28"/>
        </w:rPr>
        <w:t xml:space="preserve">ударственный регистрационный знак </w:t>
      </w:r>
      <w:r>
        <w:rPr>
          <w:color w:val="000000" w:themeColor="text1"/>
          <w:sz w:val="28"/>
          <w:szCs w:val="28"/>
        </w:rPr>
        <w:t>&lt;данные изъяты&gt;</w:t>
      </w:r>
      <w:r w:rsidRPr="001D6999" w:rsidR="00FC650C">
        <w:rPr>
          <w:rFonts w:ascii="Times New Roman" w:hAnsi="Times New Roman" w:cs="Times New Roman"/>
          <w:color w:val="000000" w:themeColor="text1"/>
          <w:sz w:val="28"/>
          <w:szCs w:val="28"/>
        </w:rPr>
        <w:t>,</w:t>
      </w:r>
      <w:r w:rsidRPr="001D6999" w:rsidR="0059086B">
        <w:rPr>
          <w:rFonts w:ascii="Times New Roman" w:hAnsi="Times New Roman" w:cs="Times New Roman"/>
          <w:color w:val="000000" w:themeColor="text1"/>
          <w:sz w:val="28"/>
          <w:szCs w:val="28"/>
        </w:rPr>
        <w:t xml:space="preserve"> </w:t>
      </w:r>
      <w:r w:rsidRPr="001D6999" w:rsidR="00F277D8">
        <w:rPr>
          <w:rFonts w:ascii="Times New Roman" w:hAnsi="Times New Roman" w:cs="Times New Roman"/>
          <w:color w:val="000000" w:themeColor="text1"/>
          <w:sz w:val="28"/>
          <w:szCs w:val="28"/>
        </w:rPr>
        <w:t xml:space="preserve">совершил обгон  </w:t>
      </w:r>
      <w:r w:rsidRPr="001D6999" w:rsidR="002B2745">
        <w:rPr>
          <w:rFonts w:ascii="Times New Roman" w:hAnsi="Times New Roman" w:cs="Times New Roman"/>
          <w:color w:val="000000" w:themeColor="text1"/>
          <w:sz w:val="28"/>
          <w:szCs w:val="28"/>
        </w:rPr>
        <w:t xml:space="preserve">впереди движущегося </w:t>
      </w:r>
      <w:r w:rsidRPr="001D6999" w:rsidR="00F277D8">
        <w:rPr>
          <w:rFonts w:ascii="Times New Roman" w:hAnsi="Times New Roman" w:cs="Times New Roman"/>
          <w:color w:val="000000" w:themeColor="text1"/>
          <w:sz w:val="28"/>
          <w:szCs w:val="28"/>
        </w:rPr>
        <w:t xml:space="preserve">транспортного средства с выездом на полосу встречного движения, при этом пересек разметку 1.1., разделяющую потоки противоположных направлений, чем нарушил </w:t>
      </w:r>
      <w:r w:rsidRPr="001D6999" w:rsidR="002B2745">
        <w:rPr>
          <w:rFonts w:ascii="Times New Roman" w:hAnsi="Times New Roman" w:cs="Times New Roman"/>
          <w:color w:val="000000" w:themeColor="text1"/>
          <w:sz w:val="28"/>
          <w:szCs w:val="28"/>
        </w:rPr>
        <w:t xml:space="preserve">п.п. 9.1.1 ПДД РФ, </w:t>
      </w:r>
      <w:r w:rsidRPr="001D6999" w:rsidR="00F277D8">
        <w:rPr>
          <w:rFonts w:ascii="Times New Roman" w:hAnsi="Times New Roman" w:cs="Times New Roman"/>
          <w:color w:val="000000" w:themeColor="text1"/>
          <w:sz w:val="28"/>
          <w:szCs w:val="28"/>
        </w:rPr>
        <w:t>п.1.3</w:t>
      </w:r>
      <w:r w:rsidRPr="001D6999" w:rsidR="002B2745">
        <w:rPr>
          <w:rFonts w:ascii="Times New Roman" w:hAnsi="Times New Roman" w:cs="Times New Roman"/>
          <w:color w:val="000000" w:themeColor="text1"/>
          <w:sz w:val="28"/>
          <w:szCs w:val="28"/>
        </w:rPr>
        <w:t xml:space="preserve">, </w:t>
      </w:r>
      <w:r w:rsidRPr="001D6999" w:rsidR="00F277D8">
        <w:rPr>
          <w:rFonts w:ascii="Times New Roman" w:hAnsi="Times New Roman" w:cs="Times New Roman"/>
          <w:color w:val="000000" w:themeColor="text1"/>
          <w:sz w:val="28"/>
          <w:szCs w:val="28"/>
        </w:rPr>
        <w:t xml:space="preserve">приложения </w:t>
      </w:r>
      <w:r w:rsidRPr="001D6999" w:rsidR="002B2745">
        <w:rPr>
          <w:rFonts w:ascii="Times New Roman" w:hAnsi="Times New Roman" w:cs="Times New Roman"/>
          <w:color w:val="000000" w:themeColor="text1"/>
          <w:sz w:val="28"/>
          <w:szCs w:val="28"/>
        </w:rPr>
        <w:t xml:space="preserve">№ </w:t>
      </w:r>
      <w:r w:rsidRPr="001D6999" w:rsidR="00F277D8">
        <w:rPr>
          <w:rFonts w:ascii="Times New Roman" w:hAnsi="Times New Roman" w:cs="Times New Roman"/>
          <w:color w:val="000000" w:themeColor="text1"/>
          <w:sz w:val="28"/>
          <w:szCs w:val="28"/>
        </w:rPr>
        <w:t xml:space="preserve">2 к </w:t>
      </w:r>
      <w:r w:rsidRPr="001D6999" w:rsidR="006272A8">
        <w:rPr>
          <w:rFonts w:ascii="Times New Roman" w:hAnsi="Times New Roman" w:cs="Times New Roman"/>
          <w:color w:val="000000" w:themeColor="text1"/>
          <w:sz w:val="28"/>
          <w:szCs w:val="28"/>
        </w:rPr>
        <w:t>ПДД РФ</w:t>
      </w:r>
      <w:r w:rsidRPr="001D6999" w:rsidR="00F277D8">
        <w:rPr>
          <w:rFonts w:ascii="Times New Roman" w:hAnsi="Times New Roman" w:cs="Times New Roman"/>
          <w:color w:val="000000" w:themeColor="text1"/>
          <w:sz w:val="28"/>
          <w:szCs w:val="28"/>
        </w:rPr>
        <w:t>, то есть совершил административное правонарушение, предусмотренное ч</w:t>
      </w:r>
      <w:r w:rsidRPr="001D6999" w:rsidR="00F277D8">
        <w:rPr>
          <w:rFonts w:ascii="Times New Roman" w:hAnsi="Times New Roman" w:cs="Times New Roman"/>
          <w:color w:val="000000" w:themeColor="text1"/>
          <w:sz w:val="28"/>
          <w:szCs w:val="28"/>
        </w:rPr>
        <w:t xml:space="preserve">. </w:t>
      </w:r>
      <w:r w:rsidRPr="001D6999" w:rsidR="00F277D8">
        <w:rPr>
          <w:rFonts w:ascii="Times New Roman" w:hAnsi="Times New Roman" w:cs="Times New Roman"/>
          <w:color w:val="000000" w:themeColor="text1"/>
          <w:sz w:val="28"/>
          <w:szCs w:val="28"/>
        </w:rPr>
        <w:t>4</w:t>
      </w:r>
      <w:r w:rsidRPr="001D6999" w:rsidR="00F277D8">
        <w:rPr>
          <w:rFonts w:ascii="Times New Roman" w:hAnsi="Times New Roman" w:cs="Times New Roman"/>
          <w:color w:val="000000" w:themeColor="text1"/>
          <w:sz w:val="28"/>
          <w:szCs w:val="28"/>
        </w:rPr>
        <w:t xml:space="preserve"> ст. 12.15 </w:t>
      </w:r>
      <w:r w:rsidRPr="007A3FE5" w:rsidR="00F277D8">
        <w:rPr>
          <w:rFonts w:ascii="Times New Roman" w:hAnsi="Times New Roman" w:cs="Times New Roman"/>
          <w:color w:val="000000" w:themeColor="text1"/>
          <w:sz w:val="28"/>
          <w:szCs w:val="28"/>
        </w:rPr>
        <w:t>КоАП РФ</w:t>
      </w:r>
      <w:r w:rsidRPr="007A3FE5" w:rsidR="00501132">
        <w:rPr>
          <w:rFonts w:ascii="Times New Roman" w:hAnsi="Times New Roman" w:cs="Times New Roman"/>
          <w:color w:val="000000" w:themeColor="text1"/>
          <w:sz w:val="28"/>
          <w:szCs w:val="28"/>
        </w:rPr>
        <w:t>.</w:t>
      </w:r>
      <w:r w:rsidRPr="007A3FE5" w:rsidR="00C173A1">
        <w:rPr>
          <w:rFonts w:ascii="Times New Roman" w:hAnsi="Times New Roman" w:cs="Times New Roman"/>
          <w:color w:val="000000" w:themeColor="text1"/>
          <w:sz w:val="28"/>
          <w:szCs w:val="28"/>
        </w:rPr>
        <w:t xml:space="preserve"> </w:t>
      </w:r>
    </w:p>
    <w:p w:rsidR="00295E52" w:rsidRPr="007A3FE5" w:rsidP="000F483D">
      <w:pPr>
        <w:pStyle w:val="HTMLPreformatted"/>
        <w:ind w:firstLine="567"/>
        <w:contextualSpacing/>
        <w:jc w:val="both"/>
        <w:rPr>
          <w:rFonts w:ascii="Times New Roman" w:hAnsi="Times New Roman" w:cs="Times New Roman"/>
          <w:color w:val="000000" w:themeColor="text1"/>
          <w:sz w:val="28"/>
          <w:szCs w:val="28"/>
        </w:rPr>
      </w:pPr>
      <w:r w:rsidRPr="007A3FE5">
        <w:rPr>
          <w:rFonts w:ascii="Times New Roman" w:hAnsi="Times New Roman" w:cs="Times New Roman"/>
          <w:color w:val="000000" w:themeColor="text1"/>
          <w:sz w:val="28"/>
          <w:szCs w:val="28"/>
        </w:rPr>
        <w:t xml:space="preserve">В судебном заседании </w:t>
      </w:r>
      <w:r w:rsidRPr="007A3FE5" w:rsidR="007A3FE5">
        <w:rPr>
          <w:rFonts w:ascii="Times New Roman" w:hAnsi="Times New Roman"/>
          <w:color w:val="000000" w:themeColor="text1"/>
          <w:sz w:val="28"/>
          <w:szCs w:val="28"/>
        </w:rPr>
        <w:t>Кираджиев Э.Н.</w:t>
      </w:r>
      <w:r w:rsidR="007A3FE5">
        <w:rPr>
          <w:rFonts w:ascii="Times New Roman" w:hAnsi="Times New Roman"/>
          <w:color w:val="000000" w:themeColor="text1"/>
          <w:sz w:val="28"/>
          <w:szCs w:val="28"/>
        </w:rPr>
        <w:t xml:space="preserve"> вину признал, раскаялся, </w:t>
      </w:r>
      <w:r w:rsidRPr="007A3FE5" w:rsidR="007A3FE5">
        <w:rPr>
          <w:rFonts w:ascii="Times New Roman" w:hAnsi="Times New Roman"/>
          <w:color w:val="000000" w:themeColor="text1"/>
          <w:sz w:val="28"/>
          <w:szCs w:val="28"/>
        </w:rPr>
        <w:t xml:space="preserve"> указал, что </w:t>
      </w:r>
      <w:r>
        <w:rPr>
          <w:color w:val="000000" w:themeColor="text1"/>
          <w:sz w:val="28"/>
          <w:szCs w:val="28"/>
        </w:rPr>
        <w:t>&lt;данные изъяты&gt;</w:t>
      </w:r>
      <w:r w:rsidRPr="007A3FE5" w:rsidR="007A3FE5">
        <w:rPr>
          <w:rFonts w:ascii="Times New Roman" w:hAnsi="Times New Roman"/>
          <w:color w:val="000000" w:themeColor="text1"/>
          <w:sz w:val="28"/>
          <w:szCs w:val="28"/>
        </w:rPr>
        <w:t>.</w:t>
      </w:r>
    </w:p>
    <w:p w:rsidR="004E07FF" w:rsidRPr="007A3FE5" w:rsidP="000F483D">
      <w:pPr>
        <w:spacing w:after="0" w:line="240" w:lineRule="auto"/>
        <w:ind w:firstLine="567"/>
        <w:contextualSpacing/>
        <w:jc w:val="both"/>
        <w:rPr>
          <w:rFonts w:ascii="Times New Roman" w:hAnsi="Times New Roman"/>
          <w:color w:val="000000" w:themeColor="text1"/>
          <w:sz w:val="28"/>
          <w:szCs w:val="28"/>
        </w:rPr>
      </w:pPr>
      <w:r w:rsidRPr="007A3FE5">
        <w:rPr>
          <w:rFonts w:ascii="Times New Roman" w:hAnsi="Times New Roman"/>
          <w:color w:val="000000" w:themeColor="text1"/>
          <w:sz w:val="28"/>
          <w:szCs w:val="28"/>
        </w:rPr>
        <w:t xml:space="preserve">Выслушав </w:t>
      </w:r>
      <w:r w:rsidRPr="007A3FE5" w:rsidR="007A3FE5">
        <w:rPr>
          <w:rFonts w:ascii="Times New Roman" w:hAnsi="Times New Roman"/>
          <w:color w:val="000000" w:themeColor="text1"/>
          <w:sz w:val="28"/>
          <w:szCs w:val="28"/>
        </w:rPr>
        <w:t>Кираджиев</w:t>
      </w:r>
      <w:r w:rsidR="007A3FE5">
        <w:rPr>
          <w:rFonts w:ascii="Times New Roman" w:hAnsi="Times New Roman"/>
          <w:color w:val="000000" w:themeColor="text1"/>
          <w:sz w:val="28"/>
          <w:szCs w:val="28"/>
        </w:rPr>
        <w:t>а</w:t>
      </w:r>
      <w:r w:rsidRPr="007A3FE5" w:rsidR="007A3FE5">
        <w:rPr>
          <w:rFonts w:ascii="Times New Roman" w:hAnsi="Times New Roman"/>
          <w:color w:val="000000" w:themeColor="text1"/>
          <w:sz w:val="28"/>
          <w:szCs w:val="28"/>
        </w:rPr>
        <w:t xml:space="preserve"> Э.Н.</w:t>
      </w:r>
      <w:r w:rsidRPr="007A3FE5" w:rsidR="0045591C">
        <w:rPr>
          <w:rFonts w:ascii="Times New Roman" w:hAnsi="Times New Roman"/>
          <w:color w:val="000000" w:themeColor="text1"/>
          <w:sz w:val="28"/>
          <w:szCs w:val="28"/>
        </w:rPr>
        <w:t>, о</w:t>
      </w:r>
      <w:r w:rsidRPr="007A3FE5" w:rsidR="0026318C">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Pr="007A3FE5" w:rsidR="007A3FE5">
        <w:rPr>
          <w:rFonts w:ascii="Times New Roman" w:hAnsi="Times New Roman"/>
          <w:color w:val="000000" w:themeColor="text1"/>
          <w:sz w:val="28"/>
          <w:szCs w:val="28"/>
        </w:rPr>
        <w:t>Кираджиев Э.Н.</w:t>
      </w:r>
      <w:r w:rsidRPr="007A3FE5" w:rsidR="0026318C">
        <w:rPr>
          <w:rFonts w:ascii="Times New Roman" w:hAnsi="Times New Roman"/>
          <w:color w:val="000000" w:themeColor="text1"/>
          <w:sz w:val="28"/>
          <w:szCs w:val="28"/>
        </w:rPr>
        <w:t>, совершил правонарушение, предусмотренное ч. 4 ст. 12.15 КоАП РФ, а именно: выезд в нарушение Правил дорожного движения, дорожных знаков или разметки, на полосу, предназначенную для встречного движения.</w:t>
      </w:r>
    </w:p>
    <w:p w:rsidR="00B45290" w:rsidRPr="000F483D" w:rsidP="000F483D">
      <w:pPr>
        <w:pStyle w:val="HTMLPreformatted"/>
        <w:ind w:firstLine="567"/>
        <w:contextualSpacing/>
        <w:jc w:val="both"/>
        <w:rPr>
          <w:rFonts w:ascii="Times New Roman" w:hAnsi="Times New Roman" w:cs="Times New Roman"/>
          <w:sz w:val="28"/>
          <w:szCs w:val="28"/>
        </w:rPr>
      </w:pPr>
      <w:r w:rsidRPr="007A3FE5">
        <w:rPr>
          <w:rFonts w:ascii="Times New Roman" w:hAnsi="Times New Roman" w:cs="Times New Roman"/>
          <w:color w:val="000000" w:themeColor="text1"/>
          <w:sz w:val="28"/>
          <w:szCs w:val="28"/>
        </w:rPr>
        <w:t xml:space="preserve">Из разъяснений, содержащихся в п. </w:t>
      </w:r>
      <w:r w:rsidRPr="007A3FE5" w:rsidR="00E220A3">
        <w:rPr>
          <w:rFonts w:ascii="Times New Roman" w:hAnsi="Times New Roman" w:cs="Times New Roman"/>
          <w:color w:val="000000" w:themeColor="text1"/>
          <w:sz w:val="28"/>
          <w:szCs w:val="28"/>
        </w:rPr>
        <w:t>15</w:t>
      </w:r>
      <w:r w:rsidRPr="007A3FE5">
        <w:rPr>
          <w:rFonts w:ascii="Times New Roman" w:hAnsi="Times New Roman" w:cs="Times New Roman"/>
          <w:color w:val="000000" w:themeColor="text1"/>
          <w:sz w:val="28"/>
          <w:szCs w:val="28"/>
        </w:rPr>
        <w:t xml:space="preserve"> </w:t>
      </w:r>
      <w:r w:rsidRPr="007A3FE5" w:rsidR="00E220A3">
        <w:rPr>
          <w:rFonts w:ascii="Times New Roman" w:hAnsi="Times New Roman" w:cs="Times New Roman"/>
          <w:color w:val="000000" w:themeColor="text1"/>
          <w:sz w:val="28"/>
          <w:szCs w:val="28"/>
        </w:rPr>
        <w:t>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7A3FE5" w:rsidR="00964998">
        <w:rPr>
          <w:rFonts w:ascii="Times New Roman" w:hAnsi="Times New Roman" w:cs="Times New Roman"/>
          <w:color w:val="000000" w:themeColor="text1"/>
          <w:sz w:val="28"/>
          <w:szCs w:val="28"/>
        </w:rPr>
        <w:t xml:space="preserve"> (далее - </w:t>
      </w:r>
      <w:r w:rsidRPr="000F483D" w:rsidR="00964998">
        <w:rPr>
          <w:rFonts w:ascii="Times New Roman" w:hAnsi="Times New Roman" w:cs="Times New Roman"/>
          <w:sz w:val="28"/>
          <w:szCs w:val="28"/>
        </w:rPr>
        <w:t>Постановление Пленума ВС РФ от 25.06.2019 №20)</w:t>
      </w:r>
      <w:r w:rsidRPr="000F483D">
        <w:rPr>
          <w:rFonts w:ascii="Times New Roman" w:hAnsi="Times New Roman" w:cs="Times New Roman"/>
          <w:sz w:val="28"/>
          <w:szCs w:val="28"/>
        </w:rPr>
        <w:t xml:space="preserve"> следует, что </w:t>
      </w:r>
      <w:r w:rsidRPr="000F483D" w:rsidR="00E220A3">
        <w:rPr>
          <w:rFonts w:ascii="Times New Roman" w:hAnsi="Times New Roman" w:cs="Times New Roman"/>
          <w:sz w:val="28"/>
          <w:szCs w:val="28"/>
        </w:rPr>
        <w:t>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723DC5"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В том случае, если объективная сторона состава административного правонарушения, предусмотренного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w:t>
      </w:r>
      <w:r w:rsidRPr="000F483D">
        <w:rPr>
          <w:rFonts w:ascii="Times New Roman" w:hAnsi="Times New Roman" w:cs="Times New Roman"/>
          <w:sz w:val="28"/>
          <w:szCs w:val="28"/>
        </w:rPr>
        <w:t>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w:t>
      </w:r>
      <w:r w:rsidRPr="000F483D">
        <w:rPr>
          <w:rFonts w:ascii="Times New Roman" w:hAnsi="Times New Roman" w:cs="Times New Roman"/>
          <w:sz w:val="28"/>
          <w:szCs w:val="28"/>
        </w:rPr>
        <w:t>ии дорожного движения (в том числе временных).</w:t>
      </w:r>
    </w:p>
    <w:p w:rsidR="00723DC5"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При возникновении в ходе рассмотрения дела сомнений в законности установки тех или иных дорожных знаков и (или) нанесения той или иной </w:t>
      </w:r>
      <w:r w:rsidRPr="000F483D">
        <w:rPr>
          <w:rFonts w:ascii="Times New Roman" w:hAnsi="Times New Roman" w:cs="Times New Roman"/>
          <w:sz w:val="28"/>
          <w:szCs w:val="28"/>
        </w:rPr>
        <w:t>дорожной разметки судьей может быть истребована соответствующая схема (про</w:t>
      </w:r>
      <w:r w:rsidRPr="000F483D">
        <w:rPr>
          <w:rFonts w:ascii="Times New Roman" w:hAnsi="Times New Roman" w:cs="Times New Roman"/>
          <w:sz w:val="28"/>
          <w:szCs w:val="28"/>
        </w:rPr>
        <w:t>ект).</w:t>
      </w:r>
    </w:p>
    <w:p w:rsidR="00723DC5"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С учетом того, что дорожный знак 3.20 означает запрет на осуществление обгона для всех транспортных средств, за исключением тихоходных, а также гужевых повозок, велосипедов, мопедов и двухколесных мотоциклов без бокового прицепа, обгон таких средств </w:t>
      </w:r>
      <w:r w:rsidRPr="000F483D">
        <w:rPr>
          <w:rFonts w:ascii="Times New Roman" w:hAnsi="Times New Roman" w:cs="Times New Roman"/>
          <w:sz w:val="28"/>
          <w:szCs w:val="28"/>
        </w:rPr>
        <w:t>в зоне действия данного знака иными транспортными средствами при отсутствии других запретов, установленных ПДД РФ (например, пунктом 11.4 ПДД РФ), не образует объективную сторону состава административного правонарушения, предусмотренного частью 4 статьи 12</w:t>
      </w:r>
      <w:r w:rsidRPr="000F483D">
        <w:rPr>
          <w:rFonts w:ascii="Times New Roman" w:hAnsi="Times New Roman" w:cs="Times New Roman"/>
          <w:sz w:val="28"/>
          <w:szCs w:val="28"/>
        </w:rPr>
        <w:t>.15 КоАП РФ.</w:t>
      </w:r>
    </w:p>
    <w:p w:rsidR="00964998"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w:t>
      </w:r>
      <w:r w:rsidRPr="000F483D">
        <w:rPr>
          <w:rFonts w:ascii="Times New Roman" w:hAnsi="Times New Roman" w:cs="Times New Roman"/>
          <w:sz w:val="28"/>
          <w:szCs w:val="28"/>
        </w:rPr>
        <w:t>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w:t>
      </w:r>
      <w:r w:rsidRPr="000F483D">
        <w:rPr>
          <w:rFonts w:ascii="Times New Roman" w:hAnsi="Times New Roman" w:cs="Times New Roman"/>
          <w:sz w:val="28"/>
          <w:szCs w:val="28"/>
        </w:rPr>
        <w:t>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w:t>
      </w:r>
      <w:r w:rsidRPr="000F483D">
        <w:rPr>
          <w:rFonts w:ascii="Times New Roman" w:hAnsi="Times New Roman" w:cs="Times New Roman"/>
          <w:sz w:val="28"/>
          <w:szCs w:val="28"/>
        </w:rPr>
        <w:t>ное средство выехало на полосу, предназначенную для встречного движения, также может быть квалифицировано по данной норме (абз. 12 п. 15 Постановления Пленума ВС РФ от 25.06.2019 №20).</w:t>
      </w:r>
    </w:p>
    <w:p w:rsidR="00964998"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В силу абз. 13 п. 15 Постановления Пленума ВС РФ от 25.06.2019 №20,  де</w:t>
      </w:r>
      <w:r w:rsidRPr="000F483D">
        <w:rPr>
          <w:rFonts w:ascii="Times New Roman" w:hAnsi="Times New Roman" w:cs="Times New Roman"/>
          <w:sz w:val="28"/>
          <w:szCs w:val="28"/>
        </w:rPr>
        <w:t>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B45290"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В соответствии с п</w:t>
      </w:r>
      <w:r w:rsidRPr="000F483D">
        <w:rPr>
          <w:rFonts w:ascii="Times New Roman" w:hAnsi="Times New Roman" w:cs="Times New Roman"/>
          <w:sz w:val="28"/>
          <w:szCs w:val="28"/>
        </w:rPr>
        <w:t xml:space="preserve">. 1.3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w:t>
      </w:r>
      <w:r w:rsidRPr="000F483D" w:rsidR="00CB5F67">
        <w:rPr>
          <w:rFonts w:ascii="Times New Roman" w:hAnsi="Times New Roman" w:cs="Times New Roman"/>
          <w:sz w:val="28"/>
          <w:szCs w:val="28"/>
        </w:rPr>
        <w:t>№</w:t>
      </w:r>
      <w:r w:rsidRPr="000F483D">
        <w:rPr>
          <w:rFonts w:ascii="Times New Roman" w:hAnsi="Times New Roman" w:cs="Times New Roman"/>
          <w:sz w:val="28"/>
          <w:szCs w:val="28"/>
        </w:rPr>
        <w:t xml:space="preserve"> 1090 участники дорожного движения обязаны знать и соблюдать относящиеся к ним требования Правил,</w:t>
      </w:r>
      <w:r w:rsidRPr="000F483D">
        <w:rPr>
          <w:rFonts w:ascii="Times New Roman" w:hAnsi="Times New Roman" w:cs="Times New Roman"/>
          <w:sz w:val="28"/>
          <w:szCs w:val="28"/>
        </w:rPr>
        <w:t xml:space="preserve">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Пунктом 1.4 Правил дорожного движения предусмотрено установлен</w:t>
      </w:r>
      <w:r w:rsidRPr="000F483D">
        <w:rPr>
          <w:rFonts w:ascii="Times New Roman" w:hAnsi="Times New Roman" w:cs="Times New Roman"/>
          <w:sz w:val="28"/>
          <w:szCs w:val="28"/>
        </w:rPr>
        <w:t>ие правостороннего движения транспортных средств.</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Пунктом 9.1 (1) Правил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w:t>
      </w:r>
      <w:r w:rsidRPr="000F483D">
        <w:rPr>
          <w:rFonts w:ascii="Times New Roman" w:hAnsi="Times New Roman" w:cs="Times New Roman"/>
          <w:sz w:val="28"/>
          <w:szCs w:val="28"/>
        </w:rPr>
        <w:t>тями, разделительной полосой, разметкой 1.1, 1.3 или разметкой 1.11, прерывистая линия которой расположена слева.</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Как указано в п. 1.1 Приложения № 2 к Правилам дорожного движения, горизонтальная разметка 1.1 - разделяет транспортные потоки противоположных</w:t>
      </w:r>
      <w:r w:rsidRPr="000F483D">
        <w:rPr>
          <w:rFonts w:ascii="Times New Roman" w:hAnsi="Times New Roman" w:cs="Times New Roman"/>
          <w:sz w:val="28"/>
          <w:szCs w:val="28"/>
        </w:rPr>
        <w:t xml:space="preserve"> направлений и обозначает границы полос движения в </w:t>
      </w:r>
      <w:r w:rsidRPr="000F483D">
        <w:rPr>
          <w:rFonts w:ascii="Times New Roman" w:hAnsi="Times New Roman" w:cs="Times New Roman"/>
          <w:sz w:val="28"/>
          <w:szCs w:val="28"/>
        </w:rPr>
        <w:t xml:space="preserve">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Горизонтальная разметка (линии, стрелы, надписи и другие о</w:t>
      </w:r>
      <w:r w:rsidRPr="000F483D">
        <w:rPr>
          <w:rFonts w:ascii="Times New Roman" w:hAnsi="Times New Roman" w:cs="Times New Roman"/>
          <w:sz w:val="28"/>
          <w:szCs w:val="28"/>
        </w:rPr>
        <w:t>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Горизонтальная разметка может быть постоянной или временной. Постоянная разметка имеет белый цвет, кроме лин</w:t>
      </w:r>
      <w:r w:rsidRPr="000F483D">
        <w:rPr>
          <w:rFonts w:ascii="Times New Roman" w:hAnsi="Times New Roman" w:cs="Times New Roman"/>
          <w:sz w:val="28"/>
          <w:szCs w:val="28"/>
        </w:rPr>
        <w:t>ий 1.4, 1.10, 1.17 и 1.26 желтого цвета, временная - оранжевый цвет.</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Линию 1.11 разрешается пересекать со стороны прерывистой линии, а также и со стороны сплошной линии, но только при завершении обгона или объезда.</w:t>
      </w:r>
    </w:p>
    <w:p w:rsidR="00F277D8"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В случаях если значения дорожных знаков, </w:t>
      </w:r>
      <w:r w:rsidRPr="000F483D">
        <w:rPr>
          <w:rFonts w:ascii="Times New Roman" w:hAnsi="Times New Roman" w:cs="Times New Roman"/>
          <w:sz w:val="28"/>
          <w:szCs w:val="28"/>
        </w:rPr>
        <w:t xml:space="preserve">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w:t>
      </w:r>
      <w:r w:rsidRPr="000F483D">
        <w:rPr>
          <w:rFonts w:ascii="Times New Roman" w:hAnsi="Times New Roman" w:cs="Times New Roman"/>
          <w:sz w:val="28"/>
          <w:szCs w:val="28"/>
        </w:rPr>
        <w:t>другу, водители должны руководствоваться линиями временной разметки</w:t>
      </w:r>
    </w:p>
    <w:p w:rsidR="00F277D8"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Приложения к Правилам дорожного движения являются их неотъемлемой частью, в связи с чем, несоблюдение требований, предусмотренных Приложениями дорожных знаков и разметки, является нарушени</w:t>
      </w:r>
      <w:r w:rsidRPr="000F483D">
        <w:rPr>
          <w:rFonts w:ascii="Times New Roman" w:hAnsi="Times New Roman" w:cs="Times New Roman"/>
          <w:sz w:val="28"/>
          <w:szCs w:val="28"/>
        </w:rPr>
        <w:t xml:space="preserve">ем Правил дорожного движения.  </w:t>
      </w:r>
    </w:p>
    <w:p w:rsidR="00CB5F67"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Как установлено при рассмотрении дела и подтверждается  материалами дела, </w:t>
      </w:r>
      <w:r w:rsidR="0024163C">
        <w:rPr>
          <w:rFonts w:ascii="Times New Roman" w:hAnsi="Times New Roman"/>
          <w:color w:val="000000" w:themeColor="text1"/>
          <w:sz w:val="28"/>
          <w:szCs w:val="28"/>
        </w:rPr>
        <w:t>Кираджиев</w:t>
      </w:r>
      <w:r w:rsidR="0024163C">
        <w:rPr>
          <w:rFonts w:ascii="Times New Roman" w:hAnsi="Times New Roman"/>
          <w:color w:val="000000" w:themeColor="text1"/>
          <w:sz w:val="28"/>
          <w:szCs w:val="28"/>
        </w:rPr>
        <w:t xml:space="preserve"> Э.Н. </w:t>
      </w:r>
      <w:r>
        <w:rPr>
          <w:color w:val="000000" w:themeColor="text1"/>
          <w:sz w:val="28"/>
          <w:szCs w:val="28"/>
        </w:rPr>
        <w:t>&lt;данные изъяты&gt;</w:t>
      </w:r>
      <w:r w:rsidRPr="001D6999" w:rsidR="0024163C">
        <w:rPr>
          <w:rFonts w:ascii="Times New Roman" w:hAnsi="Times New Roman"/>
          <w:color w:val="000000" w:themeColor="text1"/>
          <w:sz w:val="28"/>
          <w:szCs w:val="28"/>
        </w:rPr>
        <w:t xml:space="preserve">, на </w:t>
      </w:r>
      <w:r>
        <w:rPr>
          <w:color w:val="000000" w:themeColor="text1"/>
          <w:sz w:val="28"/>
          <w:szCs w:val="28"/>
        </w:rPr>
        <w:t>&lt;данные изъяты&gt;</w:t>
      </w:r>
      <w:r w:rsidRPr="001D6999" w:rsidR="0024163C">
        <w:rPr>
          <w:rFonts w:ascii="Times New Roman" w:hAnsi="Times New Roman"/>
          <w:color w:val="000000" w:themeColor="text1"/>
          <w:sz w:val="28"/>
          <w:szCs w:val="28"/>
        </w:rPr>
        <w:t xml:space="preserve">, управляя транспортным средством </w:t>
      </w:r>
      <w:r>
        <w:rPr>
          <w:color w:val="000000" w:themeColor="text1"/>
          <w:sz w:val="28"/>
          <w:szCs w:val="28"/>
        </w:rPr>
        <w:t>&lt;данные изъяты&gt;</w:t>
      </w:r>
      <w:r w:rsidRPr="001D6999" w:rsidR="0024163C">
        <w:rPr>
          <w:rFonts w:ascii="Times New Roman" w:hAnsi="Times New Roman"/>
          <w:color w:val="000000" w:themeColor="text1"/>
          <w:sz w:val="28"/>
          <w:szCs w:val="28"/>
          <w:shd w:val="clear" w:color="auto" w:fill="FFFFFF"/>
        </w:rPr>
        <w:t>,</w:t>
      </w:r>
      <w:r w:rsidRPr="001D6999" w:rsidR="0024163C">
        <w:rPr>
          <w:rFonts w:ascii="Times New Roman" w:hAnsi="Times New Roman"/>
          <w:color w:val="000000" w:themeColor="text1"/>
          <w:sz w:val="28"/>
          <w:szCs w:val="28"/>
        </w:rPr>
        <w:t xml:space="preserve"> государственный регистрационный знак </w:t>
      </w:r>
      <w:r>
        <w:rPr>
          <w:color w:val="000000" w:themeColor="text1"/>
          <w:sz w:val="28"/>
          <w:szCs w:val="28"/>
        </w:rPr>
        <w:t>&lt;данные изъяты&gt;</w:t>
      </w:r>
      <w:r w:rsidRPr="000F483D" w:rsidR="00C601CE">
        <w:rPr>
          <w:rFonts w:ascii="Times New Roman" w:hAnsi="Times New Roman"/>
          <w:color w:val="000000" w:themeColor="text1"/>
          <w:sz w:val="28"/>
          <w:szCs w:val="28"/>
        </w:rPr>
        <w:t xml:space="preserve">, </w:t>
      </w:r>
      <w:r w:rsidRPr="000F483D">
        <w:rPr>
          <w:rFonts w:ascii="Times New Roman" w:hAnsi="Times New Roman"/>
          <w:sz w:val="28"/>
          <w:szCs w:val="28"/>
        </w:rPr>
        <w:t>с двухсторонним движением не выполнил требования дорожной разметки 1.</w:t>
      </w:r>
      <w:r w:rsidRPr="000F483D" w:rsidR="00CA0D40">
        <w:rPr>
          <w:rFonts w:ascii="Times New Roman" w:hAnsi="Times New Roman"/>
          <w:sz w:val="28"/>
          <w:szCs w:val="28"/>
        </w:rPr>
        <w:t>1</w:t>
      </w:r>
      <w:r w:rsidRPr="000F483D">
        <w:rPr>
          <w:rFonts w:ascii="Times New Roman" w:hAnsi="Times New Roman"/>
          <w:sz w:val="28"/>
          <w:szCs w:val="28"/>
        </w:rPr>
        <w:t xml:space="preserve">, </w:t>
      </w:r>
      <w:r w:rsidRPr="000F483D" w:rsidR="0045591C">
        <w:rPr>
          <w:rFonts w:ascii="Times New Roman" w:hAnsi="Times New Roman"/>
          <w:sz w:val="28"/>
          <w:szCs w:val="28"/>
        </w:rPr>
        <w:t xml:space="preserve"> при осуществлении маневра обгона впереди движущегося транспортного средства (в заключительном этапе обгона), </w:t>
      </w:r>
      <w:r w:rsidRPr="000F483D">
        <w:rPr>
          <w:rFonts w:ascii="Times New Roman" w:hAnsi="Times New Roman"/>
          <w:sz w:val="28"/>
          <w:szCs w:val="28"/>
        </w:rPr>
        <w:t xml:space="preserve">допустив </w:t>
      </w:r>
      <w:r w:rsidRPr="000F483D" w:rsidR="0045591C">
        <w:rPr>
          <w:rFonts w:ascii="Times New Roman" w:hAnsi="Times New Roman"/>
          <w:sz w:val="28"/>
          <w:szCs w:val="28"/>
        </w:rPr>
        <w:t xml:space="preserve">при этом </w:t>
      </w:r>
      <w:r w:rsidRPr="000F483D">
        <w:rPr>
          <w:rFonts w:ascii="Times New Roman" w:hAnsi="Times New Roman"/>
          <w:sz w:val="28"/>
          <w:szCs w:val="28"/>
        </w:rPr>
        <w:t>движение по встречной полосе, чем нарушил требования пункта 9.1</w:t>
      </w:r>
      <w:r w:rsidRPr="000F483D" w:rsidR="000172D1">
        <w:rPr>
          <w:rFonts w:ascii="Times New Roman" w:hAnsi="Times New Roman"/>
          <w:sz w:val="28"/>
          <w:szCs w:val="28"/>
        </w:rPr>
        <w:t xml:space="preserve"> (1)</w:t>
      </w:r>
      <w:r w:rsidRPr="000F483D">
        <w:rPr>
          <w:rFonts w:ascii="Times New Roman" w:hAnsi="Times New Roman"/>
          <w:sz w:val="28"/>
          <w:szCs w:val="28"/>
        </w:rPr>
        <w:t xml:space="preserve"> Правил дорожного движения.</w:t>
      </w:r>
    </w:p>
    <w:p w:rsidR="00AE05F2" w:rsidRPr="0024163C" w:rsidP="00AE05F2">
      <w:pPr>
        <w:spacing w:after="0" w:line="240" w:lineRule="auto"/>
        <w:ind w:firstLine="567"/>
        <w:contextualSpacing/>
        <w:jc w:val="both"/>
        <w:rPr>
          <w:rFonts w:ascii="Times New Roman" w:hAnsi="Times New Roman"/>
          <w:color w:val="FF0000"/>
          <w:sz w:val="28"/>
          <w:szCs w:val="28"/>
        </w:rPr>
      </w:pPr>
      <w:r w:rsidRPr="000F483D">
        <w:rPr>
          <w:rFonts w:ascii="Times New Roman" w:hAnsi="Times New Roman"/>
          <w:sz w:val="28"/>
          <w:szCs w:val="28"/>
        </w:rPr>
        <w:t xml:space="preserve">Наличие дорожной разметки </w:t>
      </w:r>
      <w:r w:rsidRPr="000F483D">
        <w:rPr>
          <w:rFonts w:ascii="Times New Roman" w:hAnsi="Times New Roman"/>
          <w:color w:val="000000" w:themeColor="text1"/>
          <w:sz w:val="28"/>
          <w:szCs w:val="28"/>
        </w:rPr>
        <w:t xml:space="preserve">1.1 </w:t>
      </w:r>
      <w:r w:rsidRPr="000F483D">
        <w:rPr>
          <w:rFonts w:ascii="Times New Roman" w:hAnsi="Times New Roman"/>
          <w:sz w:val="28"/>
          <w:szCs w:val="28"/>
        </w:rPr>
        <w:t xml:space="preserve">подтверждено </w:t>
      </w:r>
      <w:r w:rsidR="00D02473">
        <w:rPr>
          <w:rFonts w:ascii="Times New Roman" w:hAnsi="Times New Roman"/>
          <w:color w:val="000000"/>
          <w:sz w:val="28"/>
          <w:szCs w:val="28"/>
        </w:rPr>
        <w:t>видеоматериалом  «</w:t>
      </w:r>
      <w:r>
        <w:rPr>
          <w:color w:val="000000" w:themeColor="text1"/>
          <w:sz w:val="28"/>
          <w:szCs w:val="28"/>
        </w:rPr>
        <w:t>&lt;данные изъяты&gt;</w:t>
      </w:r>
      <w:r w:rsidR="00D02473">
        <w:rPr>
          <w:rFonts w:ascii="Times New Roman" w:hAnsi="Times New Roman"/>
          <w:color w:val="000000"/>
          <w:sz w:val="28"/>
          <w:szCs w:val="28"/>
        </w:rPr>
        <w:t>»</w:t>
      </w:r>
      <w:r w:rsidR="007A3FE5">
        <w:rPr>
          <w:rFonts w:ascii="Times New Roman" w:hAnsi="Times New Roman"/>
          <w:color w:val="000000"/>
          <w:sz w:val="28"/>
          <w:szCs w:val="28"/>
        </w:rPr>
        <w:t>, а также</w:t>
      </w:r>
      <w:r w:rsidR="00D02473">
        <w:rPr>
          <w:rFonts w:ascii="Times New Roman" w:hAnsi="Times New Roman"/>
          <w:color w:val="000000"/>
          <w:sz w:val="28"/>
          <w:szCs w:val="28"/>
        </w:rPr>
        <w:t xml:space="preserve"> </w:t>
      </w:r>
      <w:r w:rsidRPr="008B760D" w:rsidR="00BC607C">
        <w:rPr>
          <w:rFonts w:ascii="Times New Roman" w:hAnsi="Times New Roman"/>
          <w:color w:val="000000" w:themeColor="text1"/>
          <w:sz w:val="28"/>
          <w:szCs w:val="28"/>
        </w:rPr>
        <w:t>Схемой</w:t>
      </w:r>
      <w:r w:rsidRPr="008B760D">
        <w:rPr>
          <w:rFonts w:ascii="Times New Roman" w:hAnsi="Times New Roman"/>
          <w:color w:val="000000" w:themeColor="text1"/>
          <w:sz w:val="28"/>
          <w:szCs w:val="28"/>
        </w:rPr>
        <w:t xml:space="preserve"> </w:t>
      </w:r>
      <w:r w:rsidRPr="008B760D" w:rsidR="0024163C">
        <w:rPr>
          <w:rFonts w:ascii="Times New Roman" w:hAnsi="Times New Roman"/>
          <w:color w:val="000000" w:themeColor="text1"/>
          <w:sz w:val="28"/>
          <w:szCs w:val="28"/>
        </w:rPr>
        <w:t xml:space="preserve">места совершения административного правонарушения от </w:t>
      </w:r>
      <w:r>
        <w:rPr>
          <w:color w:val="000000" w:themeColor="text1"/>
          <w:sz w:val="28"/>
          <w:szCs w:val="28"/>
        </w:rPr>
        <w:t>&lt;данные изъяты&gt;</w:t>
      </w:r>
      <w:r w:rsidRPr="008B760D" w:rsidR="0024163C">
        <w:rPr>
          <w:rFonts w:ascii="Times New Roman" w:hAnsi="Times New Roman"/>
          <w:color w:val="000000" w:themeColor="text1"/>
          <w:sz w:val="28"/>
          <w:szCs w:val="28"/>
        </w:rPr>
        <w:t xml:space="preserve">г. </w:t>
      </w:r>
      <w:r w:rsidRPr="008B760D">
        <w:rPr>
          <w:rFonts w:ascii="Times New Roman" w:hAnsi="Times New Roman"/>
          <w:color w:val="000000" w:themeColor="text1"/>
          <w:sz w:val="28"/>
          <w:szCs w:val="28"/>
        </w:rPr>
        <w:t xml:space="preserve">дорожной разметки </w:t>
      </w:r>
      <w:r>
        <w:rPr>
          <w:color w:val="000000" w:themeColor="text1"/>
          <w:sz w:val="28"/>
          <w:szCs w:val="28"/>
        </w:rPr>
        <w:t>&lt;данные изъяты&gt;</w:t>
      </w:r>
      <w:r w:rsidRPr="008B760D">
        <w:rPr>
          <w:rFonts w:ascii="Times New Roman" w:hAnsi="Times New Roman"/>
          <w:color w:val="000000" w:themeColor="text1"/>
          <w:sz w:val="28"/>
          <w:szCs w:val="28"/>
        </w:rPr>
        <w:t>.</w:t>
      </w:r>
    </w:p>
    <w:p w:rsidR="00B031E2" w:rsidP="007A3FE5">
      <w:pPr>
        <w:spacing w:after="0" w:line="240" w:lineRule="auto"/>
        <w:ind w:firstLine="567"/>
        <w:contextualSpacing/>
        <w:jc w:val="both"/>
        <w:rPr>
          <w:rFonts w:ascii="Times New Roman" w:eastAsia="Times New Roman" w:hAnsi="Times New Roman"/>
          <w:sz w:val="28"/>
          <w:szCs w:val="28"/>
          <w:lang w:eastAsia="ru-RU"/>
        </w:rPr>
      </w:pPr>
      <w:r w:rsidRPr="000F483D">
        <w:rPr>
          <w:rFonts w:ascii="Times New Roman" w:hAnsi="Times New Roman"/>
          <w:sz w:val="28"/>
          <w:szCs w:val="28"/>
        </w:rPr>
        <w:t xml:space="preserve"> </w:t>
      </w:r>
      <w:r w:rsidRPr="000F483D" w:rsidR="00F04DBD">
        <w:rPr>
          <w:rFonts w:ascii="Times New Roman" w:eastAsia="Times New Roman" w:hAnsi="Times New Roman"/>
          <w:sz w:val="28"/>
          <w:szCs w:val="28"/>
          <w:lang w:eastAsia="ru-RU"/>
        </w:rPr>
        <w:t>Согласно</w:t>
      </w:r>
      <w:r w:rsidR="007A3FE5">
        <w:rPr>
          <w:rFonts w:ascii="Times New Roman" w:eastAsia="Times New Roman" w:hAnsi="Times New Roman"/>
          <w:sz w:val="28"/>
          <w:szCs w:val="28"/>
          <w:lang w:eastAsia="ru-RU"/>
        </w:rPr>
        <w:t xml:space="preserve"> исследованной видеозаписи и </w:t>
      </w:r>
      <w:r w:rsidRPr="000F483D" w:rsidR="0014081D">
        <w:rPr>
          <w:rFonts w:ascii="Times New Roman" w:eastAsia="Times New Roman" w:hAnsi="Times New Roman"/>
          <w:sz w:val="28"/>
          <w:szCs w:val="28"/>
          <w:lang w:eastAsia="ru-RU"/>
        </w:rPr>
        <w:t>вышеназванной С</w:t>
      </w:r>
      <w:r w:rsidRPr="000F483D" w:rsidR="00F04DBD">
        <w:rPr>
          <w:rFonts w:ascii="Times New Roman" w:eastAsia="Times New Roman" w:hAnsi="Times New Roman"/>
          <w:sz w:val="28"/>
          <w:szCs w:val="28"/>
          <w:lang w:eastAsia="ru-RU"/>
        </w:rPr>
        <w:t>хем</w:t>
      </w:r>
      <w:r w:rsidRPr="000F483D" w:rsidR="008D44C3">
        <w:rPr>
          <w:rFonts w:ascii="Times New Roman" w:eastAsia="Times New Roman" w:hAnsi="Times New Roman"/>
          <w:sz w:val="28"/>
          <w:szCs w:val="28"/>
          <w:lang w:eastAsia="ru-RU"/>
        </w:rPr>
        <w:t>е</w:t>
      </w:r>
      <w:r w:rsidR="00AE05F2">
        <w:rPr>
          <w:rFonts w:ascii="Times New Roman" w:eastAsia="Times New Roman" w:hAnsi="Times New Roman"/>
          <w:sz w:val="28"/>
          <w:szCs w:val="28"/>
          <w:lang w:eastAsia="ru-RU"/>
        </w:rPr>
        <w:t xml:space="preserve"> на участке </w:t>
      </w:r>
      <w:r w:rsidR="00AE05F2">
        <w:rPr>
          <w:rFonts w:ascii="Times New Roman" w:hAnsi="Times New Roman"/>
          <w:color w:val="000000"/>
          <w:sz w:val="28"/>
          <w:szCs w:val="28"/>
        </w:rPr>
        <w:t xml:space="preserve">автомобильной дороги </w:t>
      </w:r>
      <w:r>
        <w:rPr>
          <w:color w:val="000000" w:themeColor="text1"/>
          <w:sz w:val="28"/>
          <w:szCs w:val="28"/>
        </w:rPr>
        <w:t>&lt;данные изъяты&gt;</w:t>
      </w:r>
      <w:r w:rsidRPr="000F483D" w:rsidR="00C601CE">
        <w:rPr>
          <w:rFonts w:ascii="Times New Roman" w:eastAsia="Times New Roman" w:hAnsi="Times New Roman"/>
          <w:sz w:val="28"/>
          <w:szCs w:val="28"/>
          <w:lang w:eastAsia="ru-RU"/>
        </w:rPr>
        <w:t xml:space="preserve">, </w:t>
      </w:r>
      <w:r w:rsidRPr="000F483D" w:rsidR="0019031F">
        <w:rPr>
          <w:rFonts w:ascii="Times New Roman" w:eastAsia="Times New Roman" w:hAnsi="Times New Roman"/>
          <w:sz w:val="28"/>
          <w:szCs w:val="28"/>
          <w:lang w:eastAsia="ru-RU"/>
        </w:rPr>
        <w:t xml:space="preserve"> </w:t>
      </w:r>
      <w:r w:rsidRPr="000F483D" w:rsidR="00F04DBD">
        <w:rPr>
          <w:rFonts w:ascii="Times New Roman" w:eastAsia="Times New Roman" w:hAnsi="Times New Roman"/>
          <w:sz w:val="28"/>
          <w:szCs w:val="28"/>
          <w:lang w:eastAsia="ru-RU"/>
        </w:rPr>
        <w:t>нанесена дорожная разметка 1.1 Приложения N 2 к ПДД РФ.</w:t>
      </w:r>
    </w:p>
    <w:p w:rsidR="00CB5F67" w:rsidRPr="000F483D" w:rsidP="000F4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Следовательно, нарушение требований дорожной разметки 1.1, повлекшее выезд на полосу, предназначенную для встречного движения, сл</w:t>
      </w:r>
      <w:r w:rsidRPr="000F483D">
        <w:rPr>
          <w:rFonts w:ascii="Times New Roman" w:hAnsi="Times New Roman"/>
          <w:sz w:val="28"/>
          <w:szCs w:val="28"/>
        </w:rPr>
        <w:t>едует квалифицировать по ч. 4 ст. 12.15 КоАП РФ.</w:t>
      </w:r>
    </w:p>
    <w:p w:rsidR="0005647D"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Виновность</w:t>
      </w:r>
      <w:r w:rsidRPr="000F483D" w:rsidR="00871971">
        <w:rPr>
          <w:rFonts w:ascii="Times New Roman" w:hAnsi="Times New Roman"/>
          <w:sz w:val="28"/>
          <w:szCs w:val="28"/>
        </w:rPr>
        <w:t xml:space="preserve"> </w:t>
      </w:r>
      <w:r w:rsidR="008B760D">
        <w:rPr>
          <w:rFonts w:ascii="Times New Roman" w:hAnsi="Times New Roman"/>
          <w:color w:val="000000" w:themeColor="text1"/>
          <w:sz w:val="28"/>
          <w:szCs w:val="28"/>
        </w:rPr>
        <w:t>Кираджиева Э.Н.</w:t>
      </w:r>
      <w:r w:rsidRPr="000F483D" w:rsidR="00175EC2">
        <w:rPr>
          <w:rFonts w:ascii="Times New Roman" w:hAnsi="Times New Roman"/>
          <w:sz w:val="28"/>
          <w:szCs w:val="28"/>
        </w:rPr>
        <w:t xml:space="preserve">, </w:t>
      </w:r>
      <w:r w:rsidRPr="000F483D">
        <w:rPr>
          <w:rFonts w:ascii="Times New Roman" w:hAnsi="Times New Roman"/>
          <w:sz w:val="28"/>
          <w:szCs w:val="28"/>
        </w:rPr>
        <w:t>в совершении указанного правонарушения</w:t>
      </w:r>
      <w:r w:rsidRPr="000F483D" w:rsidR="00175EC2">
        <w:rPr>
          <w:rFonts w:ascii="Times New Roman" w:hAnsi="Times New Roman"/>
          <w:sz w:val="28"/>
          <w:szCs w:val="28"/>
        </w:rPr>
        <w:t xml:space="preserve"> </w:t>
      </w:r>
      <w:r w:rsidRPr="000F483D">
        <w:rPr>
          <w:rFonts w:ascii="Times New Roman" w:hAnsi="Times New Roman"/>
          <w:sz w:val="28"/>
          <w:szCs w:val="28"/>
        </w:rPr>
        <w:t>подтверждается:</w:t>
      </w:r>
    </w:p>
    <w:p w:rsidR="005D6AED" w:rsidP="000F483D">
      <w:pPr>
        <w:spacing w:after="0" w:line="240" w:lineRule="auto"/>
        <w:ind w:firstLine="567"/>
        <w:contextualSpacing/>
        <w:jc w:val="both"/>
        <w:rPr>
          <w:rFonts w:ascii="Times New Roman" w:hAnsi="Times New Roman"/>
          <w:color w:val="000000"/>
          <w:sz w:val="28"/>
          <w:szCs w:val="28"/>
        </w:rPr>
      </w:pPr>
      <w:r w:rsidRPr="000F483D">
        <w:rPr>
          <w:rFonts w:ascii="Times New Roman" w:hAnsi="Times New Roman"/>
          <w:sz w:val="28"/>
          <w:szCs w:val="28"/>
        </w:rPr>
        <w:t>- протоколом</w:t>
      </w:r>
      <w:r w:rsidRPr="000F483D" w:rsidR="00B02A5B">
        <w:rPr>
          <w:rFonts w:ascii="Times New Roman" w:hAnsi="Times New Roman"/>
          <w:sz w:val="28"/>
          <w:szCs w:val="28"/>
        </w:rPr>
        <w:t xml:space="preserve"> </w:t>
      </w:r>
      <w:r>
        <w:rPr>
          <w:color w:val="000000" w:themeColor="text1"/>
          <w:sz w:val="28"/>
          <w:szCs w:val="28"/>
        </w:rPr>
        <w:t>&lt;данные изъяты&gt;</w:t>
      </w:r>
      <w:r w:rsidRPr="000F483D">
        <w:rPr>
          <w:rFonts w:ascii="Times New Roman" w:hAnsi="Times New Roman"/>
          <w:sz w:val="28"/>
          <w:szCs w:val="28"/>
        </w:rPr>
        <w:t>об административном п</w:t>
      </w:r>
      <w:r w:rsidRPr="000F483D" w:rsidR="00175EC2">
        <w:rPr>
          <w:rFonts w:ascii="Times New Roman" w:hAnsi="Times New Roman"/>
          <w:sz w:val="28"/>
          <w:szCs w:val="28"/>
        </w:rPr>
        <w:t>равона</w:t>
      </w:r>
      <w:r w:rsidRPr="000F483D" w:rsidR="00871971">
        <w:rPr>
          <w:rFonts w:ascii="Times New Roman" w:hAnsi="Times New Roman"/>
          <w:sz w:val="28"/>
          <w:szCs w:val="28"/>
        </w:rPr>
        <w:t xml:space="preserve">рушении </w:t>
      </w:r>
      <w:r w:rsidRPr="000F483D" w:rsidR="00B02A5B">
        <w:rPr>
          <w:rFonts w:ascii="Times New Roman" w:hAnsi="Times New Roman"/>
          <w:sz w:val="28"/>
          <w:szCs w:val="28"/>
        </w:rPr>
        <w:t xml:space="preserve"> </w:t>
      </w:r>
      <w:r w:rsidRPr="000F483D" w:rsidR="00F833A1">
        <w:rPr>
          <w:rFonts w:ascii="Times New Roman" w:hAnsi="Times New Roman"/>
          <w:sz w:val="28"/>
          <w:szCs w:val="28"/>
        </w:rPr>
        <w:t xml:space="preserve">от </w:t>
      </w:r>
      <w:r>
        <w:rPr>
          <w:color w:val="000000" w:themeColor="text1"/>
          <w:sz w:val="28"/>
          <w:szCs w:val="28"/>
        </w:rPr>
        <w:t>&lt;данные изъяты&gt;</w:t>
      </w:r>
      <w:r w:rsidRPr="000F483D">
        <w:rPr>
          <w:rFonts w:ascii="Times New Roman" w:hAnsi="Times New Roman"/>
          <w:sz w:val="28"/>
          <w:szCs w:val="28"/>
        </w:rPr>
        <w:t>г</w:t>
      </w:r>
      <w:r w:rsidRPr="000F483D" w:rsidR="00CA0D40">
        <w:rPr>
          <w:rFonts w:ascii="Times New Roman" w:hAnsi="Times New Roman"/>
          <w:sz w:val="28"/>
          <w:szCs w:val="28"/>
        </w:rPr>
        <w:t>.</w:t>
      </w:r>
      <w:r w:rsidRPr="000F483D" w:rsidR="00647EB6">
        <w:rPr>
          <w:rFonts w:ascii="Times New Roman" w:hAnsi="Times New Roman"/>
          <w:sz w:val="28"/>
          <w:szCs w:val="28"/>
        </w:rPr>
        <w:t>,</w:t>
      </w:r>
      <w:r w:rsidRPr="000F483D" w:rsidR="00CA0D40">
        <w:rPr>
          <w:rFonts w:ascii="Times New Roman" w:hAnsi="Times New Roman"/>
          <w:sz w:val="28"/>
          <w:szCs w:val="28"/>
        </w:rPr>
        <w:t xml:space="preserve"> </w:t>
      </w:r>
      <w:r w:rsidRPr="000F483D">
        <w:rPr>
          <w:rFonts w:ascii="Times New Roman" w:hAnsi="Times New Roman"/>
          <w:sz w:val="28"/>
          <w:szCs w:val="28"/>
        </w:rPr>
        <w:t>в котором изложены обстоятельства правон</w:t>
      </w:r>
      <w:r w:rsidRPr="000F483D" w:rsidR="00871971">
        <w:rPr>
          <w:rFonts w:ascii="Times New Roman" w:hAnsi="Times New Roman"/>
          <w:sz w:val="28"/>
          <w:szCs w:val="28"/>
        </w:rPr>
        <w:t>арушения</w:t>
      </w:r>
      <w:r w:rsidRPr="000F483D" w:rsidR="00D50DCD">
        <w:rPr>
          <w:rFonts w:ascii="Times New Roman" w:hAnsi="Times New Roman"/>
          <w:color w:val="000000"/>
          <w:sz w:val="28"/>
          <w:szCs w:val="28"/>
        </w:rPr>
        <w:t>;</w:t>
      </w:r>
    </w:p>
    <w:p w:rsidR="008B760D" w:rsidP="000F483D">
      <w:pPr>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с</w:t>
      </w:r>
      <w:r w:rsidRPr="008B760D">
        <w:rPr>
          <w:rFonts w:ascii="Times New Roman" w:hAnsi="Times New Roman"/>
          <w:color w:val="000000"/>
          <w:sz w:val="28"/>
          <w:szCs w:val="28"/>
        </w:rPr>
        <w:t xml:space="preserve">хемой места совершения административного правонарушения от </w:t>
      </w:r>
      <w:r>
        <w:rPr>
          <w:color w:val="000000" w:themeColor="text1"/>
          <w:sz w:val="28"/>
          <w:szCs w:val="28"/>
        </w:rPr>
        <w:t>&lt;данные изъяты&gt;</w:t>
      </w:r>
      <w:r w:rsidRPr="008B760D">
        <w:rPr>
          <w:rFonts w:ascii="Times New Roman" w:hAnsi="Times New Roman"/>
          <w:color w:val="000000"/>
          <w:sz w:val="28"/>
          <w:szCs w:val="28"/>
        </w:rPr>
        <w:t xml:space="preserve">г. дорожной разметки </w:t>
      </w:r>
      <w:r>
        <w:rPr>
          <w:color w:val="000000" w:themeColor="text1"/>
          <w:sz w:val="28"/>
          <w:szCs w:val="28"/>
        </w:rPr>
        <w:t>&lt;данные изъяты&gt;</w:t>
      </w:r>
      <w:r>
        <w:rPr>
          <w:rFonts w:ascii="Times New Roman" w:hAnsi="Times New Roman"/>
          <w:color w:val="000000"/>
          <w:sz w:val="28"/>
          <w:szCs w:val="28"/>
        </w:rPr>
        <w:t>;</w:t>
      </w:r>
    </w:p>
    <w:p w:rsidR="00D02473" w:rsidRPr="000F483D" w:rsidP="00D02473">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видеоматериалом </w:t>
      </w:r>
      <w:r>
        <w:rPr>
          <w:rFonts w:ascii="Times New Roman" w:hAnsi="Times New Roman"/>
          <w:color w:val="000000"/>
          <w:sz w:val="28"/>
          <w:szCs w:val="28"/>
        </w:rPr>
        <w:t>«</w:t>
      </w:r>
      <w:r>
        <w:rPr>
          <w:color w:val="000000" w:themeColor="text1"/>
          <w:sz w:val="28"/>
          <w:szCs w:val="28"/>
        </w:rPr>
        <w:t>&lt;данные изъяты&gt;</w:t>
      </w:r>
      <w:r>
        <w:rPr>
          <w:rFonts w:ascii="Times New Roman" w:eastAsia="Times New Roman" w:hAnsi="Times New Roman"/>
          <w:sz w:val="28"/>
          <w:szCs w:val="28"/>
          <w:lang w:eastAsia="ru-RU"/>
        </w:rPr>
        <w:t>»;</w:t>
      </w:r>
    </w:p>
    <w:p w:rsidR="00D7329C"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w:t>
      </w:r>
      <w:r w:rsidRPr="000F483D" w:rsidR="00647EB6">
        <w:rPr>
          <w:rFonts w:ascii="Times New Roman" w:hAnsi="Times New Roman"/>
          <w:sz w:val="28"/>
          <w:szCs w:val="28"/>
        </w:rPr>
        <w:t xml:space="preserve"> сведениями из базы данных ГИБДД об административных правонарушениях, совершенных </w:t>
      </w:r>
      <w:r w:rsidR="008B760D">
        <w:rPr>
          <w:rFonts w:ascii="Times New Roman" w:hAnsi="Times New Roman"/>
          <w:color w:val="000000" w:themeColor="text1"/>
          <w:sz w:val="28"/>
          <w:szCs w:val="28"/>
        </w:rPr>
        <w:t xml:space="preserve">Кираджиевым Э.Н. </w:t>
      </w:r>
      <w:r w:rsidR="00D02473">
        <w:rPr>
          <w:rFonts w:ascii="Times New Roman" w:hAnsi="Times New Roman"/>
          <w:sz w:val="28"/>
          <w:szCs w:val="28"/>
        </w:rPr>
        <w:t xml:space="preserve"> </w:t>
      </w:r>
      <w:r w:rsidRPr="000F483D" w:rsidR="00647EB6">
        <w:rPr>
          <w:rFonts w:ascii="Times New Roman" w:hAnsi="Times New Roman"/>
          <w:sz w:val="28"/>
          <w:szCs w:val="28"/>
        </w:rPr>
        <w:t>по главе 12 КоАП РФ;</w:t>
      </w:r>
    </w:p>
    <w:p w:rsidR="00B708C2" w:rsidP="000F483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8B760D">
        <w:rPr>
          <w:rFonts w:ascii="Times New Roman" w:hAnsi="Times New Roman"/>
          <w:sz w:val="28"/>
          <w:szCs w:val="28"/>
        </w:rPr>
        <w:t xml:space="preserve">справкой инспектора </w:t>
      </w:r>
      <w:r>
        <w:rPr>
          <w:color w:val="000000" w:themeColor="text1"/>
          <w:sz w:val="28"/>
          <w:szCs w:val="28"/>
        </w:rPr>
        <w:t>&lt;данные изъяты&gt;</w:t>
      </w:r>
      <w:r w:rsidR="008B760D">
        <w:rPr>
          <w:rFonts w:ascii="Times New Roman" w:hAnsi="Times New Roman"/>
          <w:sz w:val="28"/>
          <w:szCs w:val="28"/>
        </w:rPr>
        <w:t xml:space="preserve">в отношении </w:t>
      </w:r>
      <w:r w:rsidR="008B760D">
        <w:rPr>
          <w:rFonts w:ascii="Times New Roman" w:hAnsi="Times New Roman"/>
          <w:color w:val="000000" w:themeColor="text1"/>
          <w:sz w:val="28"/>
          <w:szCs w:val="28"/>
        </w:rPr>
        <w:t>Кираджиева</w:t>
      </w:r>
      <w:r w:rsidR="008B760D">
        <w:rPr>
          <w:rFonts w:ascii="Times New Roman" w:hAnsi="Times New Roman"/>
          <w:color w:val="000000" w:themeColor="text1"/>
          <w:sz w:val="28"/>
          <w:szCs w:val="28"/>
        </w:rPr>
        <w:t xml:space="preserve"> Э.Н.</w:t>
      </w:r>
      <w:r w:rsidR="008B760D">
        <w:rPr>
          <w:rFonts w:ascii="Times New Roman" w:hAnsi="Times New Roman"/>
          <w:sz w:val="28"/>
          <w:szCs w:val="28"/>
        </w:rPr>
        <w:t xml:space="preserve"> </w:t>
      </w:r>
      <w:r>
        <w:rPr>
          <w:rFonts w:ascii="Times New Roman" w:hAnsi="Times New Roman"/>
          <w:sz w:val="28"/>
          <w:szCs w:val="28"/>
        </w:rPr>
        <w:t xml:space="preserve">от </w:t>
      </w:r>
      <w:r>
        <w:rPr>
          <w:color w:val="000000" w:themeColor="text1"/>
          <w:sz w:val="28"/>
          <w:szCs w:val="28"/>
        </w:rPr>
        <w:t>&lt;данные изъяты&gt;</w:t>
      </w:r>
      <w:r>
        <w:rPr>
          <w:rFonts w:ascii="Times New Roman" w:hAnsi="Times New Roman"/>
          <w:sz w:val="28"/>
          <w:szCs w:val="28"/>
        </w:rPr>
        <w:t>г.</w:t>
      </w:r>
    </w:p>
    <w:p w:rsidR="003755B2" w:rsidRPr="000F483D" w:rsidP="000F483D">
      <w:pPr>
        <w:spacing w:after="0" w:line="240" w:lineRule="auto"/>
        <w:ind w:firstLine="567"/>
        <w:contextualSpacing/>
        <w:jc w:val="both"/>
        <w:rPr>
          <w:rFonts w:ascii="Times New Roman" w:hAnsi="Times New Roman"/>
          <w:color w:val="000000"/>
          <w:sz w:val="28"/>
          <w:szCs w:val="28"/>
        </w:rPr>
      </w:pPr>
      <w:r w:rsidRPr="000F483D">
        <w:rPr>
          <w:rFonts w:ascii="Times New Roman" w:hAnsi="Times New Roman"/>
          <w:color w:val="000000"/>
          <w:sz w:val="28"/>
          <w:szCs w:val="28"/>
        </w:rPr>
        <w:t xml:space="preserve">Суд находит данные доказательства достоверными и достаточными для обоснования виновности </w:t>
      </w:r>
      <w:r w:rsidR="008B760D">
        <w:rPr>
          <w:rFonts w:ascii="Times New Roman" w:hAnsi="Times New Roman"/>
          <w:color w:val="000000" w:themeColor="text1"/>
          <w:sz w:val="28"/>
          <w:szCs w:val="28"/>
        </w:rPr>
        <w:t xml:space="preserve">Кираджиева Э.Н. </w:t>
      </w:r>
      <w:r w:rsidRPr="000F483D">
        <w:rPr>
          <w:rFonts w:ascii="Times New Roman" w:hAnsi="Times New Roman"/>
          <w:color w:val="000000"/>
          <w:sz w:val="28"/>
          <w:szCs w:val="28"/>
        </w:rPr>
        <w:t>в совершении им административного правонарушения, ответственность за совершение которого предусмотрена ч. 4 ст. 12.15 КоАП РФ. Указанные доказательства</w:t>
      </w:r>
      <w:r w:rsidRPr="000F483D">
        <w:rPr>
          <w:rFonts w:ascii="Times New Roman" w:hAnsi="Times New Roman"/>
          <w:color w:val="000000"/>
          <w:sz w:val="28"/>
          <w:szCs w:val="28"/>
        </w:rPr>
        <w:t xml:space="preserve"> последовательны, противоречий не содержат. У суда нет оснований сомневаться в фактах указанных в протоколе об административном правонарушении.</w:t>
      </w:r>
    </w:p>
    <w:p w:rsidR="00017A4D"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Инспектор ДПС, составивший административный материал в отношении  </w:t>
      </w:r>
      <w:r w:rsidR="008B760D">
        <w:rPr>
          <w:rFonts w:ascii="Times New Roman" w:hAnsi="Times New Roman"/>
          <w:color w:val="000000" w:themeColor="text1"/>
          <w:sz w:val="28"/>
          <w:szCs w:val="28"/>
        </w:rPr>
        <w:t>Кираджиева Э.Н.</w:t>
      </w:r>
      <w:r w:rsidRPr="000F483D">
        <w:rPr>
          <w:rFonts w:ascii="Times New Roman" w:hAnsi="Times New Roman" w:cs="Times New Roman"/>
          <w:sz w:val="28"/>
          <w:szCs w:val="28"/>
        </w:rPr>
        <w:t xml:space="preserve">, является должностным лицом, находящимся при исполнении служебных обязанностей, в исходе дела не заинтересован, оснований оговаривать </w:t>
      </w:r>
      <w:r w:rsidR="008B760D">
        <w:rPr>
          <w:rFonts w:ascii="Times New Roman" w:hAnsi="Times New Roman"/>
          <w:color w:val="000000" w:themeColor="text1"/>
          <w:sz w:val="28"/>
          <w:szCs w:val="28"/>
        </w:rPr>
        <w:t xml:space="preserve">Кираджиева Э.Н. </w:t>
      </w:r>
      <w:r w:rsidRPr="000F483D">
        <w:rPr>
          <w:rFonts w:ascii="Times New Roman" w:hAnsi="Times New Roman" w:cs="Times New Roman"/>
          <w:sz w:val="28"/>
          <w:szCs w:val="28"/>
        </w:rPr>
        <w:t xml:space="preserve">у него  не имеется. Объективных данных, свидетельствующих о заинтересованности и предвзятости сотрудника </w:t>
      </w:r>
      <w:r w:rsidRPr="000F483D">
        <w:rPr>
          <w:rFonts w:ascii="Times New Roman" w:hAnsi="Times New Roman" w:cs="Times New Roman"/>
          <w:sz w:val="28"/>
          <w:szCs w:val="28"/>
        </w:rPr>
        <w:t>ГИБДД, материалы дела не содержат.</w:t>
      </w:r>
    </w:p>
    <w:p w:rsidR="003755B2"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Тот факт, что </w:t>
      </w:r>
      <w:r w:rsidRPr="000F483D" w:rsidR="003A58F8">
        <w:rPr>
          <w:rFonts w:ascii="Times New Roman" w:hAnsi="Times New Roman" w:cs="Times New Roman"/>
          <w:sz w:val="28"/>
          <w:szCs w:val="28"/>
        </w:rPr>
        <w:t>сотрудник</w:t>
      </w:r>
      <w:r w:rsidRPr="000F483D">
        <w:rPr>
          <w:rFonts w:ascii="Times New Roman" w:hAnsi="Times New Roman" w:cs="Times New Roman"/>
          <w:sz w:val="28"/>
          <w:szCs w:val="28"/>
        </w:rPr>
        <w:t xml:space="preserve"> ГИБДД, наделен государственно-властными полномочиями, не может служить поводом к тому, чтобы не доверять составленным им документам, которые судья оценивает по своему внутреннему убеждению, основан</w:t>
      </w:r>
      <w:r w:rsidRPr="000F483D">
        <w:rPr>
          <w:rFonts w:ascii="Times New Roman" w:hAnsi="Times New Roman" w:cs="Times New Roman"/>
          <w:sz w:val="28"/>
          <w:szCs w:val="28"/>
        </w:rPr>
        <w:t>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3755B2"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Более того, согласно правовой позиции, изложенной Конституционным Судом РФ </w:t>
      </w:r>
      <w:r w:rsidRPr="000F483D">
        <w:rPr>
          <w:rFonts w:ascii="Times New Roman" w:hAnsi="Times New Roman" w:cs="Times New Roman"/>
          <w:sz w:val="28"/>
          <w:szCs w:val="28"/>
        </w:rPr>
        <w:t xml:space="preserve">в Определении от 29 мая 2007 года </w:t>
      </w:r>
      <w:r w:rsidRPr="000F483D" w:rsidR="00CA6702">
        <w:rPr>
          <w:rFonts w:ascii="Times New Roman" w:hAnsi="Times New Roman" w:cs="Times New Roman"/>
          <w:sz w:val="28"/>
          <w:szCs w:val="28"/>
        </w:rPr>
        <w:t>№</w:t>
      </w:r>
      <w:r w:rsidRPr="000F483D">
        <w:rPr>
          <w:rFonts w:ascii="Times New Roman" w:hAnsi="Times New Roman" w:cs="Times New Roman"/>
          <w:sz w:val="28"/>
          <w:szCs w:val="28"/>
        </w:rPr>
        <w:t xml:space="preserve">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w:t>
      </w:r>
      <w:r w:rsidRPr="000F483D">
        <w:rPr>
          <w:rFonts w:ascii="Times New Roman" w:hAnsi="Times New Roman" w:cs="Times New Roman"/>
          <w:sz w:val="28"/>
          <w:szCs w:val="28"/>
        </w:rPr>
        <w:t>тивном правонарушении. 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w:t>
      </w:r>
      <w:r w:rsidRPr="000F483D">
        <w:rPr>
          <w:rFonts w:ascii="Times New Roman" w:hAnsi="Times New Roman" w:cs="Times New Roman"/>
          <w:sz w:val="28"/>
          <w:szCs w:val="28"/>
        </w:rPr>
        <w:t xml:space="preserve">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395308"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Довод лица, привлекаемого к </w:t>
      </w:r>
      <w:r w:rsidRPr="000F483D" w:rsidR="002B7A7A">
        <w:rPr>
          <w:rFonts w:ascii="Times New Roman" w:hAnsi="Times New Roman"/>
          <w:sz w:val="28"/>
          <w:szCs w:val="28"/>
        </w:rPr>
        <w:t>административной</w:t>
      </w:r>
      <w:r w:rsidRPr="000F483D">
        <w:rPr>
          <w:rFonts w:ascii="Times New Roman" w:hAnsi="Times New Roman"/>
          <w:sz w:val="28"/>
          <w:szCs w:val="28"/>
        </w:rPr>
        <w:t xml:space="preserve"> </w:t>
      </w:r>
      <w:r w:rsidRPr="000F483D" w:rsidR="002B7A7A">
        <w:rPr>
          <w:rFonts w:ascii="Times New Roman" w:hAnsi="Times New Roman"/>
          <w:sz w:val="28"/>
          <w:szCs w:val="28"/>
        </w:rPr>
        <w:t>ответственности</w:t>
      </w:r>
      <w:r w:rsidRPr="000F483D">
        <w:rPr>
          <w:rFonts w:ascii="Times New Roman" w:hAnsi="Times New Roman"/>
          <w:sz w:val="28"/>
          <w:szCs w:val="28"/>
        </w:rPr>
        <w:t>, что он не успел завершить маневр</w:t>
      </w:r>
      <w:r w:rsidRPr="000F483D" w:rsidR="002B7A7A">
        <w:rPr>
          <w:rFonts w:ascii="Times New Roman" w:hAnsi="Times New Roman"/>
          <w:sz w:val="28"/>
          <w:szCs w:val="28"/>
        </w:rPr>
        <w:t>,</w:t>
      </w:r>
      <w:r w:rsidRPr="000F483D">
        <w:rPr>
          <w:rFonts w:ascii="Times New Roman" w:hAnsi="Times New Roman"/>
          <w:sz w:val="28"/>
          <w:szCs w:val="28"/>
        </w:rPr>
        <w:t xml:space="preserve"> отклоняется</w:t>
      </w:r>
      <w:r w:rsidRPr="000F483D" w:rsidR="002B7A7A">
        <w:rPr>
          <w:rFonts w:ascii="Times New Roman" w:hAnsi="Times New Roman"/>
          <w:sz w:val="28"/>
          <w:szCs w:val="28"/>
        </w:rPr>
        <w:t xml:space="preserve"> т.к. указанное не освобождает от ответственности по ч. 4  ст. 12.15 КоАП РФ</w:t>
      </w:r>
      <w:r w:rsidR="007A3FE5">
        <w:rPr>
          <w:rFonts w:ascii="Times New Roman" w:hAnsi="Times New Roman"/>
          <w:sz w:val="28"/>
          <w:szCs w:val="28"/>
        </w:rPr>
        <w:t xml:space="preserve"> в</w:t>
      </w:r>
      <w:r w:rsidRPr="000F483D" w:rsidR="007A1B8D">
        <w:rPr>
          <w:rFonts w:ascii="Times New Roman" w:hAnsi="Times New Roman"/>
          <w:sz w:val="28"/>
          <w:szCs w:val="28"/>
        </w:rPr>
        <w:t xml:space="preserve">виду </w:t>
      </w:r>
      <w:r w:rsidR="007A3FE5">
        <w:rPr>
          <w:rFonts w:ascii="Times New Roman" w:hAnsi="Times New Roman"/>
          <w:sz w:val="28"/>
          <w:szCs w:val="28"/>
        </w:rPr>
        <w:t>следующего</w:t>
      </w:r>
      <w:r w:rsidRPr="000F483D" w:rsidR="001E2A6C">
        <w:rPr>
          <w:rFonts w:ascii="Times New Roman" w:hAnsi="Times New Roman"/>
          <w:sz w:val="28"/>
          <w:szCs w:val="28"/>
        </w:rPr>
        <w:t>.</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В силу пункта 15 постановления Пленума Верховного Суда Российской Федерации от 25 июня 2019 года N 20 "О </w:t>
      </w:r>
      <w:r w:rsidRPr="000F483D">
        <w:rPr>
          <w:rFonts w:ascii="Times New Roman" w:hAnsi="Times New Roman"/>
          <w:sz w:val="28"/>
          <w:szCs w:val="28"/>
        </w:rPr>
        <w:t>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w:t>
      </w:r>
      <w:r w:rsidRPr="000F483D">
        <w:rPr>
          <w:rFonts w:ascii="Times New Roman" w:hAnsi="Times New Roman"/>
          <w:sz w:val="28"/>
          <w:szCs w:val="28"/>
        </w:rPr>
        <w:t xml:space="preserve">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w:t>
      </w:r>
      <w:r w:rsidRPr="000F483D">
        <w:rPr>
          <w:rFonts w:ascii="Times New Roman" w:hAnsi="Times New Roman"/>
          <w:sz w:val="28"/>
          <w:szCs w:val="28"/>
        </w:rPr>
        <w:t>случаев объезда препятствия (пункт 1.2 ПДД РФ), которые квалифицируются по части</w:t>
      </w:r>
      <w:r w:rsidRPr="000F483D">
        <w:rPr>
          <w:rFonts w:ascii="Times New Roman" w:hAnsi="Times New Roman"/>
          <w:sz w:val="28"/>
          <w:szCs w:val="28"/>
        </w:rPr>
        <w:t xml:space="preserve"> 3 данной статьи), подлежат квалификации по части 4 статьи 12.15 КоАП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Непосредственно такие требования ПДД РФ установлены, в частности, в следующих случаях:</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а) на любых дорогах с двусторонним движением запрещается движение по полосе, предназначенной дл</w:t>
      </w:r>
      <w:r w:rsidRPr="000F483D">
        <w:rPr>
          <w:rFonts w:ascii="Times New Roman" w:hAnsi="Times New Roman"/>
          <w:sz w:val="28"/>
          <w:szCs w:val="28"/>
        </w:rPr>
        <w:t>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б) на дорогах с двусторонним движением, имеющих четыре или более </w:t>
      </w:r>
      <w:r w:rsidRPr="000F483D">
        <w:rPr>
          <w:rFonts w:ascii="Times New Roman" w:hAnsi="Times New Roman"/>
          <w:sz w:val="28"/>
          <w:szCs w:val="28"/>
        </w:rPr>
        <w:t>полосы, запрещается выезжать для обгона или объезда на полосу, предназначенную для встречного движения (пункт 9.2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в) на дорогах с двусторонним движением, имеющих три полосы, обозначенные разметкой, средняя из которых используется для движения в об</w:t>
      </w:r>
      <w:r w:rsidRPr="000F483D">
        <w:rPr>
          <w:rFonts w:ascii="Times New Roman" w:hAnsi="Times New Roman"/>
          <w:sz w:val="28"/>
          <w:szCs w:val="28"/>
        </w:rPr>
        <w:t>оих направлениях, запрещается выезжать на крайнюю левую полосу, предназначенную для встречного движения (пункт 9.3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г) не допускается обгон движущегося впереди транспортного средства, производящего обгон или объезд препятствия либо движущегося впер</w:t>
      </w:r>
      <w:r w:rsidRPr="000F483D">
        <w:rPr>
          <w:rFonts w:ascii="Times New Roman" w:hAnsi="Times New Roman"/>
          <w:sz w:val="28"/>
          <w:szCs w:val="28"/>
        </w:rPr>
        <w:t>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w:t>
      </w:r>
      <w:r w:rsidRPr="000F483D">
        <w:rPr>
          <w:rFonts w:ascii="Times New Roman" w:hAnsi="Times New Roman"/>
          <w:sz w:val="28"/>
          <w:szCs w:val="28"/>
        </w:rPr>
        <w:t>спортному средству, вернуться на ранее занимаемую полосу (пункт 11.2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w:t>
      </w:r>
      <w:r w:rsidRPr="000F483D">
        <w:rPr>
          <w:rFonts w:ascii="Times New Roman" w:hAnsi="Times New Roman"/>
          <w:sz w:val="28"/>
          <w:szCs w:val="28"/>
        </w:rPr>
        <w:t>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е) запрещается объезжать с выезд</w:t>
      </w:r>
      <w:r w:rsidRPr="000F483D">
        <w:rPr>
          <w:rFonts w:ascii="Times New Roman" w:hAnsi="Times New Roman"/>
          <w:sz w:val="28"/>
          <w:szCs w:val="28"/>
        </w:rPr>
        <w:t>ом на полосу встречного движения стоящие перед железнодорожным переездом транспортные средства (абзац восьмой пункта 15.3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ж) запрещается выезжать на трамвайные пути встречного направления (пункт 9.6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з) поворот должен осуществляться таким </w:t>
      </w:r>
      <w:r w:rsidRPr="000F483D">
        <w:rPr>
          <w:rFonts w:ascii="Times New Roman" w:hAnsi="Times New Roman"/>
          <w:sz w:val="28"/>
          <w:szCs w:val="28"/>
        </w:rPr>
        <w:t>образом, чтобы при выезде с пересечения проезжих частей транспортное средство не оказалось на стороне встречного движения (пункт 8.6 ПДД РФ).</w:t>
      </w:r>
    </w:p>
    <w:p w:rsidR="001E2A6C" w:rsidRPr="002B30E0"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В том случае, если объективная сторона состава административного правонарушения, предусмотренного частью 4 статьи </w:t>
      </w:r>
      <w:r w:rsidRPr="000F483D">
        <w:rPr>
          <w:rFonts w:ascii="Times New Roman" w:hAnsi="Times New Roman"/>
          <w:sz w:val="28"/>
          <w:szCs w:val="28"/>
        </w:rPr>
        <w:t xml:space="preserve">12.15 КоАП РФ, выражается в выезде на полосу, предназначенную для встречного движения, в </w:t>
      </w:r>
      <w:r w:rsidRPr="002B30E0">
        <w:rPr>
          <w:rFonts w:ascii="Times New Roman" w:hAnsi="Times New Roman"/>
          <w:sz w:val="28"/>
          <w:szCs w:val="28"/>
        </w:rPr>
        <w:t>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w:t>
      </w:r>
      <w:r w:rsidRPr="002B30E0">
        <w:rPr>
          <w:rFonts w:ascii="Times New Roman" w:hAnsi="Times New Roman"/>
          <w:sz w:val="28"/>
          <w:szCs w:val="28"/>
        </w:rPr>
        <w:t>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1E2A6C" w:rsidRPr="002B30E0" w:rsidP="000F483D">
      <w:pPr>
        <w:spacing w:after="0" w:line="240" w:lineRule="auto"/>
        <w:ind w:firstLine="567"/>
        <w:contextualSpacing/>
        <w:jc w:val="both"/>
        <w:rPr>
          <w:rFonts w:ascii="Times New Roman" w:hAnsi="Times New Roman"/>
          <w:sz w:val="28"/>
          <w:szCs w:val="28"/>
        </w:rPr>
      </w:pPr>
      <w:r w:rsidRPr="002B30E0">
        <w:rPr>
          <w:rFonts w:ascii="Times New Roman" w:hAnsi="Times New Roman"/>
          <w:sz w:val="28"/>
          <w:szCs w:val="28"/>
        </w:rPr>
        <w:t>При этом действия лица, выехавшего на полосу, предназначенную для вст</w:t>
      </w:r>
      <w:r w:rsidRPr="002B30E0">
        <w:rPr>
          <w:rFonts w:ascii="Times New Roman" w:hAnsi="Times New Roman"/>
          <w:sz w:val="28"/>
          <w:szCs w:val="28"/>
        </w:rPr>
        <w:t>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2B30E0" w:rsidRPr="002B30E0" w:rsidP="002B30E0">
      <w:pPr>
        <w:spacing w:after="0" w:line="240" w:lineRule="auto"/>
        <w:ind w:firstLine="567"/>
        <w:contextualSpacing/>
        <w:jc w:val="both"/>
        <w:rPr>
          <w:rFonts w:ascii="Times New Roman" w:hAnsi="Times New Roman"/>
          <w:sz w:val="28"/>
          <w:szCs w:val="28"/>
        </w:rPr>
      </w:pPr>
      <w:r w:rsidRPr="002B30E0">
        <w:rPr>
          <w:rFonts w:ascii="Times New Roman" w:hAnsi="Times New Roman"/>
          <w:sz w:val="28"/>
          <w:szCs w:val="28"/>
        </w:rPr>
        <w:t xml:space="preserve">Вышеизложенное закреплено в разъяснениях абз. 5 п. 15 постановления Пленума </w:t>
      </w:r>
      <w:r w:rsidRPr="002B30E0">
        <w:rPr>
          <w:rFonts w:ascii="Times New Roman" w:hAnsi="Times New Roman"/>
          <w:sz w:val="28"/>
          <w:szCs w:val="28"/>
        </w:rPr>
        <w:t>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w:t>
      </w:r>
      <w:r w:rsidRPr="002B30E0">
        <w:rPr>
          <w:rFonts w:ascii="Times New Roman" w:hAnsi="Times New Roman"/>
          <w:sz w:val="28"/>
          <w:szCs w:val="28"/>
        </w:rPr>
        <w:t>нарушениях":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405005"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Об</w:t>
      </w:r>
      <w:r w:rsidRPr="000F483D">
        <w:rPr>
          <w:rFonts w:ascii="Times New Roman" w:hAnsi="Times New Roman"/>
          <w:sz w:val="28"/>
          <w:szCs w:val="28"/>
        </w:rPr>
        <w:t xml:space="preserve">стоятельств, исключающих производство по делу об административном правонарушении, предусмотренном ст. 24.5 КоАП  РФ, или оснований для прекращения производства по делу -  судом не установлено. </w:t>
      </w:r>
    </w:p>
    <w:p w:rsidR="008B760D" w:rsidRPr="008B760D" w:rsidP="008B760D">
      <w:pPr>
        <w:spacing w:after="0" w:line="240" w:lineRule="auto"/>
        <w:ind w:firstLine="567"/>
        <w:contextualSpacing/>
        <w:jc w:val="both"/>
        <w:rPr>
          <w:rFonts w:ascii="Times New Roman" w:hAnsi="Times New Roman"/>
          <w:sz w:val="28"/>
          <w:szCs w:val="28"/>
        </w:rPr>
      </w:pPr>
      <w:r w:rsidRPr="008B760D">
        <w:rPr>
          <w:rFonts w:ascii="Times New Roman" w:hAnsi="Times New Roman"/>
          <w:sz w:val="28"/>
          <w:szCs w:val="28"/>
        </w:rPr>
        <w:t>Срок давности привлечения лица к административной ответственно</w:t>
      </w:r>
      <w:r w:rsidRPr="008B760D">
        <w:rPr>
          <w:rFonts w:ascii="Times New Roman" w:hAnsi="Times New Roman"/>
          <w:sz w:val="28"/>
          <w:szCs w:val="28"/>
        </w:rPr>
        <w:t>сти, установленный статьей 4.5 КоАП РФ, не истек</w:t>
      </w:r>
      <w:r>
        <w:rPr>
          <w:rFonts w:ascii="Times New Roman" w:hAnsi="Times New Roman"/>
          <w:sz w:val="28"/>
          <w:szCs w:val="28"/>
        </w:rPr>
        <w:t xml:space="preserve">, т.к. согласно </w:t>
      </w:r>
      <w:r w:rsidRPr="008B760D">
        <w:rPr>
          <w:rFonts w:ascii="Times New Roman" w:hAnsi="Times New Roman"/>
          <w:sz w:val="28"/>
          <w:szCs w:val="28"/>
        </w:rPr>
        <w:t>абз</w:t>
      </w:r>
      <w:r>
        <w:rPr>
          <w:rFonts w:ascii="Times New Roman" w:hAnsi="Times New Roman"/>
          <w:sz w:val="28"/>
          <w:szCs w:val="28"/>
        </w:rPr>
        <w:t>. 5</w:t>
      </w:r>
      <w:r w:rsidRPr="008B760D">
        <w:rPr>
          <w:rFonts w:ascii="Times New Roman" w:hAnsi="Times New Roman"/>
          <w:sz w:val="28"/>
          <w:szCs w:val="28"/>
        </w:rPr>
        <w:t xml:space="preserve"> п</w:t>
      </w:r>
      <w:r>
        <w:rPr>
          <w:rFonts w:ascii="Times New Roman" w:hAnsi="Times New Roman"/>
          <w:sz w:val="28"/>
          <w:szCs w:val="28"/>
        </w:rPr>
        <w:t xml:space="preserve">. </w:t>
      </w:r>
      <w:r w:rsidRPr="008B760D">
        <w:rPr>
          <w:rFonts w:ascii="Times New Roman" w:hAnsi="Times New Roman"/>
          <w:sz w:val="28"/>
          <w:szCs w:val="28"/>
        </w:rPr>
        <w:t xml:space="preserve">14 постановления Пленума Верховного Суда Российской Федерации от 24 марта 2005 N 5 </w:t>
      </w:r>
      <w:r>
        <w:rPr>
          <w:rFonts w:ascii="Times New Roman" w:hAnsi="Times New Roman"/>
          <w:sz w:val="28"/>
          <w:szCs w:val="28"/>
        </w:rPr>
        <w:t>«</w:t>
      </w:r>
      <w:r w:rsidRPr="008B760D">
        <w:rPr>
          <w:rFonts w:ascii="Times New Roman" w:hAnsi="Times New Roman"/>
          <w:sz w:val="28"/>
          <w:szCs w:val="28"/>
        </w:rPr>
        <w:t>О некоторых вопросах, возникающих у судов при применении Кодекса Российской Федерации об администр</w:t>
      </w:r>
      <w:r w:rsidRPr="008B760D">
        <w:rPr>
          <w:rFonts w:ascii="Times New Roman" w:hAnsi="Times New Roman"/>
          <w:sz w:val="28"/>
          <w:szCs w:val="28"/>
        </w:rPr>
        <w:t>ативных правонарушениях</w:t>
      </w:r>
      <w:r>
        <w:rPr>
          <w:rFonts w:ascii="Times New Roman" w:hAnsi="Times New Roman"/>
          <w:sz w:val="28"/>
          <w:szCs w:val="28"/>
        </w:rPr>
        <w:t>» п</w:t>
      </w:r>
      <w:r w:rsidRPr="008B760D">
        <w:rPr>
          <w:rFonts w:ascii="Times New Roman" w:hAnsi="Times New Roman"/>
          <w:sz w:val="28"/>
          <w:szCs w:val="28"/>
        </w:rPr>
        <w:t>роверяя соблюдение срока давности привлечения к административной ответственности, необходимо учитывать, что КоАП РФ предусматривает единственный случай приостановления течения этого срока. Таким случаем является удовлетворение ход</w:t>
      </w:r>
      <w:r w:rsidRPr="008B760D">
        <w:rPr>
          <w:rFonts w:ascii="Times New Roman" w:hAnsi="Times New Roman"/>
          <w:sz w:val="28"/>
          <w:szCs w:val="28"/>
        </w:rPr>
        <w:t>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В сил</w:t>
      </w:r>
      <w:r w:rsidRPr="008B760D">
        <w:rPr>
          <w:rFonts w:ascii="Times New Roman" w:hAnsi="Times New Roman"/>
          <w:sz w:val="28"/>
          <w:szCs w:val="28"/>
        </w:rPr>
        <w:t>у части 5 статьи 4.5 КоАП РФ течение названного срока приостанавливается с момента удовлетворения данного ходатайства до момента поступления материалов дела судье, в орган или должностному лицу, уполномоченным рассматривать дело по месту жительства лица, в</w:t>
      </w:r>
      <w:r w:rsidRPr="008B760D">
        <w:rPr>
          <w:rFonts w:ascii="Times New Roman" w:hAnsi="Times New Roman"/>
          <w:sz w:val="28"/>
          <w:szCs w:val="28"/>
        </w:rPr>
        <w:t xml:space="preserve"> отношении которого ведется производство по делу.</w:t>
      </w:r>
    </w:p>
    <w:p w:rsidR="00405005"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 обстоятельства, смягча</w:t>
      </w:r>
      <w:r w:rsidRPr="000F483D">
        <w:rPr>
          <w:rFonts w:ascii="Times New Roman" w:hAnsi="Times New Roman"/>
          <w:sz w:val="28"/>
          <w:szCs w:val="28"/>
        </w:rPr>
        <w:t xml:space="preserve">ющие административную ответственность, и обстоятельства, отягчающие административную ответственность. </w:t>
      </w:r>
    </w:p>
    <w:p w:rsidR="005D6AED"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Обстоятельств, смягчающих и отягчающих ответственность правонарушителя за совершение административного правонарушения, - судом не установлено.</w:t>
      </w:r>
    </w:p>
    <w:p w:rsidR="00405005"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При </w:t>
      </w:r>
      <w:r w:rsidRPr="000F483D">
        <w:rPr>
          <w:rFonts w:ascii="Times New Roman" w:hAnsi="Times New Roman"/>
          <w:sz w:val="28"/>
          <w:szCs w:val="28"/>
        </w:rPr>
        <w:t>определении вида и размера административного наказания,</w:t>
      </w:r>
      <w:r w:rsidR="00226A95">
        <w:rPr>
          <w:rFonts w:ascii="Times New Roman" w:hAnsi="Times New Roman"/>
          <w:sz w:val="28"/>
          <w:szCs w:val="28"/>
        </w:rPr>
        <w:t xml:space="preserve"> с учетом </w:t>
      </w:r>
      <w:r w:rsidR="007A3FE5">
        <w:rPr>
          <w:rFonts w:ascii="Times New Roman" w:hAnsi="Times New Roman"/>
          <w:sz w:val="28"/>
          <w:szCs w:val="28"/>
        </w:rPr>
        <w:t>редакции закона</w:t>
      </w:r>
      <w:r w:rsidR="00226A95">
        <w:rPr>
          <w:rFonts w:ascii="Times New Roman" w:hAnsi="Times New Roman"/>
          <w:sz w:val="28"/>
          <w:szCs w:val="28"/>
        </w:rPr>
        <w:t>, действующей на дату совершения административного правонарушения,</w:t>
      </w:r>
      <w:r w:rsidRPr="000F483D">
        <w:rPr>
          <w:rFonts w:ascii="Times New Roman" w:hAnsi="Times New Roman"/>
          <w:sz w:val="28"/>
          <w:szCs w:val="28"/>
        </w:rPr>
        <w:t xml:space="preserve"> оценив все собранные по делу доказательства в их совокупности, учитывая конкретные обстоятельства правонаруше</w:t>
      </w:r>
      <w:r w:rsidRPr="000F483D">
        <w:rPr>
          <w:rFonts w:ascii="Times New Roman" w:hAnsi="Times New Roman"/>
          <w:sz w:val="28"/>
          <w:szCs w:val="28"/>
        </w:rPr>
        <w:t xml:space="preserve">ния, данные </w:t>
      </w:r>
      <w:r w:rsidRPr="000F483D">
        <w:rPr>
          <w:rFonts w:ascii="Times New Roman" w:hAnsi="Times New Roman"/>
          <w:sz w:val="28"/>
          <w:szCs w:val="28"/>
        </w:rPr>
        <w:t xml:space="preserve">о личности виновного, мировой судья считает необходимым назначить </w:t>
      </w:r>
      <w:r w:rsidR="008B760D">
        <w:rPr>
          <w:rFonts w:ascii="Times New Roman" w:hAnsi="Times New Roman"/>
          <w:color w:val="000000" w:themeColor="text1"/>
          <w:sz w:val="28"/>
          <w:szCs w:val="28"/>
        </w:rPr>
        <w:t xml:space="preserve">Кираджиеву Э.Н. </w:t>
      </w:r>
      <w:r w:rsidRPr="000F483D">
        <w:rPr>
          <w:rFonts w:ascii="Times New Roman" w:hAnsi="Times New Roman"/>
          <w:sz w:val="28"/>
          <w:szCs w:val="28"/>
        </w:rPr>
        <w:t xml:space="preserve">административное наказание в виде </w:t>
      </w:r>
      <w:r w:rsidR="002B30E0">
        <w:rPr>
          <w:rFonts w:ascii="Times New Roman" w:hAnsi="Times New Roman"/>
          <w:sz w:val="28"/>
          <w:szCs w:val="28"/>
        </w:rPr>
        <w:t xml:space="preserve">административного </w:t>
      </w:r>
      <w:r w:rsidRPr="000F483D">
        <w:rPr>
          <w:rFonts w:ascii="Times New Roman" w:hAnsi="Times New Roman"/>
          <w:sz w:val="28"/>
          <w:szCs w:val="28"/>
        </w:rPr>
        <w:t>штрафа, в пределах санкции, предусмотренной ч. 4 ст. 12.15 Кодекса Российской Федерации об административных пр</w:t>
      </w:r>
      <w:r w:rsidRPr="000F483D">
        <w:rPr>
          <w:rFonts w:ascii="Times New Roman" w:hAnsi="Times New Roman"/>
          <w:sz w:val="28"/>
          <w:szCs w:val="28"/>
        </w:rPr>
        <w:t>авонарушениях.</w:t>
      </w:r>
    </w:p>
    <w:p w:rsidR="00405005" w:rsidRPr="000F483D" w:rsidP="000F483D">
      <w:pPr>
        <w:spacing w:after="0" w:line="240" w:lineRule="auto"/>
        <w:ind w:firstLine="567"/>
        <w:contextualSpacing/>
        <w:jc w:val="both"/>
        <w:rPr>
          <w:rFonts w:ascii="Times New Roman" w:eastAsia="Times New Roman" w:hAnsi="Times New Roman"/>
          <w:color w:val="000000" w:themeColor="text1"/>
          <w:sz w:val="28"/>
          <w:szCs w:val="28"/>
          <w:lang w:eastAsia="ru-RU"/>
        </w:rPr>
      </w:pPr>
      <w:r w:rsidRPr="000F483D">
        <w:rPr>
          <w:rFonts w:ascii="Times New Roman" w:eastAsia="Times New Roman" w:hAnsi="Times New Roman"/>
          <w:color w:val="000000" w:themeColor="text1"/>
          <w:sz w:val="28"/>
          <w:szCs w:val="28"/>
          <w:lang w:eastAsia="ru-RU"/>
        </w:rPr>
        <w:t>На основании изложенного, руководствуясь ч. 4 ст. 12.15, ст.ст.29.9, 29.10 Кодекса Российской Федерации об административных правонарушениях, мировой судья –</w:t>
      </w:r>
    </w:p>
    <w:p w:rsidR="00405005" w:rsidRPr="000F483D" w:rsidP="000F483D">
      <w:pPr>
        <w:spacing w:after="0" w:line="240" w:lineRule="auto"/>
        <w:ind w:firstLine="567"/>
        <w:contextualSpacing/>
        <w:jc w:val="center"/>
        <w:rPr>
          <w:rFonts w:ascii="Times New Roman" w:hAnsi="Times New Roman"/>
          <w:color w:val="000000" w:themeColor="text1"/>
          <w:sz w:val="28"/>
          <w:szCs w:val="28"/>
        </w:rPr>
      </w:pPr>
      <w:r w:rsidRPr="000F483D">
        <w:rPr>
          <w:rFonts w:ascii="Times New Roman" w:hAnsi="Times New Roman"/>
          <w:color w:val="000000" w:themeColor="text1"/>
          <w:sz w:val="28"/>
          <w:szCs w:val="28"/>
        </w:rPr>
        <w:t>ПОСТАНОВИЛ:</w:t>
      </w:r>
    </w:p>
    <w:p w:rsidR="005D6AED"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Призна</w:t>
      </w:r>
      <w:r w:rsidRPr="000F483D" w:rsidR="00FE7500">
        <w:rPr>
          <w:rFonts w:ascii="Times New Roman" w:hAnsi="Times New Roman"/>
          <w:sz w:val="28"/>
          <w:szCs w:val="28"/>
        </w:rPr>
        <w:t>т</w:t>
      </w:r>
      <w:r w:rsidRPr="000F483D" w:rsidR="00871971">
        <w:rPr>
          <w:rFonts w:ascii="Times New Roman" w:hAnsi="Times New Roman"/>
          <w:sz w:val="28"/>
          <w:szCs w:val="28"/>
        </w:rPr>
        <w:t xml:space="preserve">ь </w:t>
      </w:r>
      <w:r w:rsidR="008B760D">
        <w:rPr>
          <w:rFonts w:ascii="Times New Roman" w:hAnsi="Times New Roman"/>
          <w:color w:val="000000" w:themeColor="text1"/>
          <w:sz w:val="28"/>
          <w:szCs w:val="28"/>
        </w:rPr>
        <w:t>Кираджиева Эбазера Наримановича</w:t>
      </w:r>
      <w:r w:rsidRPr="000F483D" w:rsidR="008B760D">
        <w:rPr>
          <w:rFonts w:ascii="Times New Roman" w:hAnsi="Times New Roman"/>
          <w:sz w:val="28"/>
          <w:szCs w:val="28"/>
        </w:rPr>
        <w:t xml:space="preserve"> </w:t>
      </w:r>
      <w:r w:rsidRPr="000F483D">
        <w:rPr>
          <w:rFonts w:ascii="Times New Roman" w:hAnsi="Times New Roman"/>
          <w:sz w:val="28"/>
          <w:szCs w:val="28"/>
        </w:rPr>
        <w:t xml:space="preserve">виновным в совершении </w:t>
      </w:r>
      <w:r w:rsidRPr="000F483D">
        <w:rPr>
          <w:rFonts w:ascii="Times New Roman" w:hAnsi="Times New Roman"/>
          <w:sz w:val="28"/>
          <w:szCs w:val="28"/>
        </w:rPr>
        <w:t>административного правонарушения, ответственнос</w:t>
      </w:r>
      <w:r w:rsidRPr="000F483D" w:rsidR="00A77547">
        <w:rPr>
          <w:rFonts w:ascii="Times New Roman" w:hAnsi="Times New Roman"/>
          <w:sz w:val="28"/>
          <w:szCs w:val="28"/>
        </w:rPr>
        <w:t>ть за которое предусмотрена ч. 4</w:t>
      </w:r>
      <w:r w:rsidRPr="000F483D">
        <w:rPr>
          <w:rFonts w:ascii="Times New Roman" w:hAnsi="Times New Roman"/>
          <w:sz w:val="28"/>
          <w:szCs w:val="28"/>
        </w:rPr>
        <w:t xml:space="preserve"> ст. 12.15 КоАП РФ, и назначить ему наказание в виде </w:t>
      </w:r>
      <w:r w:rsidR="001D6999">
        <w:rPr>
          <w:rFonts w:ascii="Times New Roman" w:hAnsi="Times New Roman"/>
          <w:sz w:val="28"/>
          <w:szCs w:val="28"/>
        </w:rPr>
        <w:t xml:space="preserve">административного </w:t>
      </w:r>
      <w:r w:rsidRPr="000F483D" w:rsidR="00A77547">
        <w:rPr>
          <w:rFonts w:ascii="Times New Roman" w:hAnsi="Times New Roman"/>
          <w:sz w:val="28"/>
          <w:szCs w:val="28"/>
        </w:rPr>
        <w:t xml:space="preserve">штрафа в размере </w:t>
      </w:r>
      <w:r>
        <w:rPr>
          <w:color w:val="000000" w:themeColor="text1"/>
          <w:sz w:val="28"/>
          <w:szCs w:val="28"/>
        </w:rPr>
        <w:t>&lt;данные изъяты&gt;</w:t>
      </w:r>
      <w:r w:rsidRPr="000F483D" w:rsidR="00A77547">
        <w:rPr>
          <w:rFonts w:ascii="Times New Roman" w:hAnsi="Times New Roman"/>
          <w:sz w:val="28"/>
          <w:szCs w:val="28"/>
        </w:rPr>
        <w:t>рублей.</w:t>
      </w:r>
    </w:p>
    <w:p w:rsidR="00A77547"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Разъяснить </w:t>
      </w:r>
      <w:r w:rsidR="00E877EE">
        <w:rPr>
          <w:rFonts w:ascii="Times New Roman" w:hAnsi="Times New Roman"/>
          <w:color w:val="000000" w:themeColor="text1"/>
          <w:sz w:val="28"/>
          <w:szCs w:val="28"/>
        </w:rPr>
        <w:t>Кираджиеву Эбазеру Наримановичу</w:t>
      </w:r>
      <w:r w:rsidRPr="000F483D" w:rsidR="00D50DCD">
        <w:rPr>
          <w:rFonts w:ascii="Times New Roman" w:hAnsi="Times New Roman"/>
          <w:sz w:val="28"/>
          <w:szCs w:val="28"/>
        </w:rPr>
        <w:t xml:space="preserve">, </w:t>
      </w:r>
      <w:r w:rsidRPr="000F483D">
        <w:rPr>
          <w:rFonts w:ascii="Times New Roman" w:hAnsi="Times New Roman"/>
          <w:sz w:val="28"/>
          <w:szCs w:val="28"/>
        </w:rPr>
        <w:t>что административны</w:t>
      </w:r>
      <w:r w:rsidRPr="000F483D">
        <w:rPr>
          <w:rFonts w:ascii="Times New Roman" w:hAnsi="Times New Roman"/>
          <w:sz w:val="28"/>
          <w:szCs w:val="28"/>
        </w:rPr>
        <w:t xml:space="preserve">й  штраф подлежит оплате в  60-дневный срок со дня вступления постановления в законную силу, перечислив на следующие реквизиты: </w:t>
      </w:r>
      <w:r>
        <w:rPr>
          <w:color w:val="000000" w:themeColor="text1"/>
          <w:sz w:val="28"/>
          <w:szCs w:val="28"/>
        </w:rPr>
        <w:t>&lt;данные изъяты&gt;</w:t>
      </w:r>
      <w:r w:rsidRPr="000F483D">
        <w:rPr>
          <w:rFonts w:ascii="Times New Roman" w:hAnsi="Times New Roman"/>
          <w:sz w:val="28"/>
          <w:szCs w:val="28"/>
        </w:rPr>
        <w:t>.</w:t>
      </w:r>
    </w:p>
    <w:p w:rsidR="00A77547" w:rsidRPr="000F483D" w:rsidP="000F483D">
      <w:pPr>
        <w:shd w:val="clear" w:color="auto" w:fill="FFFFFF"/>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Квитанцию об оплате пре</w:t>
      </w:r>
      <w:r w:rsidRPr="000F483D" w:rsidR="004C675E">
        <w:rPr>
          <w:rFonts w:ascii="Times New Roman" w:hAnsi="Times New Roman"/>
          <w:sz w:val="28"/>
          <w:szCs w:val="28"/>
        </w:rPr>
        <w:t>доставить в суд вынесший постановление</w:t>
      </w:r>
      <w:r w:rsidRPr="000F483D">
        <w:rPr>
          <w:rFonts w:ascii="Times New Roman" w:hAnsi="Times New Roman"/>
          <w:sz w:val="28"/>
          <w:szCs w:val="28"/>
        </w:rPr>
        <w:t>.</w:t>
      </w:r>
    </w:p>
    <w:p w:rsidR="00A77547" w:rsidRPr="000F483D" w:rsidP="000F483D">
      <w:pPr>
        <w:shd w:val="clear" w:color="auto" w:fill="FFFFFF"/>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Предупредить </w:t>
      </w:r>
      <w:r w:rsidR="00E877EE">
        <w:rPr>
          <w:rFonts w:ascii="Times New Roman" w:hAnsi="Times New Roman"/>
          <w:color w:val="000000" w:themeColor="text1"/>
          <w:sz w:val="28"/>
          <w:szCs w:val="28"/>
        </w:rPr>
        <w:t>Кираджиева Эбазера Наримановича</w:t>
      </w:r>
      <w:r w:rsidRPr="000F483D" w:rsidR="00E877EE">
        <w:rPr>
          <w:rFonts w:ascii="Times New Roman" w:hAnsi="Times New Roman"/>
          <w:sz w:val="28"/>
          <w:szCs w:val="28"/>
        </w:rPr>
        <w:t xml:space="preserve"> </w:t>
      </w:r>
      <w:r w:rsidRPr="000F483D">
        <w:rPr>
          <w:rFonts w:ascii="Times New Roman" w:hAnsi="Times New Roman"/>
          <w:sz w:val="28"/>
          <w:szCs w:val="28"/>
        </w:rPr>
        <w:t>об административной ответственности по ч.1 ст.20.25 КоАП РФ в случае несвоевременной уплаты штрафа.</w:t>
      </w:r>
    </w:p>
    <w:p w:rsidR="00555648" w:rsidRPr="005D3047" w:rsidP="000F483D">
      <w:pPr>
        <w:spacing w:after="0" w:line="240" w:lineRule="auto"/>
        <w:ind w:firstLine="567"/>
        <w:contextualSpacing/>
        <w:jc w:val="both"/>
        <w:rPr>
          <w:rFonts w:ascii="Times New Roman" w:eastAsia="Times New Roman" w:hAnsi="Times New Roman"/>
          <w:sz w:val="28"/>
          <w:szCs w:val="28"/>
          <w:lang w:eastAsia="ru-RU"/>
        </w:rPr>
      </w:pPr>
      <w:r w:rsidRPr="000F483D">
        <w:rPr>
          <w:rFonts w:ascii="Times New Roman" w:eastAsia="Times New Roman" w:hAnsi="Times New Roman"/>
          <w:color w:val="000000"/>
          <w:sz w:val="28"/>
          <w:szCs w:val="28"/>
          <w:lang w:eastAsia="ru-RU"/>
        </w:rPr>
        <w:t xml:space="preserve">Постановление может быть обжаловано в Белогорский районный суд </w:t>
      </w:r>
      <w:r w:rsidRPr="005D3047">
        <w:rPr>
          <w:rFonts w:ascii="Times New Roman" w:eastAsia="Times New Roman" w:hAnsi="Times New Roman"/>
          <w:sz w:val="28"/>
          <w:szCs w:val="28"/>
          <w:lang w:eastAsia="ru-RU"/>
        </w:rPr>
        <w:t>Республики Крым путем подачи жалобы через мирового судью судебного участка №32 Белогорского с</w:t>
      </w:r>
      <w:r w:rsidRPr="005D3047">
        <w:rPr>
          <w:rFonts w:ascii="Times New Roman" w:eastAsia="Times New Roman" w:hAnsi="Times New Roman"/>
          <w:sz w:val="28"/>
          <w:szCs w:val="28"/>
          <w:lang w:eastAsia="ru-RU"/>
        </w:rPr>
        <w:t xml:space="preserve">удебного района Республики  Крым в течение десяти </w:t>
      </w:r>
      <w:r w:rsidRPr="005D3047" w:rsidR="001D6999">
        <w:rPr>
          <w:rFonts w:ascii="Times New Roman" w:eastAsia="Times New Roman" w:hAnsi="Times New Roman"/>
          <w:sz w:val="28"/>
          <w:szCs w:val="28"/>
          <w:lang w:eastAsia="ru-RU"/>
        </w:rPr>
        <w:t xml:space="preserve">дней </w:t>
      </w:r>
      <w:r w:rsidRPr="005D3047">
        <w:rPr>
          <w:rFonts w:ascii="Times New Roman" w:eastAsia="Times New Roman" w:hAnsi="Times New Roman"/>
          <w:sz w:val="28"/>
          <w:szCs w:val="28"/>
          <w:lang w:eastAsia="ru-RU"/>
        </w:rPr>
        <w:t>со дня вручения или получения его копии.</w:t>
      </w:r>
    </w:p>
    <w:p w:rsidR="00555648" w:rsidP="000F483D">
      <w:pPr>
        <w:spacing w:after="0" w:line="240" w:lineRule="auto"/>
        <w:ind w:firstLine="567"/>
        <w:rPr>
          <w:rFonts w:ascii="Times New Roman" w:eastAsia="Times New Roman" w:hAnsi="Times New Roman"/>
          <w:sz w:val="28"/>
          <w:szCs w:val="28"/>
          <w:lang w:eastAsia="ru-RU"/>
        </w:rPr>
      </w:pPr>
    </w:p>
    <w:p w:rsidR="005D3047" w:rsidRPr="005D3047" w:rsidP="000F483D">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w:t>
      </w:r>
      <w:r>
        <w:rPr>
          <w:rFonts w:ascii="Times New Roman" w:eastAsia="Times New Roman" w:hAnsi="Times New Roman"/>
          <w:sz w:val="28"/>
          <w:szCs w:val="28"/>
          <w:lang w:eastAsia="ru-RU"/>
        </w:rPr>
        <w:t xml:space="preserve"> С.Р. Новиков</w:t>
      </w:r>
    </w:p>
    <w:p w:rsidR="006E3131" w:rsidRPr="005D3047" w:rsidP="000F483D">
      <w:pPr>
        <w:spacing w:after="0" w:line="240" w:lineRule="auto"/>
        <w:ind w:firstLine="567"/>
        <w:rPr>
          <w:rFonts w:ascii="Times New Roman" w:hAnsi="Times New Roman"/>
          <w:b/>
          <w:sz w:val="28"/>
          <w:szCs w:val="28"/>
        </w:rPr>
      </w:pPr>
      <w:r w:rsidRPr="005D3047">
        <w:rPr>
          <w:rFonts w:ascii="Times New Roman" w:eastAsia="Times New Roman" w:hAnsi="Times New Roman"/>
          <w:sz w:val="28"/>
          <w:szCs w:val="28"/>
          <w:lang w:eastAsia="ru-RU"/>
        </w:rPr>
        <w:t xml:space="preserve">                                                                                                                                                               </w:t>
      </w:r>
      <w:r w:rsidRPr="005D3047">
        <w:rPr>
          <w:rFonts w:ascii="Times New Roman" w:eastAsia="Times New Roman" w:hAnsi="Times New Roman"/>
          <w:sz w:val="28"/>
          <w:szCs w:val="28"/>
          <w:lang w:eastAsia="ru-RU"/>
        </w:rPr>
        <w:t xml:space="preserve">                                                                                                                                                                                                                                                       </w:t>
      </w:r>
    </w:p>
    <w:p w:rsidR="00E73707" w:rsidRPr="005D3047" w:rsidP="00A903B7">
      <w:pPr>
        <w:spacing w:after="0"/>
        <w:rPr>
          <w:rFonts w:ascii="Times New Roman" w:hAnsi="Times New Roman"/>
          <w:sz w:val="28"/>
          <w:szCs w:val="28"/>
        </w:rPr>
      </w:pPr>
    </w:p>
    <w:sectPr w:rsidSect="00295E52">
      <w:pgSz w:w="11906" w:h="16838"/>
      <w:pgMar w:top="851"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15C86"/>
    <w:rsid w:val="000172D1"/>
    <w:rsid w:val="00017A4D"/>
    <w:rsid w:val="00020130"/>
    <w:rsid w:val="0003724F"/>
    <w:rsid w:val="00040BA6"/>
    <w:rsid w:val="0005647D"/>
    <w:rsid w:val="000620A6"/>
    <w:rsid w:val="00066E40"/>
    <w:rsid w:val="00074E72"/>
    <w:rsid w:val="00077D95"/>
    <w:rsid w:val="0009505E"/>
    <w:rsid w:val="00096513"/>
    <w:rsid w:val="000A5D22"/>
    <w:rsid w:val="000B6835"/>
    <w:rsid w:val="000F2CC6"/>
    <w:rsid w:val="000F44A1"/>
    <w:rsid w:val="000F483D"/>
    <w:rsid w:val="000F660F"/>
    <w:rsid w:val="00106A01"/>
    <w:rsid w:val="00112D85"/>
    <w:rsid w:val="001327A3"/>
    <w:rsid w:val="0014081D"/>
    <w:rsid w:val="0014536F"/>
    <w:rsid w:val="001473A5"/>
    <w:rsid w:val="0016048B"/>
    <w:rsid w:val="00175EC2"/>
    <w:rsid w:val="0019031F"/>
    <w:rsid w:val="00195509"/>
    <w:rsid w:val="00195830"/>
    <w:rsid w:val="001A503B"/>
    <w:rsid w:val="001A713A"/>
    <w:rsid w:val="001D6999"/>
    <w:rsid w:val="001D7071"/>
    <w:rsid w:val="001E2A6C"/>
    <w:rsid w:val="001F069A"/>
    <w:rsid w:val="001F0AC1"/>
    <w:rsid w:val="002046BB"/>
    <w:rsid w:val="00226A95"/>
    <w:rsid w:val="00230770"/>
    <w:rsid w:val="0023098F"/>
    <w:rsid w:val="0024163C"/>
    <w:rsid w:val="002566BB"/>
    <w:rsid w:val="0026318C"/>
    <w:rsid w:val="002749A5"/>
    <w:rsid w:val="002772C3"/>
    <w:rsid w:val="00286D32"/>
    <w:rsid w:val="00291645"/>
    <w:rsid w:val="00295E52"/>
    <w:rsid w:val="002B0E60"/>
    <w:rsid w:val="002B2745"/>
    <w:rsid w:val="002B30E0"/>
    <w:rsid w:val="002B7A7A"/>
    <w:rsid w:val="002C1328"/>
    <w:rsid w:val="002D0BDE"/>
    <w:rsid w:val="002E7EE8"/>
    <w:rsid w:val="002F2057"/>
    <w:rsid w:val="00302276"/>
    <w:rsid w:val="00307B8A"/>
    <w:rsid w:val="0037258B"/>
    <w:rsid w:val="003755B2"/>
    <w:rsid w:val="003806ED"/>
    <w:rsid w:val="00380D32"/>
    <w:rsid w:val="00395308"/>
    <w:rsid w:val="003959D3"/>
    <w:rsid w:val="003A0DE4"/>
    <w:rsid w:val="003A58F8"/>
    <w:rsid w:val="003B0EB8"/>
    <w:rsid w:val="003C05C8"/>
    <w:rsid w:val="003C130B"/>
    <w:rsid w:val="00405005"/>
    <w:rsid w:val="0045591C"/>
    <w:rsid w:val="004622BD"/>
    <w:rsid w:val="004625F3"/>
    <w:rsid w:val="00476970"/>
    <w:rsid w:val="00476B40"/>
    <w:rsid w:val="004835E0"/>
    <w:rsid w:val="004877F3"/>
    <w:rsid w:val="004C1575"/>
    <w:rsid w:val="004C675E"/>
    <w:rsid w:val="004E07FF"/>
    <w:rsid w:val="004E70BF"/>
    <w:rsid w:val="00501132"/>
    <w:rsid w:val="00552E53"/>
    <w:rsid w:val="005550B9"/>
    <w:rsid w:val="00555648"/>
    <w:rsid w:val="00557D1D"/>
    <w:rsid w:val="0059086B"/>
    <w:rsid w:val="00590E09"/>
    <w:rsid w:val="00592CB3"/>
    <w:rsid w:val="00593F6A"/>
    <w:rsid w:val="005C5300"/>
    <w:rsid w:val="005D3047"/>
    <w:rsid w:val="005D6AED"/>
    <w:rsid w:val="005F2793"/>
    <w:rsid w:val="005F3EC8"/>
    <w:rsid w:val="006220E3"/>
    <w:rsid w:val="00622CA1"/>
    <w:rsid w:val="006272A8"/>
    <w:rsid w:val="006477DE"/>
    <w:rsid w:val="00647EB6"/>
    <w:rsid w:val="00650903"/>
    <w:rsid w:val="00660CBF"/>
    <w:rsid w:val="00663CF5"/>
    <w:rsid w:val="00681F47"/>
    <w:rsid w:val="006D01FF"/>
    <w:rsid w:val="006E3131"/>
    <w:rsid w:val="006F42F6"/>
    <w:rsid w:val="00700A1A"/>
    <w:rsid w:val="00704E86"/>
    <w:rsid w:val="00706F54"/>
    <w:rsid w:val="0072163F"/>
    <w:rsid w:val="00723DC5"/>
    <w:rsid w:val="00733BD8"/>
    <w:rsid w:val="00744C1F"/>
    <w:rsid w:val="007810BD"/>
    <w:rsid w:val="007833E7"/>
    <w:rsid w:val="007A1659"/>
    <w:rsid w:val="007A1B8D"/>
    <w:rsid w:val="007A3FE5"/>
    <w:rsid w:val="007B2412"/>
    <w:rsid w:val="007C206F"/>
    <w:rsid w:val="007D4FEE"/>
    <w:rsid w:val="007F416B"/>
    <w:rsid w:val="007F6EDE"/>
    <w:rsid w:val="00805957"/>
    <w:rsid w:val="00816C3B"/>
    <w:rsid w:val="008172AB"/>
    <w:rsid w:val="00871971"/>
    <w:rsid w:val="00886DCE"/>
    <w:rsid w:val="00891EFD"/>
    <w:rsid w:val="008A2463"/>
    <w:rsid w:val="008B5EC0"/>
    <w:rsid w:val="008B760D"/>
    <w:rsid w:val="008D44C3"/>
    <w:rsid w:val="008E316C"/>
    <w:rsid w:val="009140D3"/>
    <w:rsid w:val="0093603E"/>
    <w:rsid w:val="00937430"/>
    <w:rsid w:val="0095752F"/>
    <w:rsid w:val="009625D3"/>
    <w:rsid w:val="00964998"/>
    <w:rsid w:val="00970C30"/>
    <w:rsid w:val="00977896"/>
    <w:rsid w:val="00985BAA"/>
    <w:rsid w:val="00994B11"/>
    <w:rsid w:val="009A0B7E"/>
    <w:rsid w:val="009B27B2"/>
    <w:rsid w:val="009D6DA7"/>
    <w:rsid w:val="009D7F08"/>
    <w:rsid w:val="009F410E"/>
    <w:rsid w:val="00A144F1"/>
    <w:rsid w:val="00A146FD"/>
    <w:rsid w:val="00A20B7E"/>
    <w:rsid w:val="00A415C7"/>
    <w:rsid w:val="00A45DEC"/>
    <w:rsid w:val="00A512C7"/>
    <w:rsid w:val="00A77547"/>
    <w:rsid w:val="00A903B7"/>
    <w:rsid w:val="00AA508C"/>
    <w:rsid w:val="00AD0E6D"/>
    <w:rsid w:val="00AE05F2"/>
    <w:rsid w:val="00AE72AE"/>
    <w:rsid w:val="00B018F5"/>
    <w:rsid w:val="00B0275A"/>
    <w:rsid w:val="00B02A5B"/>
    <w:rsid w:val="00B031E2"/>
    <w:rsid w:val="00B342C4"/>
    <w:rsid w:val="00B45290"/>
    <w:rsid w:val="00B5166F"/>
    <w:rsid w:val="00B708C2"/>
    <w:rsid w:val="00B72236"/>
    <w:rsid w:val="00B933DE"/>
    <w:rsid w:val="00B97445"/>
    <w:rsid w:val="00BB1A7B"/>
    <w:rsid w:val="00BC607C"/>
    <w:rsid w:val="00BC6618"/>
    <w:rsid w:val="00C173A1"/>
    <w:rsid w:val="00C27310"/>
    <w:rsid w:val="00C407EA"/>
    <w:rsid w:val="00C50F71"/>
    <w:rsid w:val="00C52D89"/>
    <w:rsid w:val="00C601CE"/>
    <w:rsid w:val="00C647D7"/>
    <w:rsid w:val="00C93153"/>
    <w:rsid w:val="00C93F18"/>
    <w:rsid w:val="00C96194"/>
    <w:rsid w:val="00CA0D40"/>
    <w:rsid w:val="00CA23F2"/>
    <w:rsid w:val="00CA6702"/>
    <w:rsid w:val="00CB5F67"/>
    <w:rsid w:val="00CB60EB"/>
    <w:rsid w:val="00CD574B"/>
    <w:rsid w:val="00CE7376"/>
    <w:rsid w:val="00CF51FB"/>
    <w:rsid w:val="00D02473"/>
    <w:rsid w:val="00D06413"/>
    <w:rsid w:val="00D34F88"/>
    <w:rsid w:val="00D4128E"/>
    <w:rsid w:val="00D50DCD"/>
    <w:rsid w:val="00D66178"/>
    <w:rsid w:val="00D70986"/>
    <w:rsid w:val="00D70D08"/>
    <w:rsid w:val="00D7329C"/>
    <w:rsid w:val="00D85403"/>
    <w:rsid w:val="00D95287"/>
    <w:rsid w:val="00D96E0A"/>
    <w:rsid w:val="00DA61A8"/>
    <w:rsid w:val="00DA66BE"/>
    <w:rsid w:val="00DD006C"/>
    <w:rsid w:val="00DE171F"/>
    <w:rsid w:val="00E05CE9"/>
    <w:rsid w:val="00E117D5"/>
    <w:rsid w:val="00E17697"/>
    <w:rsid w:val="00E220A3"/>
    <w:rsid w:val="00E535DD"/>
    <w:rsid w:val="00E62F7D"/>
    <w:rsid w:val="00E72EF0"/>
    <w:rsid w:val="00E73381"/>
    <w:rsid w:val="00E73707"/>
    <w:rsid w:val="00E74BE7"/>
    <w:rsid w:val="00E877EE"/>
    <w:rsid w:val="00E91140"/>
    <w:rsid w:val="00EA053C"/>
    <w:rsid w:val="00EA711B"/>
    <w:rsid w:val="00EC54C1"/>
    <w:rsid w:val="00EE1601"/>
    <w:rsid w:val="00F04DBD"/>
    <w:rsid w:val="00F277D8"/>
    <w:rsid w:val="00F56DBD"/>
    <w:rsid w:val="00F60E27"/>
    <w:rsid w:val="00F6454C"/>
    <w:rsid w:val="00F72F48"/>
    <w:rsid w:val="00F75EB2"/>
    <w:rsid w:val="00F833A1"/>
    <w:rsid w:val="00FC650C"/>
    <w:rsid w:val="00FD3350"/>
    <w:rsid w:val="00FE6837"/>
    <w:rsid w:val="00FE7500"/>
    <w:rsid w:val="00FF3329"/>
    <w:rsid w:val="00FF46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140D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140D3"/>
    <w:rPr>
      <w:rFonts w:ascii="Tahoma" w:eastAsia="Calibri" w:hAnsi="Tahoma" w:cs="Tahoma"/>
      <w:sz w:val="16"/>
      <w:szCs w:val="16"/>
    </w:rPr>
  </w:style>
  <w:style w:type="paragraph" w:styleId="HTMLPreformatted">
    <w:name w:val="HTML Preformatted"/>
    <w:basedOn w:val="Normal"/>
    <w:link w:val="HTML"/>
    <w:uiPriority w:val="99"/>
    <w:unhideWhenUsed/>
    <w:rsid w:val="00B9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B97445"/>
    <w:rPr>
      <w:rFonts w:ascii="Courier New" w:eastAsia="Times New Roman" w:hAnsi="Courier New" w:cs="Courier New"/>
      <w:sz w:val="20"/>
      <w:szCs w:val="20"/>
      <w:lang w:eastAsia="ru-RU"/>
    </w:rPr>
  </w:style>
  <w:style w:type="paragraph" w:styleId="NormalWeb">
    <w:name w:val="Normal (Web)"/>
    <w:basedOn w:val="Normal"/>
    <w:uiPriority w:val="99"/>
    <w:semiHidden/>
    <w:unhideWhenUsed/>
    <w:rsid w:val="002B30E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