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B3B2C">
      <w:pPr>
        <w:jc w:val="right"/>
      </w:pPr>
      <w:r>
        <w:t>Дело № 5-32-11/2019</w:t>
      </w:r>
    </w:p>
    <w:p w:rsidR="00A77B3E" w:rsidP="001B3B2C">
      <w:pPr>
        <w:jc w:val="both"/>
      </w:pPr>
      <w:r>
        <w:t>ПОСТАНОВЛЕНИЕ</w:t>
      </w:r>
    </w:p>
    <w:p w:rsidR="00A77B3E" w:rsidP="001B3B2C">
      <w:pPr>
        <w:jc w:val="both"/>
      </w:pPr>
    </w:p>
    <w:p w:rsidR="00A77B3E" w:rsidP="001B3B2C">
      <w:pPr>
        <w:jc w:val="both"/>
      </w:pPr>
      <w:r>
        <w:t>28 января 2019 года                                                                                            г. Белогорск</w:t>
      </w:r>
    </w:p>
    <w:p w:rsidR="00A77B3E" w:rsidP="001B3B2C">
      <w:pPr>
        <w:jc w:val="both"/>
      </w:pPr>
    </w:p>
    <w:p w:rsidR="00A77B3E" w:rsidP="001B3B2C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Сейдаметова</w:t>
      </w:r>
      <w:r>
        <w:t xml:space="preserve"> Вели-Улла Руслановича, паспортные данные, гражданина РФ, со средним образованием, женатого, имеющего детей, не работ</w:t>
      </w:r>
      <w:r>
        <w:t>ающего, зарегистрированного и проживающего по адресу: адрес, привлекаемого к административной ответственности по ч. 1 ст. 14.1 КоАП РФ,</w:t>
      </w:r>
    </w:p>
    <w:p w:rsidR="00A77B3E" w:rsidP="001B3B2C">
      <w:pPr>
        <w:jc w:val="both"/>
      </w:pPr>
    </w:p>
    <w:p w:rsidR="00A77B3E" w:rsidP="001B3B2C">
      <w:pPr>
        <w:jc w:val="center"/>
      </w:pPr>
      <w:r>
        <w:t>установил:</w:t>
      </w:r>
    </w:p>
    <w:p w:rsidR="00A77B3E" w:rsidP="001B3B2C">
      <w:pPr>
        <w:jc w:val="both"/>
      </w:pPr>
    </w:p>
    <w:p w:rsidR="00A77B3E" w:rsidP="001B3B2C">
      <w:pPr>
        <w:jc w:val="both"/>
      </w:pPr>
      <w:r>
        <w:t xml:space="preserve">дата в время в районе дома № 99-б по адрес в адрес, </w:t>
      </w:r>
      <w:r>
        <w:t>Сейдаметов</w:t>
      </w:r>
      <w:r>
        <w:t xml:space="preserve"> В.Р. осуществлял предпринимательскую деятель</w:t>
      </w:r>
      <w:r>
        <w:t>ность по реализации пиротехнических изделий марки «...» по цене 500 рублей за единицу, без разрешающих документов, без государственной регистрации в качестве индивидуального предпринимателя.</w:t>
      </w:r>
    </w:p>
    <w:p w:rsidR="00A77B3E" w:rsidP="001B3B2C">
      <w:pPr>
        <w:jc w:val="both"/>
      </w:pPr>
      <w:r>
        <w:t xml:space="preserve">В соответствии со статьей 25.1 КоАП РФ, дело об административном </w:t>
      </w:r>
      <w:r>
        <w:t>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</w:t>
      </w:r>
      <w:r>
        <w:t>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1B3B2C">
      <w:pPr>
        <w:jc w:val="both"/>
      </w:pPr>
      <w:r>
        <w:t xml:space="preserve">В судебное заседание </w:t>
      </w:r>
      <w:r>
        <w:t>Сейдаметов</w:t>
      </w:r>
      <w:r>
        <w:t xml:space="preserve"> В.Р., будучи надлежащим образом извещенный о времени и месте ра</w:t>
      </w:r>
      <w:r>
        <w:t>ссмотрения дела не явился, ходатайство об отложении рассмотрения дела не заявил. Согласно отраженному в протоколе об административном правонарушении ходатайству, просил рассмотреть дело в его отсутствие, с протоколом согласен.</w:t>
      </w:r>
    </w:p>
    <w:p w:rsidR="00A77B3E" w:rsidP="001B3B2C">
      <w:pPr>
        <w:jc w:val="both"/>
      </w:pPr>
      <w:r>
        <w:t xml:space="preserve">Поскольку </w:t>
      </w:r>
      <w:r>
        <w:t>Сейдаметов</w:t>
      </w:r>
      <w:r>
        <w:t xml:space="preserve"> В.Р. как</w:t>
      </w:r>
      <w:r>
        <w:t xml:space="preserve"> лично, так и посредством своего представителя не воспользовался правом на участие в судебном заседании, мировой судья, в силу ч. 2 ст. 25.1 КоАП РФ, счел возможным рассмотреть дело об административном правонарушении в его отсутствие.</w:t>
      </w:r>
    </w:p>
    <w:p w:rsidR="00A77B3E" w:rsidP="001B3B2C">
      <w:pPr>
        <w:jc w:val="both"/>
      </w:pPr>
      <w:r>
        <w:t>Исследовав письменные</w:t>
      </w:r>
      <w:r>
        <w:t xml:space="preserve"> материалы дела об административном правонарушении, прихожу к выводу о наличии в действиях </w:t>
      </w:r>
      <w:r>
        <w:t>Сейдаметова</w:t>
      </w:r>
      <w:r>
        <w:t xml:space="preserve"> В.Р. состава административного правонарушения, предусмотренного ч. 1 ст. 14.1 КоАП РФ, по следующим основаниям.</w:t>
      </w:r>
    </w:p>
    <w:p w:rsidR="00A77B3E" w:rsidP="001B3B2C">
      <w:pPr>
        <w:jc w:val="both"/>
      </w:pPr>
      <w:r>
        <w:t>Частью 1 статьи 14.1 КоАП РФ предусмотрен</w:t>
      </w:r>
      <w:r>
        <w:t>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</w:t>
      </w:r>
      <w:r>
        <w:t>мотренных ч. 2 ст. 14.17.1 настоящего Кодекса.</w:t>
      </w:r>
    </w:p>
    <w:p w:rsidR="00A77B3E" w:rsidP="001B3B2C">
      <w:pPr>
        <w:jc w:val="both"/>
      </w:pPr>
      <w:r>
        <w:t xml:space="preserve">Событие и состав вменяемого </w:t>
      </w:r>
      <w:r>
        <w:t>Сейдаметову</w:t>
      </w:r>
      <w:r>
        <w:t xml:space="preserve"> В.Р. административного правонарушения, кроме признания последним своей вины, в том числе подтверждаются представленными в материалах дела и исследованными в ходе судебно</w:t>
      </w:r>
      <w:r>
        <w:t>го разбирательства доказательствами: протоколом об административном правонарушении № ... от дата (</w:t>
      </w:r>
      <w:r>
        <w:t>л.д</w:t>
      </w:r>
      <w:r>
        <w:t>. 2); рапортом оперативного дежурного ОМВД России по Белогорскому району от дата (</w:t>
      </w:r>
      <w:r>
        <w:t>л.д</w:t>
      </w:r>
      <w:r>
        <w:t>. 3); рапортом УУП ОУУП и ПДН ОМВД России по Белогорскому району от да</w:t>
      </w:r>
      <w:r>
        <w:t>та (</w:t>
      </w:r>
      <w:r>
        <w:t>л.д</w:t>
      </w:r>
      <w:r>
        <w:t>. 4); рапортом оперативного дежурного ОМВД России по Белогорскому району от дата (</w:t>
      </w:r>
      <w:r>
        <w:t>л.д</w:t>
      </w:r>
      <w:r>
        <w:t>. 5); актом регистрации покупки от дата (</w:t>
      </w:r>
      <w:r>
        <w:t>л.д</w:t>
      </w:r>
      <w:r>
        <w:t>. 7); протоколом осмотра помещений, территорий и фототаблицей к нему от дата (</w:t>
      </w:r>
      <w:r>
        <w:t>л.д</w:t>
      </w:r>
      <w:r>
        <w:t xml:space="preserve">. 8-9); объяснениями свидетелей </w:t>
      </w:r>
      <w:r>
        <w:t>фио</w:t>
      </w:r>
      <w:r>
        <w:t xml:space="preserve"> и </w:t>
      </w:r>
      <w:r>
        <w:t>ф</w:t>
      </w:r>
      <w:r>
        <w:t>ио</w:t>
      </w:r>
      <w:r>
        <w:t xml:space="preserve"> от дата (</w:t>
      </w:r>
      <w:r>
        <w:t>л.д</w:t>
      </w:r>
      <w:r>
        <w:t xml:space="preserve">. 10, 12); объяснением </w:t>
      </w:r>
      <w:r>
        <w:t>Сейдаметова</w:t>
      </w:r>
      <w:r>
        <w:t xml:space="preserve"> В.Р. от дата, в котором последний подтверждал факт занятия предпринимательской деятельностью (</w:t>
      </w:r>
      <w:r>
        <w:t>л.д</w:t>
      </w:r>
      <w:r>
        <w:t xml:space="preserve">. 14); копией паспорта на имя </w:t>
      </w:r>
      <w:r>
        <w:t>Сейдаметова</w:t>
      </w:r>
      <w:r>
        <w:t xml:space="preserve"> В.Р. (</w:t>
      </w:r>
      <w:r>
        <w:t>л.д</w:t>
      </w:r>
      <w:r>
        <w:t xml:space="preserve">. 15); характеристикой на имя </w:t>
      </w:r>
      <w:r>
        <w:t>Сейдаметова</w:t>
      </w:r>
      <w:r>
        <w:t xml:space="preserve"> В.Р. (</w:t>
      </w:r>
      <w:r>
        <w:t>л.д</w:t>
      </w:r>
      <w:r>
        <w:t xml:space="preserve">. 16); </w:t>
      </w:r>
      <w:r>
        <w:t xml:space="preserve">справки о привлечении к административной ответственности на имя </w:t>
      </w:r>
      <w:r>
        <w:t>Сейдаметова</w:t>
      </w:r>
      <w:r>
        <w:t xml:space="preserve"> В.Р. (</w:t>
      </w:r>
      <w:r>
        <w:t>л.д</w:t>
      </w:r>
      <w:r>
        <w:t xml:space="preserve">. 17); рапортом УУУ ОМВД России по Белогорскому району </w:t>
      </w:r>
      <w:r>
        <w:t>фио</w:t>
      </w:r>
      <w:r>
        <w:t xml:space="preserve"> от дата (</w:t>
      </w:r>
      <w:r>
        <w:t>л.д</w:t>
      </w:r>
      <w:r>
        <w:t xml:space="preserve">. 24); постановлением старшего оперуполномоченного ОУР УМВД России по г. Симферополю </w:t>
      </w:r>
      <w:r>
        <w:t>фио</w:t>
      </w:r>
      <w:r>
        <w:t xml:space="preserve"> от дата о п</w:t>
      </w:r>
      <w:r>
        <w:t xml:space="preserve">ередаче сообщения по </w:t>
      </w:r>
      <w:r>
        <w:t>подследственности</w:t>
      </w:r>
      <w:r>
        <w:t xml:space="preserve"> (</w:t>
      </w:r>
      <w:r>
        <w:t>л.д</w:t>
      </w:r>
      <w:r>
        <w:t xml:space="preserve">. 26); рапортом помощника дежурного УМВД России по г. Симферополю </w:t>
      </w:r>
      <w:r>
        <w:t>фио</w:t>
      </w:r>
      <w:r>
        <w:t xml:space="preserve"> от дата (</w:t>
      </w:r>
      <w:r>
        <w:t>л.д</w:t>
      </w:r>
      <w:r>
        <w:t>. 27)..</w:t>
      </w:r>
    </w:p>
    <w:p w:rsidR="00A77B3E" w:rsidP="001B3B2C">
      <w:pPr>
        <w:jc w:val="both"/>
      </w:pPr>
      <w:r>
        <w:t>Представленные доказательства мировой судья признает допустимыми, достаточными для правильного разрешения дела, полученными</w:t>
      </w:r>
      <w:r>
        <w:t xml:space="preserve"> с соблюдением требований КоАП РФ, последовательными и согласующимися между собой, обстоятельств, которые могли бы поставить под сомнение содержащиеся в них сведения, не имеется.</w:t>
      </w:r>
    </w:p>
    <w:p w:rsidR="00A77B3E" w:rsidP="001B3B2C">
      <w:pPr>
        <w:jc w:val="both"/>
      </w:pPr>
      <w:r>
        <w:t>Оценив в совокупности исследованные доказательства в соответствии со ст. 26.1</w:t>
      </w:r>
      <w:r>
        <w:t xml:space="preserve">1 КоАП РФ, мировой судья приходит к выводу о наличие в действиях </w:t>
      </w:r>
      <w:r>
        <w:t>Сейдаметова</w:t>
      </w:r>
      <w:r>
        <w:t xml:space="preserve"> В.Р. состава административного правонарушения, которое квалифицирует по ч. 1 ст. 14.1 КоАП РФ, - как осуществление предпринимательской деятельности без государственной регистрации</w:t>
      </w:r>
      <w: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1B3B2C">
      <w:pPr>
        <w:jc w:val="both"/>
      </w:pPr>
      <w:r>
        <w:t>Установленных законом оснований для прекращения производства п</w:t>
      </w:r>
      <w:r>
        <w:t xml:space="preserve">о делу не имеется, срок давности привлечения </w:t>
      </w:r>
      <w:r>
        <w:t>Сейдаметова</w:t>
      </w:r>
      <w:r>
        <w:t xml:space="preserve"> В.Р. к административной ответственности, предусмотренный ст. 4.5 КоАП РФ не истек.</w:t>
      </w:r>
    </w:p>
    <w:p w:rsidR="00A77B3E" w:rsidP="001B3B2C">
      <w:pPr>
        <w:jc w:val="both"/>
      </w:pPr>
      <w:r>
        <w:t xml:space="preserve">Обстоятельствами, смягчающими административную ответственность </w:t>
      </w:r>
      <w:r>
        <w:t>Сейдаметова</w:t>
      </w:r>
      <w:r>
        <w:t xml:space="preserve"> В.Р. мировой судья признает и учитывает: </w:t>
      </w:r>
      <w:r>
        <w:t>признание вины, наличие двоих х детей. Обстоятельств, отягчающих административную ответственность в ходе рассмотрения дела не установлено.</w:t>
      </w:r>
    </w:p>
    <w:p w:rsidR="00A77B3E" w:rsidP="001B3B2C">
      <w:pPr>
        <w:jc w:val="both"/>
      </w:pPr>
      <w:r>
        <w:t xml:space="preserve">При назначении административного наказания </w:t>
      </w:r>
      <w:r>
        <w:t>Сейдаметову</w:t>
      </w:r>
      <w:r>
        <w:t xml:space="preserve"> В.Р. мировой судья принимает во внимание характер совершенного</w:t>
      </w:r>
      <w:r>
        <w:t xml:space="preserve"> административного правонарушения, личность лица, в отношении которого ведется производство по делу об административном правонарушении, его семейное и материальное положение, наличие смягчающих и отсутствие отягчающих административную ответственность обсто</w:t>
      </w:r>
      <w:r>
        <w:t xml:space="preserve">ятельств, а также иные, заслуживающие внимание для индивидуализации административной ответственности обстоятельства, и считает </w:t>
      </w:r>
      <w:r>
        <w:t>необходимым назначить ему наказание в виде административного штрафа в пределах санкции статьи за совершенное правонарушение.</w:t>
      </w:r>
    </w:p>
    <w:p w:rsidR="00A77B3E" w:rsidP="001B3B2C">
      <w:pPr>
        <w:jc w:val="both"/>
      </w:pPr>
      <w:r>
        <w:t>На о</w:t>
      </w:r>
      <w:r>
        <w:t xml:space="preserve">сновании изложенного и руководствуясь ч. 1 ст. 14.1, </w:t>
      </w:r>
      <w:r>
        <w:t>ст.ст</w:t>
      </w:r>
      <w:r>
        <w:t>. 29.9 29.10 КоАП РФ, мировой судья</w:t>
      </w:r>
    </w:p>
    <w:p w:rsidR="00A77B3E" w:rsidP="001B3B2C">
      <w:pPr>
        <w:jc w:val="both"/>
      </w:pPr>
    </w:p>
    <w:p w:rsidR="00A77B3E" w:rsidP="001B3B2C">
      <w:pPr>
        <w:jc w:val="center"/>
      </w:pPr>
      <w:r>
        <w:t>постанов</w:t>
      </w:r>
      <w:r>
        <w:t>ил:</w:t>
      </w:r>
    </w:p>
    <w:p w:rsidR="00A77B3E" w:rsidP="001B3B2C">
      <w:pPr>
        <w:jc w:val="both"/>
      </w:pPr>
    </w:p>
    <w:p w:rsidR="00A77B3E" w:rsidP="001B3B2C">
      <w:pPr>
        <w:jc w:val="both"/>
      </w:pPr>
      <w:r>
        <w:t>Сейдаметова</w:t>
      </w:r>
      <w:r>
        <w:t xml:space="preserve"> Вели-Улла Руслановича признать виновным в совершении административного правонарушения, предусмотренного ч. 1 ст. 14.1 КоАП РФ и назначит</w:t>
      </w:r>
      <w:r>
        <w:t>ь ему наказание в виде штрафа в размере 1500 (одной тысячи пятисот) рублей.</w:t>
      </w:r>
    </w:p>
    <w:p w:rsidR="00A77B3E" w:rsidP="001B3B2C">
      <w:pPr>
        <w:jc w:val="both"/>
      </w:pPr>
      <w:r>
        <w:t>Указанный штраф подлежит перечислению по следующим реквизитам: Управление Федерального казначейства по Республике Крым (ОМВД РФ по Белогорскому району), ИНН 9109000478, КПП 9109010</w:t>
      </w:r>
      <w:r>
        <w:t>01, БИК 043510001, р/с 40101810335100010001, КБК 18811690050056000140, ОКТМО 35607000, УИН 18880391180252335803. Наименование платежа: оплата штрафа за административное правонарушение, предусмотренное ч. 1 ст. 14.1 КоАП РФ.</w:t>
      </w:r>
    </w:p>
    <w:p w:rsidR="00A77B3E" w:rsidP="001B3B2C">
      <w:pPr>
        <w:jc w:val="both"/>
      </w:pPr>
      <w:r>
        <w:t xml:space="preserve">Разъяснить </w:t>
      </w:r>
      <w:r>
        <w:t>Сейдаметову</w:t>
      </w:r>
      <w:r>
        <w:t xml:space="preserve"> В.Р., что</w:t>
      </w:r>
      <w:r>
        <w:t xml:space="preserve">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B3B2C">
      <w:pPr>
        <w:jc w:val="both"/>
      </w:pPr>
      <w:r>
        <w:t>Квитанцию об оплате штрафа представить в судебный участок № 32 Белогорс</w:t>
      </w:r>
      <w:r>
        <w:t>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1B3B2C">
      <w:pPr>
        <w:jc w:val="both"/>
      </w:pPr>
      <w:r>
        <w:t xml:space="preserve">Разъяснить </w:t>
      </w:r>
      <w:r>
        <w:t>Сейдаметову</w:t>
      </w:r>
      <w:r>
        <w:t xml:space="preserve"> В.Р., что в случае неуплаты штрафа он может быть привлечен к административной ответственности за несвоевременную </w:t>
      </w:r>
      <w:r>
        <w:t>уплату штрафа по ч. 1 ст. 20.25 КоАП РФ.</w:t>
      </w:r>
    </w:p>
    <w:p w:rsidR="00A77B3E" w:rsidP="001B3B2C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1B3B2C">
      <w:pPr>
        <w:jc w:val="both"/>
      </w:pPr>
    </w:p>
    <w:p w:rsidR="00A77B3E" w:rsidP="001B3B2C">
      <w:pPr>
        <w:jc w:val="both"/>
      </w:pPr>
    </w:p>
    <w:p w:rsidR="00A77B3E" w:rsidP="001B3B2C">
      <w:pPr>
        <w:jc w:val="both"/>
      </w:pPr>
      <w:r>
        <w:t>Мировой судья: п/п</w:t>
      </w:r>
    </w:p>
    <w:p w:rsidR="00A77B3E" w:rsidP="001B3B2C">
      <w:pPr>
        <w:jc w:val="both"/>
      </w:pPr>
    </w:p>
    <w:p w:rsidR="00A77B3E" w:rsidP="001B3B2C">
      <w:pPr>
        <w:jc w:val="both"/>
      </w:pPr>
      <w:r>
        <w:t>Копия верна</w:t>
      </w:r>
    </w:p>
    <w:p w:rsidR="00A77B3E" w:rsidP="001B3B2C">
      <w:pPr>
        <w:jc w:val="both"/>
      </w:pPr>
    </w:p>
    <w:p w:rsidR="00A77B3E" w:rsidP="001B3B2C">
      <w:pPr>
        <w:jc w:val="both"/>
      </w:pPr>
      <w:r>
        <w:t>Мировой судья:</w:t>
      </w:r>
    </w:p>
    <w:p w:rsidR="00A77B3E" w:rsidP="001B3B2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2C"/>
    <w:rsid w:val="001B3B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