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4A42">
      <w:pPr>
        <w:jc w:val="right"/>
      </w:pPr>
      <w:r>
        <w:t>Дело № 5-32-17/2019</w:t>
      </w:r>
    </w:p>
    <w:p w:rsidR="00A77B3E" w:rsidP="00314A42">
      <w:pPr>
        <w:jc w:val="center"/>
      </w:pPr>
      <w:r>
        <w:t>ПОСТА</w:t>
      </w:r>
      <w:r>
        <w:t>НОВЛЕНИЕ</w:t>
      </w:r>
    </w:p>
    <w:p w:rsidR="00A77B3E" w:rsidP="00314A42">
      <w:pPr>
        <w:jc w:val="both"/>
      </w:pPr>
    </w:p>
    <w:p w:rsidR="00A77B3E" w:rsidP="00314A42">
      <w:pPr>
        <w:jc w:val="both"/>
      </w:pPr>
      <w:r>
        <w:t>18 февраля 2019 года                                                                                          г. Белогорск</w:t>
      </w:r>
    </w:p>
    <w:p w:rsidR="00A77B3E" w:rsidP="00314A42">
      <w:pPr>
        <w:jc w:val="both"/>
      </w:pPr>
    </w:p>
    <w:p w:rsidR="00A77B3E" w:rsidP="00314A42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Сулейманова Надира </w:t>
      </w:r>
      <w:r>
        <w:t>Биляловича</w:t>
      </w:r>
      <w:r>
        <w:t xml:space="preserve">, паспортные </w:t>
      </w:r>
      <w:r>
        <w:t>данныеадрес</w:t>
      </w:r>
      <w:r>
        <w:t>, гражданина РФ, со средним образованием, разведенного, не работающего, зар</w:t>
      </w:r>
      <w:r>
        <w:t>егистрированного и проживающего по адресу: адрес, привлекаемого к административной ответственности по ч. 1 ст. 12.8 КоАП РФ,</w:t>
      </w:r>
    </w:p>
    <w:p w:rsidR="00A77B3E" w:rsidP="00314A42">
      <w:pPr>
        <w:jc w:val="both"/>
      </w:pPr>
    </w:p>
    <w:p w:rsidR="00A77B3E" w:rsidP="00314A42">
      <w:pPr>
        <w:jc w:val="both"/>
      </w:pPr>
      <w:r>
        <w:t>установил:</w:t>
      </w:r>
    </w:p>
    <w:p w:rsidR="00A77B3E" w:rsidP="00314A42">
      <w:pPr>
        <w:jc w:val="both"/>
      </w:pPr>
    </w:p>
    <w:p w:rsidR="00A77B3E" w:rsidP="00314A42">
      <w:pPr>
        <w:jc w:val="both"/>
      </w:pPr>
      <w:r>
        <w:t>дата в время в районе дома № 25 по адрес в адрес Сулейманов Н.Б. в нарушение п. 2.7 ПДД РФ, управлял автомобилем марки</w:t>
      </w:r>
      <w:r>
        <w:t xml:space="preserve"> марка автомобиля, с регистрационным знаком ..., в состоянии алкогольного опьянения.</w:t>
      </w:r>
    </w:p>
    <w:p w:rsidR="00A77B3E" w:rsidP="00314A42">
      <w:pPr>
        <w:jc w:val="both"/>
      </w:pPr>
      <w:r>
        <w:t>В судебном заседании Сулейманов Н.Б. вину в совершении вменяемого правонарушения признал в полном объеме, в содеянном раскаялся. По существу правонарушения дал пояснения в</w:t>
      </w:r>
      <w:r>
        <w:t xml:space="preserve"> соответствии с протоколом об административном правонарушении, с нарушением согласен.</w:t>
      </w:r>
    </w:p>
    <w:p w:rsidR="00A77B3E" w:rsidP="00314A42">
      <w:pPr>
        <w:jc w:val="both"/>
      </w:pPr>
      <w:r>
        <w:t>Выслушав Сулейманова Н.Б., исследовав письменные материалы дела об административном правонарушении, прихожу к выводу, что в судебном заседании нашел подтверждение факт со</w:t>
      </w:r>
      <w:r>
        <w:t>вершения последним административного правонарушения, предусмотренного ч. 1 ст. 12.8 КоАП РФ, по следующим основаниям.</w:t>
      </w:r>
    </w:p>
    <w:p w:rsidR="00A77B3E" w:rsidP="00314A42">
      <w:pPr>
        <w:jc w:val="both"/>
      </w:pPr>
      <w:r>
        <w:t>Пункт 2.7 Правил дорожного движения Российской Федерации запрещает водителю управлять транспортным средством в состоянии опьянения (алкого</w:t>
      </w:r>
      <w:r>
        <w:t>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14A42">
      <w:pPr>
        <w:jc w:val="both"/>
      </w:pPr>
      <w:r>
        <w:t xml:space="preserve">Согласно ч. 1 ст. 12.8 КоАП РФ административным правонарушением </w:t>
      </w:r>
      <w:r>
        <w:t>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14A42">
      <w:pPr>
        <w:jc w:val="both"/>
      </w:pPr>
      <w:r>
        <w:t xml:space="preserve">В силу п. 1.1. ст. 27.12 КоАП РФ лицо, которое управляет транспортным средством соответствующего вида и </w:t>
      </w:r>
      <w: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 w:rsidP="00314A42">
      <w:pPr>
        <w:jc w:val="both"/>
      </w:pPr>
      <w:r>
        <w:t>Как следует из материалов дела об админи</w:t>
      </w:r>
      <w:r>
        <w:t>стративном правонарушении, дата в время в районе дома № 25 по адрес в адрес Сулейманов Н.Б. в нарушение п. 2.7 ПДД РФ, управлял автомобилем марки марка автомобиля, с регистрационным знаком ..., в состоянии алкогольного опьянения.</w:t>
      </w:r>
    </w:p>
    <w:p w:rsidR="00A77B3E" w:rsidP="00314A42">
      <w:pPr>
        <w:jc w:val="both"/>
      </w:pPr>
      <w:r>
        <w:t>Из содержания акта освидет</w:t>
      </w:r>
      <w:r>
        <w:t>ельствования на состояние алкогольного опьянения серии ... от дата следует, что количество паров этанола в выдыхаемом Сулеймановым Н.Б. воздухе составило 0,771 мг/л (</w:t>
      </w:r>
      <w:r>
        <w:t>л.д</w:t>
      </w:r>
      <w:r>
        <w:t xml:space="preserve">. 3-4), что последним в судебном заседании не оспаривалось. </w:t>
      </w:r>
    </w:p>
    <w:p w:rsidR="00A77B3E" w:rsidP="00314A42">
      <w:pPr>
        <w:jc w:val="both"/>
      </w:pPr>
      <w:r>
        <w:t>Событие и состав в действи</w:t>
      </w:r>
      <w:r>
        <w:t>ях Сулейманова Н.Б. вменяемого административного правонарушения, кроме признания последним своей вины, подтверждается совокупностью представленных в материалах дела и исследованных в ходе судебного разбирательства доказательств: протоколом об административ</w:t>
      </w:r>
      <w:r>
        <w:t>ном правонарушении серии ... от дата, в котором изложены обстоятельства совершенного Сулеймановым Н.Б.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протоколом об отстранении от управления транспорт</w:t>
      </w:r>
      <w:r>
        <w:t>ным средством серии ... от дата (</w:t>
      </w:r>
      <w:r>
        <w:t>л.д</w:t>
      </w:r>
      <w:r>
        <w:t>. 2); протоколом о задержании транспортного средства серии ... от дата (</w:t>
      </w:r>
      <w:r>
        <w:t>л.д</w:t>
      </w:r>
      <w:r>
        <w:t>. 5); объяснением Сулейманова Н.Б. от дата, в котором последний подтверждал факт управления транспортным средством в состоянии алкогольного опьян</w:t>
      </w:r>
      <w:r>
        <w:t>ения (</w:t>
      </w:r>
      <w:r>
        <w:t>л.д</w:t>
      </w:r>
      <w:r>
        <w:t xml:space="preserve">. 6); объяснением свидетелей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7, 8); распечаткой результатов поиска правонарушений на имя Сулейманова Н.Б. (</w:t>
      </w:r>
      <w:r>
        <w:t>л.д</w:t>
      </w:r>
      <w:r>
        <w:t>. 9); карточкой учета транспортного средства автомобиля марки марка автомобиля с регистрационным знаком ... (</w:t>
      </w:r>
      <w:r>
        <w:t>л.д</w:t>
      </w:r>
      <w:r>
        <w:t>. 10); спр</w:t>
      </w:r>
      <w:r>
        <w:t>авкой к протоколу об административном правонарушении серии ... от дата, согласно которой Сулейманова Н.Б. среди лишенных права управления транспортными средствами не значится (</w:t>
      </w:r>
      <w:r>
        <w:t>л.д</w:t>
      </w:r>
      <w:r>
        <w:t>. 11).</w:t>
      </w:r>
    </w:p>
    <w:p w:rsidR="00A77B3E" w:rsidP="00314A42">
      <w:pPr>
        <w:jc w:val="both"/>
      </w:pPr>
      <w:r>
        <w:t>Представленные доказательства исследованы при рассмотрении дела с учет</w:t>
      </w:r>
      <w:r>
        <w:t>ом всех обстоятельств, имеющих значение для правильного разрешения дела, получены с соблюдением требований КоАП РФ, являются последовательными и согласуются между собой, их достоверность и допустимость проверены, обстоятельств, которые могли бы поставить п</w:t>
      </w:r>
      <w:r>
        <w:t>од сомнение исследованные процессуальные документы не имеется.</w:t>
      </w:r>
    </w:p>
    <w:p w:rsidR="00A77B3E" w:rsidP="00314A42">
      <w:pPr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</w:t>
      </w:r>
      <w:r>
        <w:t>казательствами, являются достаточными и прямо указывают на управление Сулеймановым Н.Б. автомобилем, в нарушение п. 2.7 ПДД РФ, в состоянии алкогольного опьянения, в связи с чем, квалифицирует его действия по ч. 1 ст. 12.8 КоАП, – как управление транспортн</w:t>
      </w:r>
      <w:r>
        <w:t xml:space="preserve">ым средством водителем, находящимся в состоянии опьянения. </w:t>
      </w:r>
    </w:p>
    <w:p w:rsidR="00A77B3E" w:rsidP="00314A42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Сулейманова Н.Б. к административной ответственности, предусмотренный ст. 4.5 КоАП РФ, не </w:t>
      </w:r>
      <w:r>
        <w:t xml:space="preserve">истек. </w:t>
      </w:r>
    </w:p>
    <w:p w:rsidR="00A77B3E" w:rsidP="00314A42">
      <w:pPr>
        <w:jc w:val="both"/>
      </w:pPr>
      <w:r>
        <w:t>В качестве смягчающих административную ответственность Сулейманова Н.Б. обстоятельств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</w:t>
      </w:r>
      <w:r>
        <w:t>тановлено.</w:t>
      </w:r>
    </w:p>
    <w:p w:rsidR="00A77B3E" w:rsidP="00314A42">
      <w:pPr>
        <w:jc w:val="both"/>
      </w:pPr>
      <w:r>
        <w:t>При назначении административного наказания Сулейманову Н.Б.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</w:t>
      </w:r>
      <w:r>
        <w:t xml:space="preserve">ушении, наличие смягчающих и отсутствие отягчающих административную ответственность обстоятельств, а также иные, </w:t>
      </w:r>
      <w:r>
        <w:t>заслуживающие внимания для индивидуализации административной ответственности обстоятельства, и считает необходимым назначить ему наказание в ви</w:t>
      </w:r>
      <w:r>
        <w:t>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314A42">
      <w:pPr>
        <w:jc w:val="both"/>
      </w:pPr>
      <w:r>
        <w:t>На основании изложенного и руководствуясь ч. 1 ст. 12.8, ст. 29.9, ст. 29.10 КоАП РФ, мировой судья</w:t>
      </w:r>
    </w:p>
    <w:p w:rsidR="00A77B3E" w:rsidP="00314A42">
      <w:pPr>
        <w:jc w:val="both"/>
      </w:pPr>
    </w:p>
    <w:p w:rsidR="00A77B3E" w:rsidP="00314A42">
      <w:pPr>
        <w:jc w:val="both"/>
      </w:pPr>
      <w:r>
        <w:t>постанови</w:t>
      </w:r>
      <w:r>
        <w:t>л:</w:t>
      </w:r>
    </w:p>
    <w:p w:rsidR="00A77B3E" w:rsidP="00314A42">
      <w:pPr>
        <w:jc w:val="both"/>
      </w:pPr>
    </w:p>
    <w:p w:rsidR="00A77B3E" w:rsidP="00314A42">
      <w:pPr>
        <w:jc w:val="both"/>
      </w:pPr>
      <w:r>
        <w:t xml:space="preserve">Сулейманова Надира </w:t>
      </w:r>
      <w:r>
        <w:t>Беляловича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штрафа в размере 30000 (тридцати тысяч) рублей с лишением права управления транспорт</w:t>
      </w:r>
      <w:r>
        <w:t>ными средствами сроком 1 (один) год 6 (шесть) месяцев.</w:t>
      </w:r>
    </w:p>
    <w:p w:rsidR="00A77B3E" w:rsidP="00314A42">
      <w:pPr>
        <w:jc w:val="both"/>
      </w:pPr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</w:t>
      </w:r>
      <w:r>
        <w:t>рым ЮГУ ЦБ РФ, БИК 043510001, КБК 18811630020016000140, УИН 18810491181700005088. Наименование платежа: оплата штрафа за административное правонарушение, предусмотренное ч. 1 ст. 12.8 КоАП РФ.</w:t>
      </w:r>
    </w:p>
    <w:p w:rsidR="00A77B3E" w:rsidP="00314A42">
      <w:pPr>
        <w:jc w:val="both"/>
      </w:pPr>
      <w:r>
        <w:t xml:space="preserve">Разъяснить Сулейманову Н.Б., что в соответствии с положениями </w:t>
      </w:r>
      <w:r>
        <w:t>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t>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14A42">
      <w:pPr>
        <w:jc w:val="both"/>
      </w:pPr>
      <w:r>
        <w:t>Квитанцию об оплате штрафа представить в судебный участок № 32 Белогорского судебного района Республи</w:t>
      </w:r>
      <w:r>
        <w:t>ки Крым до истечения шестидесяти дней со дня вступления постановления в законную силу.</w:t>
      </w:r>
    </w:p>
    <w:p w:rsidR="00A77B3E" w:rsidP="00314A42">
      <w:pPr>
        <w:jc w:val="both"/>
      </w:pPr>
      <w:r>
        <w:t xml:space="preserve">Разъяснить Сулейманову Н.Б., что в случае неуплаты штрафа он может быть привлечен к административной ответственности за несвоевременную уплату штрафа </w:t>
      </w:r>
    </w:p>
    <w:p w:rsidR="00A77B3E" w:rsidP="00314A42">
      <w:pPr>
        <w:jc w:val="both"/>
      </w:pPr>
      <w:r>
        <w:t>Согласно п. 1.1 ст</w:t>
      </w:r>
      <w:r>
        <w:t>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>
        <w:t xml:space="preserve">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</w:t>
      </w:r>
      <w:r>
        <w:t>окументов заявитель об этом в указанный орган в тот же срок.</w:t>
      </w:r>
    </w:p>
    <w:p w:rsidR="00A77B3E" w:rsidP="00314A42">
      <w:pPr>
        <w:jc w:val="both"/>
      </w:pPr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>
        <w:t xml:space="preserve"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</w:t>
      </w:r>
      <w:r>
        <w:t xml:space="preserve"> наказания, заявления лица об утрате указанных документов.</w:t>
      </w:r>
    </w:p>
    <w:p w:rsidR="00A77B3E" w:rsidP="00314A42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314A42">
      <w:pPr>
        <w:jc w:val="both"/>
      </w:pPr>
    </w:p>
    <w:p w:rsidR="00A77B3E" w:rsidP="00314A42">
      <w:pPr>
        <w:jc w:val="both"/>
      </w:pPr>
      <w:r>
        <w:t>Мировой судья: п/п</w:t>
      </w:r>
    </w:p>
    <w:p w:rsidR="00A77B3E" w:rsidP="00314A42">
      <w:pPr>
        <w:jc w:val="both"/>
      </w:pPr>
      <w:r>
        <w:t>Копия верна</w:t>
      </w:r>
    </w:p>
    <w:p w:rsidR="00A77B3E" w:rsidP="00314A42">
      <w:pPr>
        <w:jc w:val="both"/>
      </w:pPr>
      <w:r>
        <w:t xml:space="preserve">Мировой судья: </w:t>
      </w:r>
    </w:p>
    <w:p w:rsidR="00A77B3E" w:rsidP="00314A4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42"/>
    <w:rsid w:val="00314A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