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947B0">
      <w:pPr>
        <w:jc w:val="right"/>
      </w:pPr>
      <w:r>
        <w:t>Дело № 5-32-18/2019</w:t>
      </w:r>
    </w:p>
    <w:p w:rsidR="00A77B3E" w:rsidP="00C947B0">
      <w:pPr>
        <w:jc w:val="center"/>
      </w:pPr>
      <w:r>
        <w:t>ПОСТАНОВЛЕНИЕ</w:t>
      </w:r>
    </w:p>
    <w:p w:rsidR="00A77B3E" w:rsidP="00C947B0">
      <w:pPr>
        <w:jc w:val="both"/>
      </w:pPr>
    </w:p>
    <w:p w:rsidR="00A77B3E" w:rsidP="00C947B0">
      <w:pPr>
        <w:jc w:val="both"/>
      </w:pPr>
      <w:r>
        <w:t>24 января 2019 года                                                                                             г. Белогорск</w:t>
      </w:r>
    </w:p>
    <w:p w:rsidR="00A77B3E" w:rsidP="00C947B0">
      <w:pPr>
        <w:jc w:val="both"/>
      </w:pPr>
    </w:p>
    <w:p w:rsidR="00A77B3E" w:rsidP="00C947B0">
      <w:pPr>
        <w:jc w:val="both"/>
      </w:pPr>
      <w:r>
        <w:t xml:space="preserve">Мировой судья судебного участка № 32 Белогорского судебного района Республики  Крым (297600, </w:t>
      </w:r>
      <w:r>
        <w:t xml:space="preserve">Республика Крым, г. Белогорск, ул. Чобан Заде, 26) Мещанов С.В., рассмотрев дело об административном </w:t>
      </w:r>
      <w:r>
        <w:t>правонарушени</w:t>
      </w:r>
      <w:r>
        <w:t xml:space="preserve"> и в отношении должностного лица – председателя Гаражного кооператива «Дружный» </w:t>
      </w:r>
      <w:r>
        <w:t>Момот</w:t>
      </w:r>
      <w:r>
        <w:t xml:space="preserve"> Станислава Станиславовича, паспортные данные, гражданина</w:t>
      </w:r>
      <w:r>
        <w:t xml:space="preserve"> РФ, со средним образованием, женатого, зарегистрированного и проживающего по адресу: адрес, 63, привлекаемого к административной ответственности по ст. 15.5 КоАП РФ,</w:t>
      </w:r>
    </w:p>
    <w:p w:rsidR="00A77B3E" w:rsidP="00C947B0">
      <w:pPr>
        <w:jc w:val="both"/>
      </w:pPr>
    </w:p>
    <w:p w:rsidR="00A77B3E" w:rsidP="00C947B0">
      <w:pPr>
        <w:jc w:val="center"/>
      </w:pPr>
      <w:r>
        <w:t>установил:</w:t>
      </w:r>
    </w:p>
    <w:p w:rsidR="00A77B3E" w:rsidP="00C947B0">
      <w:pPr>
        <w:jc w:val="both"/>
      </w:pPr>
    </w:p>
    <w:p w:rsidR="00A77B3E" w:rsidP="00C947B0">
      <w:pPr>
        <w:jc w:val="both"/>
      </w:pPr>
      <w:r>
        <w:t>Момот</w:t>
      </w:r>
      <w:r>
        <w:t xml:space="preserve"> С.С., являясь председателем Гаражного кооператива «Дружный» (далее – н</w:t>
      </w:r>
      <w:r>
        <w:t>аименование организации), то есть должностным лицом, ответственным за представление в установленные законодательством Российской Федерации о налогах и сборах сроки расчета по страховым взносам за адрес дата, не обеспечил контроль за представлением в срок н</w:t>
      </w:r>
      <w:r>
        <w:t>е позднее дата указанного расчета в Межрайонную Инспекцию ФНС России № 5 по Республике Крым.</w:t>
      </w:r>
    </w:p>
    <w:p w:rsidR="00A77B3E" w:rsidP="00C947B0">
      <w:pPr>
        <w:jc w:val="both"/>
      </w:pPr>
      <w:r>
        <w:t xml:space="preserve">В судебном заседании должностное лицо </w:t>
      </w:r>
      <w:r>
        <w:t>Момот</w:t>
      </w:r>
      <w:r>
        <w:t xml:space="preserve"> С.С., вину признал в полном объеме, по существу правонарушения пояснил, что нарушение сроков предоставления расчета по </w:t>
      </w:r>
      <w:r>
        <w:t xml:space="preserve">страховым взносам за адрес дата произошло по причине допущенной технической ошибки, с нарушением согласен. </w:t>
      </w:r>
    </w:p>
    <w:p w:rsidR="00A77B3E" w:rsidP="00C947B0">
      <w:pPr>
        <w:jc w:val="both"/>
      </w:pPr>
      <w:r>
        <w:t xml:space="preserve">Выслушав </w:t>
      </w:r>
      <w:r>
        <w:t>Момот</w:t>
      </w:r>
      <w:r>
        <w:t xml:space="preserve"> С.С., исследовав письменные материалы дела об административном правонарушении, прихожу к выводу, что в действиях последнего содержитс</w:t>
      </w:r>
      <w:r>
        <w:t>я состав административного правонарушения, предусмотренного ст. 15.5 КоАП РФ, по следующим основаниям.</w:t>
      </w:r>
    </w:p>
    <w:p w:rsidR="00A77B3E" w:rsidP="00C947B0">
      <w:pPr>
        <w:jc w:val="both"/>
      </w:pPr>
      <w:r>
        <w:t>Согласно диспозиции ст. 15.5 КоАП РФ административным правонарушением признается нарушение установленных законодательством о налогах и сборах сроков пред</w:t>
      </w:r>
      <w:r>
        <w:t>ставления налоговой декларации (расчета по страховым взносам) в налоговый орган по месту учета.</w:t>
      </w:r>
    </w:p>
    <w:p w:rsidR="00A77B3E" w:rsidP="00C947B0">
      <w:pPr>
        <w:jc w:val="both"/>
      </w:pPr>
      <w:r>
        <w:t>Субъективная сторона правонарушения, предусмотренного ст. 15.5 КоАП РФ, характеризуются умышленной виной по отношению к нарушению требования, установленного в с</w:t>
      </w:r>
      <w:r>
        <w:t>оответствии с налоговым законодательством Российской Федерации.</w:t>
      </w:r>
    </w:p>
    <w:p w:rsidR="00A77B3E" w:rsidP="00C947B0">
      <w:pPr>
        <w:jc w:val="both"/>
      </w:pPr>
      <w:r>
        <w:t>В силу п. 7 ст. 431 Налогового кодекса РФ расчет по страховым взносам предоставляется не позднее 30-го числа месяца, следующего за расчетным (отчетным) периодом, в налоговый орган по месту нах</w:t>
      </w:r>
      <w:r>
        <w:t>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 w:rsidP="00C947B0">
      <w:pPr>
        <w:jc w:val="both"/>
      </w:pPr>
      <w:r>
        <w:t>Т</w:t>
      </w:r>
      <w:r>
        <w:t xml:space="preserve">аким образом, последний срок предоставления расчета по страховым взносам за адрес дата является дата, а фактически в Межрайонную Инспекцию ФНС России № 5 по Республике Крым должностным лицом </w:t>
      </w:r>
      <w:r>
        <w:t>Момот</w:t>
      </w:r>
      <w:r>
        <w:t xml:space="preserve"> С.С. он был представлен дата.</w:t>
      </w:r>
    </w:p>
    <w:p w:rsidR="00A77B3E" w:rsidP="00C947B0">
      <w:pPr>
        <w:jc w:val="both"/>
      </w:pPr>
      <w:r>
        <w:t>Факт совершения должностным л</w:t>
      </w:r>
      <w:r>
        <w:t xml:space="preserve">ицом </w:t>
      </w:r>
      <w:r>
        <w:t>Момот</w:t>
      </w:r>
      <w:r>
        <w:t xml:space="preserve"> С.С. указанного административного правонарушения подтверждается: протоколом об административном правонарушении № ... от дата (</w:t>
      </w:r>
      <w:r>
        <w:t>л.д</w:t>
      </w:r>
      <w:r>
        <w:t>. 1-2); выпиской из Единого государственного реестра юридических лиц на наименование организации (</w:t>
      </w:r>
      <w:r>
        <w:t>л.д</w:t>
      </w:r>
      <w:r>
        <w:t xml:space="preserve">. 5-6); копией </w:t>
      </w:r>
      <w:r>
        <w:t>акта налоговой проверки № ... от дата (</w:t>
      </w:r>
      <w:r>
        <w:t>л.д</w:t>
      </w:r>
      <w:r>
        <w:t>. 11-12).</w:t>
      </w:r>
    </w:p>
    <w:p w:rsidR="00A77B3E" w:rsidP="00C947B0">
      <w:pPr>
        <w:jc w:val="both"/>
      </w:pPr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</w:t>
      </w:r>
      <w:r>
        <w:t xml:space="preserve">ами, в связи с чем квалифицирует содеянное должностным лицом </w:t>
      </w:r>
      <w:r>
        <w:t>Момот</w:t>
      </w:r>
      <w:r>
        <w:t xml:space="preserve"> С.С. по ст. 15.5 КоАП РФ, –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</w:t>
      </w:r>
      <w:r>
        <w:t>сту учета.</w:t>
      </w:r>
    </w:p>
    <w:p w:rsidR="00A77B3E" w:rsidP="00C947B0">
      <w:pPr>
        <w:jc w:val="both"/>
      </w:pPr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Момот</w:t>
      </w:r>
      <w:r>
        <w:t xml:space="preserve"> С.С. к административной ответственности, предусмотренный ст. 4.5 КоАП РФ, не истек.</w:t>
      </w:r>
    </w:p>
    <w:p w:rsidR="00A77B3E" w:rsidP="00C947B0">
      <w:pPr>
        <w:jc w:val="both"/>
      </w:pPr>
      <w:r>
        <w:t>В качестве обстоятельств смягчающих администрати</w:t>
      </w:r>
      <w:r>
        <w:t xml:space="preserve">вную ответственность должностного лица </w:t>
      </w:r>
      <w:r>
        <w:t>Момот</w:t>
      </w:r>
      <w:r>
        <w:t xml:space="preserve"> С.С. мировой судья признает и учитывает признание вины, раскаяние в содеянном. Обстоятельств, отягчающих административную ответственность, в ходе рассмотрения дела не установлено. </w:t>
      </w:r>
    </w:p>
    <w:p w:rsidR="00A77B3E" w:rsidP="00C947B0">
      <w:pPr>
        <w:jc w:val="both"/>
      </w:pPr>
      <w:r>
        <w:t>При назначении административно</w:t>
      </w:r>
      <w:r>
        <w:t xml:space="preserve">го наказания должностному </w:t>
      </w:r>
      <w:r>
        <w:t>Момот</w:t>
      </w:r>
      <w:r>
        <w:t xml:space="preserve"> С.С.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</w:t>
      </w:r>
      <w:r>
        <w:t>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предупреждения, предусмотренног</w:t>
      </w:r>
      <w:r>
        <w:t>о санкцией статьи за совершенное правонарушение.</w:t>
      </w:r>
    </w:p>
    <w:p w:rsidR="00A77B3E" w:rsidP="00C947B0">
      <w:pPr>
        <w:jc w:val="both"/>
      </w:pPr>
      <w:r>
        <w:t xml:space="preserve">На основании изложенного и руководствуясь ст. 15.5, </w:t>
      </w:r>
      <w:r>
        <w:t>ст.ст</w:t>
      </w:r>
      <w:r>
        <w:t>. 29.9, 29.10 КоАП РФ, мировой судья,</w:t>
      </w:r>
    </w:p>
    <w:p w:rsidR="00A77B3E" w:rsidP="00C947B0">
      <w:pPr>
        <w:jc w:val="both"/>
      </w:pPr>
    </w:p>
    <w:p w:rsidR="00A77B3E" w:rsidP="00C947B0">
      <w:pPr>
        <w:jc w:val="center"/>
      </w:pPr>
      <w:r>
        <w:t>постан</w:t>
      </w:r>
      <w:r>
        <w:t>овил:</w:t>
      </w:r>
    </w:p>
    <w:p w:rsidR="00A77B3E" w:rsidP="00C947B0">
      <w:pPr>
        <w:jc w:val="both"/>
      </w:pPr>
    </w:p>
    <w:p w:rsidR="00A77B3E" w:rsidP="00C947B0">
      <w:pPr>
        <w:jc w:val="both"/>
      </w:pPr>
      <w:r>
        <w:t xml:space="preserve">Должностное лицо </w:t>
      </w:r>
      <w:r>
        <w:t>Момот</w:t>
      </w:r>
      <w:r>
        <w:t xml:space="preserve"> Станислава Станиславовича признать виновным в совершении административного </w:t>
      </w:r>
      <w:r>
        <w:t>правонарушения, предусмотренного ст. 15.5 КоАП РФ и назначить ему наказание в виде предупреждения.</w:t>
      </w:r>
    </w:p>
    <w:p w:rsidR="00A77B3E" w:rsidP="00C947B0">
      <w:pPr>
        <w:jc w:val="both"/>
      </w:pPr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P="00C947B0">
      <w:pPr>
        <w:jc w:val="both"/>
      </w:pPr>
    </w:p>
    <w:p w:rsidR="00A77B3E" w:rsidP="00C947B0">
      <w:pPr>
        <w:jc w:val="both"/>
      </w:pPr>
    </w:p>
    <w:p w:rsidR="00A77B3E" w:rsidP="00C947B0">
      <w:pPr>
        <w:jc w:val="both"/>
      </w:pPr>
      <w:r>
        <w:t>Мировой судья: п/п</w:t>
      </w:r>
    </w:p>
    <w:p w:rsidR="00A77B3E" w:rsidP="00C947B0">
      <w:pPr>
        <w:jc w:val="both"/>
      </w:pPr>
    </w:p>
    <w:p w:rsidR="00A77B3E" w:rsidP="00C947B0">
      <w:pPr>
        <w:jc w:val="both"/>
      </w:pPr>
      <w:r>
        <w:t>Копия верна</w:t>
      </w:r>
    </w:p>
    <w:p w:rsidR="00A77B3E" w:rsidP="00C947B0">
      <w:pPr>
        <w:jc w:val="both"/>
      </w:pPr>
    </w:p>
    <w:p w:rsidR="00A77B3E" w:rsidP="00C947B0">
      <w:pPr>
        <w:jc w:val="both"/>
      </w:pPr>
      <w:r>
        <w:t xml:space="preserve">Мировой судья: </w:t>
      </w:r>
    </w:p>
    <w:p w:rsidR="00A77B3E" w:rsidP="00C947B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B0"/>
    <w:rsid w:val="00A77B3E"/>
    <w:rsid w:val="00C94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