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96824">
      <w:pPr>
        <w:jc w:val="right"/>
      </w:pPr>
      <w:r>
        <w:t>Дело № 5-32-19/2019</w:t>
      </w:r>
    </w:p>
    <w:p w:rsidR="00A77B3E" w:rsidP="00196824">
      <w:pPr>
        <w:jc w:val="center"/>
      </w:pPr>
      <w:r>
        <w:t>ПОСТАН</w:t>
      </w:r>
      <w:r>
        <w:t>ОВЛЕНИЕ</w:t>
      </w:r>
    </w:p>
    <w:p w:rsidR="00A77B3E" w:rsidP="00196824">
      <w:pPr>
        <w:jc w:val="both"/>
      </w:pPr>
    </w:p>
    <w:p w:rsidR="00A77B3E" w:rsidP="00196824">
      <w:pPr>
        <w:jc w:val="both"/>
      </w:pPr>
      <w:r>
        <w:t>24 января 2019 года                                                                                             г. Белогорск</w:t>
      </w:r>
    </w:p>
    <w:p w:rsidR="00A77B3E" w:rsidP="00196824">
      <w:pPr>
        <w:jc w:val="both"/>
      </w:pPr>
    </w:p>
    <w:p w:rsidR="00A77B3E" w:rsidP="00196824">
      <w:pPr>
        <w:jc w:val="both"/>
      </w:pPr>
      <w:r>
        <w:t xml:space="preserve">Мировой судья судебного участка № 32 Белогорского судебного района Республики 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должностного лица – заведующей Муниципального бюджетного дошкольного образовательного наименование организации адрес, паспортные</w:t>
      </w:r>
      <w:r>
        <w:t xml:space="preserve"> данные, гражданки РФ, паспортные данные УССР, зарегистрированной по адресу: адрес, проживающей по адресу: адрес, привлекаемой к административной ответственности по ст. 15.5 КоАП РФ,</w:t>
      </w:r>
    </w:p>
    <w:p w:rsidR="00A77B3E" w:rsidP="00196824">
      <w:pPr>
        <w:jc w:val="both"/>
      </w:pPr>
    </w:p>
    <w:p w:rsidR="00A77B3E" w:rsidP="00196824">
      <w:pPr>
        <w:jc w:val="both"/>
      </w:pPr>
      <w:r>
        <w:t>установил:</w:t>
      </w:r>
    </w:p>
    <w:p w:rsidR="00A77B3E" w:rsidP="00196824">
      <w:pPr>
        <w:jc w:val="both"/>
      </w:pPr>
    </w:p>
    <w:p w:rsidR="00A77B3E" w:rsidP="00196824">
      <w:pPr>
        <w:jc w:val="both"/>
      </w:pPr>
      <w:r>
        <w:t>Винтоняк</w:t>
      </w:r>
      <w:r>
        <w:t xml:space="preserve"> Е.А., являясь заведующей Муниципального бюджетного </w:t>
      </w:r>
      <w:r>
        <w:t xml:space="preserve">дошкольного образовательного наименование организации адрес (далее – МБДОУ ДС «Радуга»), то есть должностным лицом, ответственным за представление в установленные законодательством Российской Федерации о налогах и сборах сроки расчета по страховым взносам </w:t>
      </w:r>
      <w:r>
        <w:t>за адрес дата, не обеспечила контроль за представлением в срок не позднее дата указанного расчета в Межрайонную Инспекцию ФНС России № 5 по Республике Крым.</w:t>
      </w:r>
    </w:p>
    <w:p w:rsidR="00A77B3E" w:rsidP="00196824">
      <w:pPr>
        <w:jc w:val="both"/>
      </w:pPr>
      <w:r>
        <w:t xml:space="preserve">В судебном заседании должностное лицо </w:t>
      </w:r>
      <w:r>
        <w:t>Винтоняк</w:t>
      </w:r>
      <w:r>
        <w:t xml:space="preserve"> Е.А., вину признала в полном объеме, по существу пра</w:t>
      </w:r>
      <w:r>
        <w:t xml:space="preserve">вонарушения пояснила в соответствии с протоколом об административном правонарушении. </w:t>
      </w:r>
    </w:p>
    <w:p w:rsidR="00A77B3E" w:rsidP="00196824">
      <w:pPr>
        <w:jc w:val="both"/>
      </w:pPr>
      <w:r>
        <w:t xml:space="preserve">Выслушав </w:t>
      </w:r>
      <w:r>
        <w:t>Винтоняк</w:t>
      </w:r>
      <w:r>
        <w:t xml:space="preserve"> Е.А., исследовав письменные материалы дела об административном правонарушении, прихожу к выводу, что в действиях последней содержится состав администрат</w:t>
      </w:r>
      <w:r>
        <w:t>ивного правонарушения, предусмотренного ст. 15.5 КоАП РФ, по следующим основаниям.</w:t>
      </w:r>
    </w:p>
    <w:p w:rsidR="00A77B3E" w:rsidP="00196824">
      <w:pPr>
        <w:jc w:val="both"/>
      </w:pPr>
      <w:r>
        <w:t xml:space="preserve">Согласно диспозиции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</w:t>
      </w:r>
      <w:r>
        <w:t>декларации (расчета по страховым взносам) в налоговый орган по месту учета.</w:t>
      </w:r>
    </w:p>
    <w:p w:rsidR="00A77B3E" w:rsidP="00196824">
      <w:pPr>
        <w:jc w:val="both"/>
      </w:pPr>
      <w:r>
        <w:t>Субъективная сторона правонарушения, предусмотренного ст. 15.5 КоАП РФ, характеризуются умышленной виной по отношению к нарушению требования, установленного в соответствии с налого</w:t>
      </w:r>
      <w:r>
        <w:t>вым законодательством Российской Федерации.</w:t>
      </w:r>
    </w:p>
    <w:p w:rsidR="00A77B3E" w:rsidP="00196824">
      <w:pPr>
        <w:jc w:val="both"/>
      </w:pPr>
      <w:r>
        <w:t xml:space="preserve">В силу п. 7 ст. 431 Налогового кодекса РФ расчет по страховым взносам предоставляется не позднее 30-го числа месяца, следующего за расчетным (отчетным) периодом, в налоговый орган по месту нахождения организации </w:t>
      </w:r>
      <w:r>
        <w:t>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196824">
      <w:pPr>
        <w:jc w:val="both"/>
      </w:pPr>
      <w:r>
        <w:t>Таким образом, послед</w:t>
      </w:r>
      <w:r>
        <w:t xml:space="preserve">ний срок предоставления расчета по страховым взносам за адрес дата является дата, а фактически в Межрайонную Инспекцию ФНС России № 5 по Республике Крым должностным лицом </w:t>
      </w:r>
      <w:r>
        <w:t>Винтоняк</w:t>
      </w:r>
      <w:r>
        <w:t xml:space="preserve"> Е.А. он был представлен дата.</w:t>
      </w:r>
    </w:p>
    <w:p w:rsidR="00A77B3E" w:rsidP="00196824">
      <w:pPr>
        <w:jc w:val="both"/>
      </w:pPr>
      <w:r>
        <w:t xml:space="preserve">Факт совершения должностным лицом </w:t>
      </w:r>
      <w:r>
        <w:t>Винтоняк</w:t>
      </w:r>
      <w:r>
        <w:t xml:space="preserve"> Е.А</w:t>
      </w:r>
      <w:r>
        <w:t>. указанного административного правонарушения подтверждается: протоколом об административном правонарушении № ... от дата (</w:t>
      </w:r>
      <w:r>
        <w:t>л.д</w:t>
      </w:r>
      <w:r>
        <w:t>. 1-2); выпиской из Единого государственного реестра юридических лиц на МБДОУ ДС «Радуга» (</w:t>
      </w:r>
      <w:r>
        <w:t>л.д</w:t>
      </w:r>
      <w:r>
        <w:t>. 5-6); копией акта налоговой провер</w:t>
      </w:r>
      <w:r>
        <w:t>ки № ... от дата (</w:t>
      </w:r>
      <w:r>
        <w:t>л.д</w:t>
      </w:r>
      <w:r>
        <w:t>. 13-14).</w:t>
      </w:r>
    </w:p>
    <w:p w:rsidR="00A77B3E" w:rsidP="00196824">
      <w:pPr>
        <w:jc w:val="both"/>
      </w:pPr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связи с чем кв</w:t>
      </w:r>
      <w:r>
        <w:t xml:space="preserve">алифицирует содеянное должностным лицом </w:t>
      </w:r>
      <w:r>
        <w:t>Винтоняк</w:t>
      </w:r>
      <w:r>
        <w:t xml:space="preserve"> Е.А. по ст. 15.5 КоАП РФ, –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196824">
      <w:pPr>
        <w:jc w:val="both"/>
      </w:pPr>
      <w:r>
        <w:t>Установ</w:t>
      </w:r>
      <w:r>
        <w:t xml:space="preserve">ленных законом оснований для прекращения производства по делу не имеется. Срок давности привлечения </w:t>
      </w:r>
      <w:r>
        <w:t>Винтоняк</w:t>
      </w:r>
      <w:r>
        <w:t xml:space="preserve"> Е.А. к административной ответственности, предусмотренный ст. 4.5 КоАП РФ, не истек.</w:t>
      </w:r>
    </w:p>
    <w:p w:rsidR="00A77B3E" w:rsidP="00196824">
      <w:pPr>
        <w:jc w:val="both"/>
      </w:pPr>
      <w:r>
        <w:t>В качестве обстоятельств смягчающих административную ответствен</w:t>
      </w:r>
      <w:r>
        <w:t xml:space="preserve">ность должностного лица </w:t>
      </w:r>
      <w:r>
        <w:t>Винтоняк</w:t>
      </w:r>
      <w:r>
        <w:t xml:space="preserve"> Е.А. мировой судья признает и учитывает признание вины, раскаяние в содеянном. Обстоятельств, отягчающих административную ответственность, в ходе рассмотрения дела не установлено. </w:t>
      </w:r>
    </w:p>
    <w:p w:rsidR="00A77B3E" w:rsidP="00196824">
      <w:pPr>
        <w:jc w:val="both"/>
      </w:pPr>
      <w:r>
        <w:t>При назначении административного наказания</w:t>
      </w:r>
      <w:r>
        <w:t xml:space="preserve"> должностному </w:t>
      </w:r>
      <w:r>
        <w:t>Винтоняк</w:t>
      </w:r>
      <w:r>
        <w:t xml:space="preserve"> Е.А.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отсутствие отя</w:t>
      </w:r>
      <w:r>
        <w:t>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ей наказание в виде предупреждения, предусмотренного санкцией</w:t>
      </w:r>
      <w:r>
        <w:t xml:space="preserve"> статьи за совершенное правонарушение.</w:t>
      </w:r>
    </w:p>
    <w:p w:rsidR="00A77B3E" w:rsidP="00196824">
      <w:pPr>
        <w:jc w:val="both"/>
      </w:pPr>
      <w:r>
        <w:t xml:space="preserve">На основании изложенного и руководствуясь ст. 15.5, </w:t>
      </w:r>
      <w:r>
        <w:t>ст.ст</w:t>
      </w:r>
      <w:r>
        <w:t>. 29.9, 29.10 КоАП РФ, мировой судья,</w:t>
      </w:r>
    </w:p>
    <w:p w:rsidR="00A77B3E" w:rsidP="00196824">
      <w:pPr>
        <w:jc w:val="both"/>
      </w:pPr>
    </w:p>
    <w:p w:rsidR="00A77B3E" w:rsidP="00196824">
      <w:pPr>
        <w:jc w:val="both"/>
      </w:pPr>
      <w:r>
        <w:t>постановил:</w:t>
      </w:r>
    </w:p>
    <w:p w:rsidR="00A77B3E" w:rsidP="00196824">
      <w:pPr>
        <w:jc w:val="both"/>
      </w:pPr>
    </w:p>
    <w:p w:rsidR="00A77B3E" w:rsidP="00196824">
      <w:pPr>
        <w:jc w:val="both"/>
      </w:pPr>
      <w:r>
        <w:t xml:space="preserve">Должностное лицо </w:t>
      </w:r>
      <w:r>
        <w:t>Винтоняк</w:t>
      </w:r>
      <w:r>
        <w:t xml:space="preserve"> Елену Андреевну признать виновной в совершении административного правонарушения, п</w:t>
      </w:r>
      <w:r>
        <w:t>редусмотренного ст. 15.5 КоАП РФ и назначить ей наказание в виде предупреждения.</w:t>
      </w:r>
    </w:p>
    <w:p w:rsidR="00A77B3E" w:rsidP="00196824">
      <w:pPr>
        <w:jc w:val="both"/>
      </w:pPr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 w:rsidP="00196824">
      <w:pPr>
        <w:jc w:val="both"/>
      </w:pPr>
    </w:p>
    <w:p w:rsidR="00A77B3E" w:rsidP="00196824">
      <w:pPr>
        <w:jc w:val="both"/>
      </w:pPr>
    </w:p>
    <w:p w:rsidR="00A77B3E" w:rsidP="00196824">
      <w:pPr>
        <w:jc w:val="both"/>
      </w:pPr>
      <w:r>
        <w:t>Мировой судья: п/п</w:t>
      </w:r>
    </w:p>
    <w:p w:rsidR="00A77B3E" w:rsidP="00196824">
      <w:pPr>
        <w:jc w:val="both"/>
      </w:pPr>
    </w:p>
    <w:p w:rsidR="00A77B3E" w:rsidP="00196824">
      <w:pPr>
        <w:jc w:val="both"/>
      </w:pPr>
      <w:r>
        <w:t>Копия верна</w:t>
      </w:r>
    </w:p>
    <w:p w:rsidR="00A77B3E" w:rsidP="00196824">
      <w:pPr>
        <w:jc w:val="both"/>
      </w:pPr>
    </w:p>
    <w:p w:rsidR="00A77B3E" w:rsidP="00196824">
      <w:pPr>
        <w:jc w:val="both"/>
      </w:pPr>
      <w:r>
        <w:t xml:space="preserve">Мировой судья: </w:t>
      </w:r>
    </w:p>
    <w:p w:rsidR="00A77B3E" w:rsidP="0019682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24"/>
    <w:rsid w:val="001968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