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5-32-35/2019</w:t>
      </w:r>
    </w:p>
    <w:p w:rsidR="00A77B3E">
      <w:r>
        <w:t>ПОСТАНОВЛЕНИЕ</w:t>
      </w:r>
    </w:p>
    <w:p w:rsidR="00A77B3E"/>
    <w:p w:rsidR="00A77B3E">
      <w:r>
        <w:t>30 января 2019 года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должностного лица – заведующей Муниципальным бюджетным дошкольным образовательным наименование организации адрес, Антоненко Наде</w:t>
      </w:r>
      <w:r>
        <w:t>жды Павловны, паспортные данные ..., гражданки РФ, с высшим образованием, замужней, имеющей двоих малолетних детей ... и паспортные данные, зарегистрированной по адресу: адрес; проживающей по адресу: адрес, привлекаемой к административной ответственности п</w:t>
      </w:r>
      <w:r>
        <w:t>о ст. 15.5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 ... от дата, Антоненко Н.П. привлекается к административной ответственности за то, что она, являясь заведующей Муниципальным бюджетным дошкольным образовательным наиме</w:t>
      </w:r>
      <w:r>
        <w:t>нование организации адрес (далее – МБДОУ ДС «Чебурашка»), то есть должностным лицом, ответственным за представление в установленные законодательством Российской Федерации о налогах и сборах сроки налогового расчета по страховым взносам за адрес дата, не об</w:t>
      </w:r>
      <w:r>
        <w:t>еспечила контроль за представлением в срок не позднее дата указанного расчета в Межрайонную Инспекцию ФНС России № 5 по Республике Крым.</w:t>
      </w:r>
    </w:p>
    <w:p w:rsidR="00A77B3E">
      <w:r>
        <w:t>В судебном заседании Антоненко Н.П. вину не признала, по существу правонарушения пояснила, что в штате МБДОУ ДС «Чебура</w:t>
      </w:r>
      <w:r>
        <w:t>шка» отсутствует должность бухгалтера, в связи с чем, дата ею был заключен договор на бухгалтерское обслуживание с Муниципальным казенным наименование организации (далее - ...), в соответствии с которым последнее приняло на себя обязательства по осуществле</w:t>
      </w:r>
      <w:r>
        <w:t>нию бухгалтерского обслуживания финансово-хозяйственной деятельности МБДОУ ДС «Чебурашка», включающее в том числе, ведение бюджетного и налоговое учета, сдачу необходимой налоговой, статистической и иной отчетности, в связи с чем, она не является субъектом</w:t>
      </w:r>
      <w:r>
        <w:t xml:space="preserve"> данного правонарушения.</w:t>
      </w:r>
    </w:p>
    <w:p w:rsidR="00A77B3E">
      <w:r>
        <w:t>Выслушав Антоненко Н.П., исследовав материалы дела об административном правонарушении, мировой судья приходит к выводу о необходимости прекращения производства по делу, в связи с отсутствием в действиях последней состава администра</w:t>
      </w:r>
      <w:r>
        <w:t>тивного правонарушения, предусмотренного ст. 15.5 КоАП РФ, по следующим основаниям.</w:t>
      </w:r>
    </w:p>
    <w:p w:rsidR="00A77B3E">
      <w:r>
        <w:t xml:space="preserve">На основании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 xml:space="preserve">настоящим Кодексом или законами субъектов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силу ст. 2.4 КоАП РФ административную ответственность как должностные лица, если законом не установлено иное,</w:t>
      </w:r>
      <w:r>
        <w:t xml:space="preserve"> несут руководители и другие работники организации,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A77B3E">
      <w:r>
        <w:t xml:space="preserve">В соответствии со ст. 26.2 КоАП РФ доказательствами по делу об </w:t>
      </w:r>
      <w: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>
        <w:t>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</w:t>
      </w:r>
      <w:r>
        <w:t>, объяснениями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Согласно диспозиции ст. 15.5 КоАП РФ административным правонарушением признается нарушение установленных законодательством о налогах и сборах сроков </w:t>
      </w:r>
      <w:r>
        <w:t>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Решая вопрос о привлечении должност</w:t>
      </w:r>
      <w:r>
        <w:t>ного лица организации к административной ответственности по ст. 15.5 КоАП РФ об административных правонарушениях, судам необходимо руководствоваться положениями частей 1 и 3 статьи 7 Федерального закона от 6 декабря 2011 года № 402-ФЗ «О бухгалтерском учет</w:t>
      </w:r>
      <w:r>
        <w:t>е», согласно которым ведение бухгалтерского учета и хранение документов бухгалтерского учета организуются руководителем экономического субъекта, который, за исключением кредитной организации, обязан возложить ведение бухгалтерского учета на главного бухгал</w:t>
      </w:r>
      <w:r>
        <w:t xml:space="preserve">тера или иное должностное лицо этого субъекта либо заключить договор об оказании услуг по ведению бухгалтерского учета. </w:t>
      </w:r>
    </w:p>
    <w:p w:rsidR="00A77B3E">
      <w:r>
        <w:t>Аналогичная позиция изложена в п. 24 Постановления Пленума Верховного Суда Российской Федерации от 24 октября 2006 года № 18 (ред. от 0</w:t>
      </w:r>
      <w:r>
        <w:t xml:space="preserve">9.02.2012) «О некоторых вопросах, возникающих у судов при применении Особенной части Кодекса Российской Федерации об административных правонарушениях». </w:t>
      </w:r>
    </w:p>
    <w:p w:rsidR="00A77B3E">
      <w:r>
        <w:t>В силу ст. 5 Федерального закона от 6 декабря 2011 года № 402-ФЗ «О бухгалтерском учете» одним из объек</w:t>
      </w:r>
      <w:r>
        <w:t>тов бухгалтерского учета экономического субъекта являются факты хозяйственной жизни.</w:t>
      </w:r>
    </w:p>
    <w:p w:rsidR="00A77B3E">
      <w:r>
        <w:t>На основании ст. 7 Федерального закона от 6 декабря 2011 года № 402-ФЗ «О бухгалтерском учете» ведение бухгалтерского учета и хранение документов бухгалтерского учета орга</w:t>
      </w:r>
      <w:r>
        <w:t xml:space="preserve">низуются руководителем экономического субъекта. Руководитель экономического субъекта, за исключением кредитной организации обязан возложить ведение бухгалтерского учета на главного бухгалтера или иное </w:t>
      </w:r>
      <w:r>
        <w:t xml:space="preserve">должностное лицо этого субъекта либо заключить договор </w:t>
      </w:r>
      <w:r>
        <w:t xml:space="preserve">об оказании услуг по ведению бухгалтерского учета. </w:t>
      </w:r>
    </w:p>
    <w:p w:rsidR="00A77B3E">
      <w:r>
        <w:t>Как следует из представленной Антоненко Н.П. копии Договора № 14 «О передаче полномочий по организации и ведению финансово-хозяйственной деятельности, а также по оказанию организационно-методического и юр</w:t>
      </w:r>
      <w:r>
        <w:t xml:space="preserve">идического сопровождения» (далее – Договор) от дата, исполнение обязанности своевременного предоставления в Государственную налоговую инспекцию налоговых деклараций и других необходимых документов, касаемо налога на имущество, налога на прибыль, налога на </w:t>
      </w:r>
      <w:r>
        <w:t>транспорт, налога на землю, а также своевременного перечисления денежных средств в счет уплаты вышеуказанных налогов, по составлению бухгалтерской отчетности на основе первичных документов и бухгалтерских записей, предоставлению ее в установленные сроки со</w:t>
      </w:r>
      <w:r>
        <w:t>ответствующим органам от имени МБДОУ ДС «Чебурашка» возложена на ...адрес (п. 2.2 Договора).</w:t>
      </w:r>
    </w:p>
    <w:p w:rsidR="00A77B3E">
      <w:r>
        <w:t>Согласно п. 3.3 Договора, ответственность за неправильное ведение бухгалтерского учета, в результате которого были допущены нарушения действующего законодательства</w:t>
      </w:r>
      <w:r>
        <w:t>, несет руководитель ...адрес совместно с главным бухгалтером.</w:t>
      </w:r>
    </w:p>
    <w:p w:rsidR="00A77B3E">
      <w:r>
        <w:t>Доказательств, что именно Антоненко Н.П. подписывала и представляла вышеуказанный налоговый расчет по страховым взносам за адрес дата в налоговый орган дата, в связи с чем является субъектом ад</w:t>
      </w:r>
      <w:r>
        <w:t>министративного правонарушения, в представленных материалах дела не содержится.</w:t>
      </w:r>
    </w:p>
    <w:p w:rsidR="00A77B3E">
      <w:r>
        <w:t>Согласно п. 13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</w:t>
      </w:r>
      <w:r>
        <w:t>нистративных правонарушениях,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</w:t>
      </w:r>
      <w:r>
        <w:t>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</w:t>
      </w:r>
      <w:r>
        <w:t>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</w:t>
      </w:r>
      <w:r>
        <w:t xml:space="preserve">ой ответственности, должны толковаться в пользу этого лица. </w:t>
      </w:r>
    </w:p>
    <w:p w:rsidR="00A77B3E">
      <w: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</w:t>
      </w:r>
      <w:r>
        <w:t xml:space="preserve">стративного правонарушения. </w:t>
      </w:r>
    </w:p>
    <w:p w:rsidR="00A77B3E">
      <w:r>
        <w:t>При таких обстоятельствах, мировой судья приходит к выводу о необходимости прекращения производства по делу об административном правонарушении, предусмотренном ст. 15.5 КоАП РФ в отношении должностного лица - заведующей МБДОУ Д</w:t>
      </w:r>
      <w:r>
        <w:t>С «Чебурашка» Антоненко Н.П., в связи отсутствием в ее действиях состава административного правонарушения.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24.5,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Производство по делу об административном </w:t>
      </w:r>
      <w:r>
        <w:t>правонарушении, предусмотренном ст. 15.5 КоАП РФ в отношении должностного лица – заведующей Муниципальным бюджетным дошкольным образовательным наименование организации адрес Антоненко Надежды Павловны, прекратить в связи с отсутствием в ее действиях состав</w:t>
      </w:r>
      <w:r>
        <w:t>а административного правонарушения.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его копии путем подачи жалобы через судебный участок № 32 Белогорского судебного района Респ</w:t>
      </w:r>
      <w:r>
        <w:t>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D8"/>
    <w:rsid w:val="002428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