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A02518">
        <w:rPr>
          <w:rFonts w:ascii="Times New Roman" w:hAnsi="Times New Roman" w:cs="Times New Roman"/>
          <w:sz w:val="28"/>
          <w:szCs w:val="28"/>
        </w:rPr>
        <w:t>3</w:t>
      </w:r>
      <w:r w:rsidR="00CB155A">
        <w:rPr>
          <w:rFonts w:ascii="Times New Roman" w:hAnsi="Times New Roman" w:cs="Times New Roman"/>
          <w:sz w:val="28"/>
          <w:szCs w:val="28"/>
        </w:rPr>
        <w:t>5</w:t>
      </w:r>
      <w:r w:rsidR="00A02518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F227F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 рассмотрев материалы дела об административном правонарушении в отношении Алиева 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А.А. </w:t>
      </w:r>
      <w:r w:rsidRPr="005C1F09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 w:rsidRPr="005C1F09">
        <w:rPr>
          <w:rFonts w:ascii="Times New Roman" w:hAnsi="Times New Roman" w:cs="Times New Roman"/>
          <w:sz w:val="28"/>
          <w:szCs w:val="28"/>
        </w:rPr>
        <w:t>постановлению №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5C1F0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</w:t>
      </w:r>
      <w:r w:rsidRPr="005C1F09">
        <w:rPr>
          <w:rFonts w:ascii="Times New Roman" w:hAnsi="Times New Roman" w:cs="Times New Roman"/>
          <w:sz w:val="28"/>
          <w:szCs w:val="28"/>
        </w:rPr>
        <w:t xml:space="preserve">влечен к административной ответственности по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квалифицированной электронной подписью, вручено 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муниципальных услуг</w:t>
      </w:r>
      <w:r w:rsidRPr="005C1F09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</w:t>
      </w:r>
      <w:r w:rsidRPr="005C1F09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не предоставлялись.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F09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</w:t>
      </w:r>
      <w:r w:rsidRPr="005C1F09">
        <w:rPr>
          <w:rFonts w:ascii="Times New Roman" w:hAnsi="Times New Roman" w:cs="Times New Roman"/>
          <w:sz w:val="28"/>
          <w:szCs w:val="28"/>
        </w:rPr>
        <w:t>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</w:t>
      </w:r>
      <w:r w:rsidRPr="005C1F09">
        <w:rPr>
          <w:rFonts w:ascii="Times New Roman" w:hAnsi="Times New Roman" w:cs="Times New Roman"/>
          <w:sz w:val="28"/>
          <w:szCs w:val="28"/>
        </w:rPr>
        <w:t>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</w:t>
      </w:r>
      <w:r w:rsidRPr="005C1F09">
        <w:rPr>
          <w:rFonts w:ascii="Times New Roman" w:hAnsi="Times New Roman" w:cs="Times New Roman"/>
          <w:sz w:val="28"/>
          <w:szCs w:val="28"/>
        </w:rPr>
        <w:t>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</w:t>
      </w:r>
      <w:r w:rsidRPr="005C1F09">
        <w:rPr>
          <w:rFonts w:ascii="Times New Roman" w:hAnsi="Times New Roman" w:cs="Times New Roman"/>
          <w:sz w:val="28"/>
          <w:szCs w:val="28"/>
        </w:rPr>
        <w:t>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F09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5C1F09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5C1F09">
        <w:rPr>
          <w:rFonts w:ascii="Times New Roman" w:hAnsi="Times New Roman" w:cs="Times New Roman"/>
          <w:sz w:val="28"/>
          <w:szCs w:val="28"/>
        </w:rPr>
        <w:t>. не явилс</w:t>
      </w:r>
      <w:r w:rsidRPr="005C1F09" w:rsidR="00AF227F">
        <w:rPr>
          <w:rFonts w:ascii="Times New Roman" w:hAnsi="Times New Roman" w:cs="Times New Roman"/>
          <w:sz w:val="28"/>
          <w:szCs w:val="28"/>
        </w:rPr>
        <w:t>я</w:t>
      </w:r>
      <w:r w:rsidRPr="005C1F09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 надлежащим образом посредство</w:t>
      </w:r>
      <w:r w:rsidRPr="005C1F09">
        <w:rPr>
          <w:rFonts w:ascii="Times New Roman" w:hAnsi="Times New Roman" w:cs="Times New Roman"/>
          <w:sz w:val="28"/>
          <w:szCs w:val="28"/>
        </w:rPr>
        <w:t>м телефонограммы, до судебного заседания предоставил заявление, в котором просил рассмотреть административный материал в е</w:t>
      </w:r>
      <w:r w:rsidRPr="005C1F09" w:rsidR="00AF227F">
        <w:rPr>
          <w:rFonts w:ascii="Times New Roman" w:hAnsi="Times New Roman" w:cs="Times New Roman"/>
          <w:sz w:val="28"/>
          <w:szCs w:val="28"/>
        </w:rPr>
        <w:t>го</w:t>
      </w:r>
      <w:r w:rsidRPr="005C1F09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судья приходит к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выводу, что </w:t>
      </w:r>
      <w:r w:rsidRPr="005C1F09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5C1F09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5C1F09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</w:t>
      </w:r>
      <w:hyperlink r:id="rId8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5C1F09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ивается событие административного правонарушения, предусмотренного </w:t>
      </w:r>
      <w:hyperlink r:id="rId10" w:history="1">
        <w:r w:rsidRPr="005C1F0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чение трех дней со дня вынесения указанного постановления.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нологий, включая региональные порталы государственных и муниципальных услуг.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5C1F09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5C1F09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20.25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5C1F09">
        <w:rPr>
          <w:rFonts w:ascii="Times New Roman" w:hAnsi="Times New Roman" w:cs="Times New Roman"/>
          <w:sz w:val="28"/>
          <w:szCs w:val="28"/>
        </w:rPr>
        <w:t>№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sz w:val="28"/>
          <w:szCs w:val="28"/>
        </w:rPr>
        <w:t>.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5C1F09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5C1F09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5C1F09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5C1F09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C1F09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ла об административном правонарушении нарушены не были.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5C1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</w:t>
      </w:r>
      <w:r w:rsidRPr="005C1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5C1F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ати суток, либо обязательные работы на срок до пятидесяти часов.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5C1F09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C1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5C1F09">
        <w:rPr>
          <w:rFonts w:ascii="Times New Roman" w:eastAsia="Times New Roman" w:hAnsi="Times New Roman" w:cs="Times New Roman"/>
          <w:sz w:val="28"/>
          <w:szCs w:val="28"/>
        </w:rPr>
        <w:t xml:space="preserve">судья принимает во внимание характер совершенного административного правонарушения, личность лица, в отношении которого ведется </w:t>
      </w:r>
      <w:r w:rsidRPr="005C1F09"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</w:t>
      </w:r>
      <w:r w:rsidRPr="005C1F09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5C1F09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C1F09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</w:t>
      </w:r>
      <w:r w:rsidRPr="005C1F09">
        <w:rPr>
          <w:rFonts w:ascii="Times New Roman" w:eastAsia="Times New Roman" w:hAnsi="Times New Roman" w:cs="Times New Roman"/>
          <w:sz w:val="28"/>
          <w:szCs w:val="28"/>
        </w:rPr>
        <w:t xml:space="preserve">сти обстоятельства, </w:t>
      </w:r>
      <w:r w:rsidRPr="005C1F09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5C1F09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5C1F09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5C1F0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5C1F09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5C1F09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5C1F09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</w:t>
      </w:r>
      <w:r w:rsidRPr="005C1F09">
        <w:rPr>
          <w:rFonts w:ascii="Times New Roman" w:hAnsi="Times New Roman" w:cs="Times New Roman"/>
          <w:color w:val="000000" w:themeColor="text1"/>
          <w:sz w:val="28"/>
          <w:szCs w:val="28"/>
        </w:rPr>
        <w:t>9.9, 29.10, 29.11,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AA1243">
        <w:rPr>
          <w:rFonts w:ascii="Times New Roman" w:hAnsi="Times New Roman" w:cs="Times New Roman"/>
          <w:sz w:val="28"/>
          <w:szCs w:val="28"/>
        </w:rPr>
        <w:t xml:space="preserve">Алиева Айдера Акимовича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F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D0781E">
        <w:rPr>
          <w:rFonts w:ascii="Times New Roman" w:hAnsi="Times New Roman" w:cs="Times New Roman"/>
          <w:sz w:val="28"/>
          <w:szCs w:val="28"/>
        </w:rPr>
        <w:t>&lt;</w:t>
      </w:r>
      <w:r w:rsidR="00D0781E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D0781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D0781E">
        <w:rPr>
          <w:sz w:val="28"/>
          <w:szCs w:val="28"/>
        </w:rPr>
        <w:t>&lt;</w:t>
      </w:r>
      <w:r w:rsidR="00D0781E">
        <w:rPr>
          <w:sz w:val="28"/>
          <w:szCs w:val="28"/>
        </w:rPr>
        <w:t>данные изъяты</w:t>
      </w:r>
      <w:r w:rsidRPr="00217438" w:rsidR="00D0781E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33D2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D2B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5F28D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33D2B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5F28D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F28D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5F28D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F28D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5F28D3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F28D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вступило в законную </w:t>
      </w:r>
      <w:r w:rsidRPr="005F28D3">
        <w:rPr>
          <w:rFonts w:ascii="Times New Roman" w:hAnsi="Times New Roman" w:cs="Times New Roman"/>
          <w:color w:val="FFFFFF" w:themeColor="background1"/>
          <w:sz w:val="28"/>
          <w:szCs w:val="28"/>
        </w:rPr>
        <w:t>силу</w:t>
      </w:r>
    </w:p>
    <w:p w:rsidR="003A0ACF" w:rsidRPr="005F28D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F28D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5F28D3">
      <w:headerReference w:type="default" r:id="rId12"/>
      <w:footerReference w:type="default" r:id="rId13"/>
      <w:pgSz w:w="11906" w:h="16838"/>
      <w:pgMar w:top="307" w:right="566" w:bottom="851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81E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1F09"/>
    <w:rsid w:val="005C6016"/>
    <w:rsid w:val="005C62E2"/>
    <w:rsid w:val="005D045D"/>
    <w:rsid w:val="005D1410"/>
    <w:rsid w:val="005D1BB8"/>
    <w:rsid w:val="005D7500"/>
    <w:rsid w:val="005D7C3A"/>
    <w:rsid w:val="005F28D3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07AE6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0781E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FD9DE-BE49-4CDC-A618-4EE3A95F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