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6AD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8F58CD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F58C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7E1798" w:rsidR="007E1798">
        <w:rPr>
          <w:rFonts w:ascii="Times New Roman" w:hAnsi="Times New Roman"/>
          <w:color w:val="000000" w:themeColor="text1"/>
          <w:sz w:val="28"/>
          <w:szCs w:val="28"/>
        </w:rPr>
        <w:t>38</w:t>
      </w:r>
      <w:r w:rsidRPr="008F58CD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8F58CD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8F58CD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1798">
        <w:rPr>
          <w:rFonts w:ascii="Times New Roman" w:hAnsi="Times New Roman"/>
          <w:sz w:val="28"/>
          <w:szCs w:val="28"/>
        </w:rPr>
        <w:t>27</w:t>
      </w:r>
      <w:r w:rsidRPr="008F58CD" w:rsidR="001F2E7D">
        <w:rPr>
          <w:rFonts w:ascii="Times New Roman" w:hAnsi="Times New Roman"/>
          <w:sz w:val="28"/>
          <w:szCs w:val="28"/>
        </w:rPr>
        <w:t xml:space="preserve"> </w:t>
      </w:r>
      <w:r w:rsidR="00496015">
        <w:rPr>
          <w:rFonts w:ascii="Times New Roman" w:hAnsi="Times New Roman"/>
          <w:sz w:val="28"/>
          <w:szCs w:val="28"/>
        </w:rPr>
        <w:t xml:space="preserve">января </w:t>
      </w:r>
      <w:r w:rsidRPr="008F58CD" w:rsidR="00C407EA">
        <w:rPr>
          <w:rFonts w:ascii="Times New Roman" w:hAnsi="Times New Roman"/>
          <w:sz w:val="28"/>
          <w:szCs w:val="28"/>
        </w:rPr>
        <w:t>20</w:t>
      </w:r>
      <w:r w:rsidRPr="008F58CD" w:rsidR="00E83325">
        <w:rPr>
          <w:rFonts w:ascii="Times New Roman" w:hAnsi="Times New Roman"/>
          <w:sz w:val="28"/>
          <w:szCs w:val="28"/>
        </w:rPr>
        <w:t>2</w:t>
      </w:r>
      <w:r w:rsidR="00496015">
        <w:rPr>
          <w:rFonts w:ascii="Times New Roman" w:hAnsi="Times New Roman"/>
          <w:sz w:val="28"/>
          <w:szCs w:val="28"/>
        </w:rPr>
        <w:t>3</w:t>
      </w:r>
      <w:r w:rsidRPr="008F58CD">
        <w:rPr>
          <w:rFonts w:ascii="Times New Roman" w:hAnsi="Times New Roman"/>
          <w:sz w:val="28"/>
          <w:szCs w:val="28"/>
        </w:rPr>
        <w:t xml:space="preserve"> года</w:t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 w:rsidR="00AD2DCE">
        <w:rPr>
          <w:rFonts w:ascii="Times New Roman" w:hAnsi="Times New Roman"/>
          <w:sz w:val="28"/>
          <w:szCs w:val="28"/>
        </w:rPr>
        <w:t xml:space="preserve">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8F58CD" w:rsidR="002772C3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 </w:t>
      </w:r>
      <w:r w:rsidRPr="008F58CD" w:rsidR="00C92981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9F76AD" w:rsidR="009F76AD">
        <w:rPr>
          <w:rFonts w:ascii="Times New Roman" w:hAnsi="Times New Roman"/>
          <w:sz w:val="28"/>
          <w:szCs w:val="28"/>
        </w:rPr>
        <w:t xml:space="preserve">           </w:t>
      </w:r>
      <w:r w:rsidRPr="008F58CD">
        <w:rPr>
          <w:rFonts w:ascii="Times New Roman" w:hAnsi="Times New Roman"/>
          <w:sz w:val="28"/>
          <w:szCs w:val="28"/>
        </w:rPr>
        <w:t xml:space="preserve">г. </w:t>
      </w:r>
      <w:r w:rsidRPr="008F58C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8F58CD">
        <w:rPr>
          <w:rFonts w:ascii="Times New Roman" w:hAnsi="Times New Roman"/>
          <w:sz w:val="28"/>
          <w:szCs w:val="28"/>
        </w:rPr>
        <w:t>Новиков С.Р.</w:t>
      </w:r>
      <w:r w:rsidRPr="008F58C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58C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7E1798">
        <w:rPr>
          <w:rFonts w:ascii="Times New Roman" w:hAnsi="Times New Roman"/>
          <w:sz w:val="28"/>
          <w:szCs w:val="28"/>
        </w:rPr>
        <w:t>Адаманова</w:t>
      </w:r>
      <w:r w:rsidR="007E1798">
        <w:rPr>
          <w:rFonts w:ascii="Times New Roman" w:hAnsi="Times New Roman"/>
          <w:sz w:val="28"/>
          <w:szCs w:val="28"/>
        </w:rPr>
        <w:t xml:space="preserve"> </w:t>
      </w:r>
      <w:r w:rsidR="007E1798">
        <w:rPr>
          <w:rFonts w:ascii="Times New Roman" w:hAnsi="Times New Roman"/>
          <w:sz w:val="28"/>
          <w:szCs w:val="28"/>
        </w:rPr>
        <w:t>Юнуса</w:t>
      </w:r>
      <w:r w:rsidR="007E1798">
        <w:rPr>
          <w:rFonts w:ascii="Times New Roman" w:hAnsi="Times New Roman"/>
          <w:sz w:val="28"/>
          <w:szCs w:val="28"/>
        </w:rPr>
        <w:t xml:space="preserve"> Рустемовича</w:t>
      </w:r>
      <w:r w:rsidRPr="008F58CD" w:rsidR="0073691A">
        <w:rPr>
          <w:rFonts w:ascii="Times New Roman" w:hAnsi="Times New Roman"/>
          <w:sz w:val="28"/>
          <w:szCs w:val="28"/>
        </w:rPr>
        <w:t>,</w:t>
      </w:r>
      <w:r w:rsidRPr="008F58CD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F76A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 xml:space="preserve"> Ю.Р.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58C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F58C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F58C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</w:t>
      </w:r>
      <w:r w:rsidRPr="009F76AD" w:rsidR="00015C86">
        <w:rPr>
          <w:rFonts w:ascii="Times New Roman" w:hAnsi="Times New Roman"/>
          <w:color w:val="000000" w:themeColor="text1"/>
          <w:sz w:val="28"/>
          <w:szCs w:val="28"/>
        </w:rPr>
        <w:t>средством</w:t>
      </w:r>
      <w:r w:rsidRPr="008E39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F76A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>принадлежащим на праве собственности</w:t>
      </w:r>
      <w:r w:rsidRPr="009F76AD" w:rsidR="00017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76AD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F76A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F76AD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76A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9F76AD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F76AD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76A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F76A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63313" w:rsidP="0066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</w:t>
      </w:r>
      <w:r>
        <w:rPr>
          <w:rFonts w:ascii="Times New Roman" w:hAnsi="Times New Roman"/>
          <w:sz w:val="28"/>
          <w:szCs w:val="28"/>
        </w:rPr>
        <w:t>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</w:t>
      </w:r>
      <w:r>
        <w:rPr>
          <w:rFonts w:ascii="Times New Roman" w:hAnsi="Times New Roman"/>
          <w:sz w:val="28"/>
          <w:szCs w:val="28"/>
        </w:rPr>
        <w:t>ры для быстрого извещения участвующих в деле</w:t>
      </w:r>
      <w:r>
        <w:rPr>
          <w:rFonts w:ascii="Times New Roman" w:hAnsi="Times New Roman"/>
          <w:sz w:val="28"/>
          <w:szCs w:val="28"/>
        </w:rPr>
        <w:t xml:space="preserve"> лиц о времени и месте судебного рассмотрения. </w:t>
      </w:r>
      <w:r>
        <w:rPr>
          <w:rFonts w:ascii="Times New Roman" w:hAnsi="Times New Roman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</w:t>
      </w:r>
      <w:r>
        <w:rPr>
          <w:rFonts w:ascii="Times New Roman" w:hAnsi="Times New Roman"/>
          <w:sz w:val="28"/>
          <w:szCs w:val="28"/>
        </w:rPr>
        <w:t>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</w:t>
      </w:r>
      <w:r>
        <w:rPr>
          <w:rFonts w:ascii="Times New Roman" w:hAnsi="Times New Roman"/>
          <w:sz w:val="28"/>
          <w:szCs w:val="28"/>
        </w:rPr>
        <w:t>осредством СМС-сообщения, в случае согласия лица на уведомление таким способом и при</w:t>
      </w:r>
      <w:r>
        <w:rPr>
          <w:rFonts w:ascii="Times New Roman" w:hAnsi="Times New Roman"/>
          <w:sz w:val="28"/>
          <w:szCs w:val="28"/>
        </w:rPr>
        <w:t xml:space="preserve"> фиксации факта отправки и доставки СМС-извещения адресату).</w:t>
      </w:r>
    </w:p>
    <w:p w:rsidR="00663313" w:rsidP="00663313">
      <w:pPr>
        <w:spacing w:after="0" w:line="240" w:lineRule="auto"/>
        <w:ind w:firstLine="567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 xml:space="preserve"> Ю.Р. не явился, о дате, времени и месте судебного заседания извещен надлежащим о</w:t>
      </w:r>
      <w:r>
        <w:rPr>
          <w:rFonts w:ascii="Times New Roman" w:hAnsi="Times New Roman"/>
          <w:sz w:val="28"/>
          <w:szCs w:val="28"/>
        </w:rPr>
        <w:t xml:space="preserve">бразом телефонограммой, вину признал, просил рассмотреть дело в его отсутствие, указал, что копию постановления получит лично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г. 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/>
          <w:sz w:val="28"/>
          <w:szCs w:val="28"/>
        </w:rPr>
        <w:t>Адаманова</w:t>
      </w:r>
      <w:r>
        <w:rPr>
          <w:rFonts w:ascii="Times New Roman" w:hAnsi="Times New Roman"/>
          <w:sz w:val="28"/>
          <w:szCs w:val="28"/>
        </w:rPr>
        <w:t xml:space="preserve"> Ю.Р., поскольку</w:t>
      </w:r>
      <w:r>
        <w:rPr>
          <w:rFonts w:ascii="Times New Roman" w:hAnsi="Times New Roman"/>
          <w:sz w:val="28"/>
          <w:szCs w:val="28"/>
        </w:rPr>
        <w:t xml:space="preserve"> его присутствие не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Вышеобозначенное</w:t>
      </w:r>
      <w:r>
        <w:rPr>
          <w:rFonts w:ascii="Times New Roman" w:hAnsi="Times New Roman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</w:t>
      </w:r>
      <w:r>
        <w:t>.</w:t>
      </w:r>
    </w:p>
    <w:p w:rsidR="00E30C22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663313">
        <w:rPr>
          <w:rFonts w:ascii="Times New Roman" w:hAnsi="Times New Roman"/>
          <w:sz w:val="28"/>
          <w:szCs w:val="28"/>
        </w:rPr>
        <w:t>Адаманова</w:t>
      </w:r>
      <w:r w:rsidR="00663313">
        <w:rPr>
          <w:rFonts w:ascii="Times New Roman" w:hAnsi="Times New Roman"/>
          <w:sz w:val="28"/>
          <w:szCs w:val="28"/>
        </w:rPr>
        <w:t xml:space="preserve"> Ю.Р.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 xml:space="preserve"> Ю.Р.  </w:t>
      </w:r>
      <w:r w:rsidRPr="009F76AD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средства законного требования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090, водителю запрещается </w:t>
      </w:r>
      <w:r w:rsidRPr="008F58CD">
        <w:rPr>
          <w:rFonts w:ascii="Times New Roman" w:hAnsi="Times New Roman"/>
          <w:color w:val="000000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</w:t>
      </w:r>
      <w:r w:rsidRPr="008F58CD">
        <w:rPr>
          <w:rFonts w:ascii="Times New Roman" w:hAnsi="Times New Roman"/>
          <w:color w:val="000000"/>
          <w:sz w:val="28"/>
          <w:szCs w:val="28"/>
        </w:rPr>
        <w:t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</w:t>
      </w:r>
      <w:r w:rsidRPr="008F58CD">
        <w:rPr>
          <w:rFonts w:ascii="Times New Roman" w:hAnsi="Times New Roman"/>
          <w:color w:val="000000"/>
          <w:sz w:val="28"/>
          <w:szCs w:val="28"/>
        </w:rPr>
        <w:t>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</w:t>
      </w:r>
      <w:r w:rsidRPr="008F58CD">
        <w:rPr>
          <w:rFonts w:ascii="Times New Roman" w:hAnsi="Times New Roman"/>
          <w:color w:val="000000"/>
          <w:sz w:val="28"/>
          <w:szCs w:val="28"/>
        </w:rPr>
        <w:t>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</w:t>
      </w:r>
      <w:r w:rsidRPr="008F58CD">
        <w:rPr>
          <w:rFonts w:ascii="Times New Roman" w:hAnsi="Times New Roman"/>
          <w:color w:val="000000"/>
          <w:sz w:val="28"/>
          <w:szCs w:val="28"/>
        </w:rPr>
        <w:t>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наст</w:t>
      </w:r>
      <w:r w:rsidRPr="008F58CD">
        <w:rPr>
          <w:rFonts w:ascii="Times New Roman" w:hAnsi="Times New Roman"/>
          <w:color w:val="000000"/>
          <w:sz w:val="28"/>
          <w:szCs w:val="28"/>
        </w:rPr>
        <w:t>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</w:t>
      </w:r>
      <w:r w:rsidRPr="008F58CD">
        <w:rPr>
          <w:rFonts w:ascii="Times New Roman" w:hAnsi="Times New Roman"/>
          <w:color w:val="000000"/>
          <w:sz w:val="28"/>
          <w:szCs w:val="28"/>
        </w:rPr>
        <w:t>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пьянения, медицинского освидетельствования </w:t>
      </w:r>
      <w:r w:rsidRPr="008F58CD">
        <w:rPr>
          <w:rFonts w:ascii="Times New Roman" w:hAnsi="Times New Roman"/>
          <w:color w:val="000000"/>
          <w:sz w:val="28"/>
          <w:szCs w:val="28"/>
        </w:rPr>
        <w:t>этого лица на состояние опьянения и оформления его результатов (далее - Правила).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</w:t>
      </w:r>
      <w:r w:rsidRPr="008F58CD">
        <w:rPr>
          <w:rFonts w:ascii="Times New Roman" w:hAnsi="Times New Roman"/>
          <w:color w:val="000000"/>
          <w:sz w:val="28"/>
          <w:szCs w:val="28"/>
        </w:rPr>
        <w:t>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</w:t>
      </w:r>
      <w:r w:rsidRPr="008F58CD">
        <w:rPr>
          <w:rFonts w:ascii="Times New Roman" w:hAnsi="Times New Roman"/>
          <w:color w:val="000000"/>
          <w:sz w:val="28"/>
          <w:szCs w:val="28"/>
        </w:rPr>
        <w:t>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21D7B" w:rsidRPr="008F58CD" w:rsidP="009A4F9F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663313" w:rsidR="00663313">
        <w:rPr>
          <w:sz w:val="28"/>
          <w:szCs w:val="28"/>
          <w:lang w:val="ru-RU"/>
        </w:rPr>
        <w:t>Адаманов</w:t>
      </w:r>
      <w:r w:rsidRPr="00663313" w:rsidR="00663313">
        <w:rPr>
          <w:sz w:val="28"/>
          <w:szCs w:val="28"/>
          <w:lang w:val="ru-RU"/>
        </w:rPr>
        <w:t xml:space="preserve"> Ю.Р. </w:t>
      </w:r>
      <w:r w:rsidRPr="00BC514D">
        <w:rPr>
          <w:sz w:val="28"/>
          <w:szCs w:val="28"/>
          <w:lang w:val="ru-RU"/>
        </w:rPr>
        <w:t>&lt;данные изъяты&gt;</w:t>
      </w:r>
      <w:r w:rsidRPr="00663313" w:rsidR="00663313">
        <w:rPr>
          <w:color w:val="000000" w:themeColor="text1"/>
          <w:sz w:val="28"/>
          <w:szCs w:val="28"/>
          <w:lang w:val="ru-RU"/>
        </w:rPr>
        <w:t>, управляя транспортным средством</w:t>
      </w:r>
      <w:r w:rsidRPr="008E3950" w:rsidR="00663313">
        <w:rPr>
          <w:color w:val="000000" w:themeColor="text1"/>
          <w:sz w:val="28"/>
          <w:szCs w:val="28"/>
          <w:lang w:val="ru-RU"/>
        </w:rPr>
        <w:t xml:space="preserve"> </w:t>
      </w:r>
      <w:r w:rsidRPr="00BC514D">
        <w:rPr>
          <w:sz w:val="28"/>
          <w:szCs w:val="28"/>
          <w:lang w:val="ru-RU"/>
        </w:rPr>
        <w:t>&lt;данные изъяты&gt;</w:t>
      </w:r>
      <w:r w:rsidRPr="00663313" w:rsidR="00663313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BC514D">
        <w:rPr>
          <w:sz w:val="28"/>
          <w:szCs w:val="28"/>
          <w:lang w:val="ru-RU"/>
        </w:rPr>
        <w:t>&lt;данные изъяты&gt;</w:t>
      </w:r>
      <w:r w:rsidRPr="00663313" w:rsidR="00663313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BC514D">
        <w:rPr>
          <w:sz w:val="28"/>
          <w:szCs w:val="28"/>
          <w:lang w:val="ru-RU"/>
        </w:rPr>
        <w:t>&lt;данные изъяты&gt;</w:t>
      </w:r>
      <w:r w:rsidRPr="00663313" w:rsidR="00663313">
        <w:rPr>
          <w:color w:val="000000" w:themeColor="text1"/>
          <w:sz w:val="28"/>
          <w:szCs w:val="28"/>
          <w:lang w:val="ru-RU"/>
        </w:rPr>
        <w:t xml:space="preserve">, на </w:t>
      </w:r>
      <w:r w:rsidRPr="00BC514D">
        <w:rPr>
          <w:sz w:val="28"/>
          <w:szCs w:val="28"/>
          <w:lang w:val="ru-RU"/>
        </w:rPr>
        <w:t>&lt;данные изъяты&gt;</w:t>
      </w:r>
      <w:r w:rsidRPr="00663313" w:rsidR="00663313">
        <w:rPr>
          <w:color w:val="000000" w:themeColor="text1"/>
          <w:sz w:val="28"/>
          <w:szCs w:val="28"/>
          <w:lang w:val="ru-RU"/>
        </w:rPr>
        <w:t>.,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</w:t>
      </w:r>
      <w:r w:rsidRPr="00663313" w:rsidR="00663313">
        <w:rPr>
          <w:color w:val="000000" w:themeColor="text1"/>
          <w:sz w:val="28"/>
          <w:szCs w:val="28"/>
          <w:lang w:val="ru-RU"/>
        </w:rPr>
        <w:t xml:space="preserve"> движения Российской Федерации</w:t>
      </w:r>
      <w:r w:rsidRPr="008F58CD">
        <w:rPr>
          <w:color w:val="000000" w:themeColor="text1"/>
          <w:sz w:val="28"/>
          <w:szCs w:val="28"/>
          <w:lang w:val="ru-RU"/>
        </w:rPr>
        <w:t>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313">
        <w:rPr>
          <w:rFonts w:ascii="Times New Roman" w:hAnsi="Times New Roman"/>
          <w:color w:val="000000"/>
          <w:sz w:val="28"/>
          <w:szCs w:val="28"/>
        </w:rPr>
        <w:t>запах алкоголя изо рта, нарушение речи</w:t>
      </w:r>
      <w:r w:rsidR="00496015">
        <w:rPr>
          <w:rFonts w:ascii="Times New Roman" w:hAnsi="Times New Roman"/>
          <w:color w:val="000000"/>
          <w:sz w:val="28"/>
          <w:szCs w:val="28"/>
        </w:rPr>
        <w:t>,</w:t>
      </w:r>
      <w:r w:rsidRPr="008F58CD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От прохождения освидетельствования на состояние алкогольного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опьянения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а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 медицинское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 в медицинскую органи</w:t>
      </w:r>
      <w:r w:rsidRPr="008F58CD">
        <w:rPr>
          <w:rFonts w:ascii="Times New Roman" w:hAnsi="Times New Roman"/>
          <w:color w:val="000000"/>
          <w:sz w:val="28"/>
          <w:szCs w:val="28"/>
        </w:rPr>
        <w:t>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ГИБДД о прохождении медицинского освидетельс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твования на состояние опьянения и таким образом, в отношении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а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медицинское освидетельствование </w:t>
      </w:r>
      <w:r w:rsidR="00663313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не было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ым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8F58CD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указал, что </w:t>
      </w:r>
      <w:r w:rsidRPr="008F58CD" w:rsidR="00E90E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58C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ознакомлен</w:t>
      </w:r>
      <w:r w:rsidRPr="008F58CD" w:rsidR="00B6493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12AAC">
        <w:rPr>
          <w:rFonts w:ascii="Times New Roman" w:hAnsi="Times New Roman"/>
          <w:color w:val="000000" w:themeColor="text1"/>
          <w:sz w:val="28"/>
          <w:szCs w:val="28"/>
        </w:rPr>
        <w:t>отказался от освидетельствования</w:t>
      </w:r>
      <w:r w:rsidR="00663313">
        <w:rPr>
          <w:rFonts w:ascii="Times New Roman" w:hAnsi="Times New Roman"/>
          <w:color w:val="000000" w:themeColor="text1"/>
          <w:sz w:val="28"/>
          <w:szCs w:val="28"/>
        </w:rPr>
        <w:t>, с нарушением согласен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663313" w:rsidRPr="008F58CD" w:rsidP="006633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обозренной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>а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БДД пр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и фиксации видео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записью; права, обязанности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>у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</w:t>
      </w:r>
      <w:r w:rsidRPr="008F58CD">
        <w:rPr>
          <w:rFonts w:ascii="Times New Roman" w:hAnsi="Times New Roman"/>
          <w:color w:val="000000"/>
          <w:sz w:val="28"/>
          <w:szCs w:val="28"/>
        </w:rPr>
        <w:t>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на водителя никакого давления со стороны инспектор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663313" w:rsidRPr="008F58CD" w:rsidP="00663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663313" w:rsidP="00663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>а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  <w:r>
        <w:rPr>
          <w:rFonts w:ascii="Times New Roman" w:hAnsi="Times New Roman"/>
          <w:sz w:val="28"/>
          <w:szCs w:val="28"/>
        </w:rPr>
        <w:t>;</w:t>
      </w:r>
    </w:p>
    <w:p w:rsidR="00663313" w:rsidRPr="008F58CD" w:rsidP="00663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- справкой к протоко</w:t>
      </w:r>
      <w:r w:rsidRPr="008F58CD">
        <w:rPr>
          <w:rFonts w:ascii="Times New Roman" w:hAnsi="Times New Roman"/>
          <w:sz w:val="28"/>
          <w:szCs w:val="28"/>
        </w:rPr>
        <w:t xml:space="preserve">лу об административном правонарушении в отношении </w:t>
      </w:r>
      <w:r w:rsidRPr="00663313">
        <w:rPr>
          <w:rFonts w:ascii="Times New Roman" w:hAnsi="Times New Roman"/>
          <w:sz w:val="28"/>
          <w:szCs w:val="28"/>
        </w:rPr>
        <w:t>Адаманов</w:t>
      </w:r>
      <w:r>
        <w:rPr>
          <w:rFonts w:ascii="Times New Roman" w:hAnsi="Times New Roman"/>
          <w:sz w:val="28"/>
          <w:szCs w:val="28"/>
        </w:rPr>
        <w:t>а</w:t>
      </w:r>
      <w:r w:rsidRPr="00663313">
        <w:rPr>
          <w:rFonts w:ascii="Times New Roman" w:hAnsi="Times New Roman"/>
          <w:sz w:val="28"/>
          <w:szCs w:val="28"/>
        </w:rPr>
        <w:t xml:space="preserve"> Ю.Р.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Имеющиеся в </w:t>
      </w:r>
      <w:r w:rsidRPr="008F58CD">
        <w:rPr>
          <w:rFonts w:ascii="Times New Roman" w:hAnsi="Times New Roman"/>
          <w:sz w:val="28"/>
          <w:szCs w:val="28"/>
        </w:rPr>
        <w:t>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</w:t>
      </w:r>
      <w:r w:rsidRPr="008F58CD">
        <w:rPr>
          <w:rFonts w:ascii="Times New Roman" w:hAnsi="Times New Roman"/>
          <w:sz w:val="28"/>
          <w:szCs w:val="28"/>
        </w:rPr>
        <w:t xml:space="preserve">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а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B12AA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</w:t>
      </w:r>
      <w:r w:rsidRPr="008F58CD">
        <w:rPr>
          <w:rFonts w:ascii="Times New Roman" w:hAnsi="Times New Roman"/>
          <w:sz w:val="28"/>
          <w:szCs w:val="28"/>
        </w:rPr>
        <w:t>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</w:t>
      </w:r>
      <w:r w:rsidRPr="008F58CD">
        <w:rPr>
          <w:rFonts w:ascii="Times New Roman" w:hAnsi="Times New Roman"/>
          <w:sz w:val="28"/>
          <w:szCs w:val="28"/>
        </w:rPr>
        <w:t>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</w:t>
      </w:r>
      <w:r w:rsidRPr="008F58CD">
        <w:rPr>
          <w:rFonts w:ascii="Times New Roman" w:hAnsi="Times New Roman"/>
          <w:sz w:val="28"/>
          <w:szCs w:val="28"/>
        </w:rPr>
        <w:t xml:space="preserve"> судебном </w:t>
      </w:r>
      <w:r w:rsidRPr="008F58CD">
        <w:rPr>
          <w:rFonts w:ascii="Times New Roman" w:hAnsi="Times New Roman"/>
          <w:sz w:val="28"/>
          <w:szCs w:val="28"/>
        </w:rPr>
        <w:t>заседании</w:t>
      </w:r>
      <w:r w:rsidRPr="008F58CD">
        <w:rPr>
          <w:rFonts w:ascii="Times New Roman" w:hAnsi="Times New Roman"/>
          <w:sz w:val="28"/>
          <w:szCs w:val="28"/>
        </w:rPr>
        <w:t xml:space="preserve">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</w:t>
      </w:r>
      <w:r w:rsidRPr="008F58CD">
        <w:rPr>
          <w:rFonts w:ascii="Times New Roman" w:hAnsi="Times New Roman"/>
          <w:sz w:val="28"/>
          <w:szCs w:val="28"/>
        </w:rPr>
        <w:t>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Обстоятельств, смягчающих и отягчающих админ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истративную ответственность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а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ым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663313" w:rsidR="00663313">
        <w:rPr>
          <w:rFonts w:ascii="Times New Roman" w:hAnsi="Times New Roman"/>
          <w:sz w:val="28"/>
          <w:szCs w:val="28"/>
        </w:rPr>
        <w:t>Адаманов</w:t>
      </w:r>
      <w:r w:rsidR="00663313">
        <w:rPr>
          <w:rFonts w:ascii="Times New Roman" w:hAnsi="Times New Roman"/>
          <w:sz w:val="28"/>
          <w:szCs w:val="28"/>
        </w:rPr>
        <w:t>а</w:t>
      </w:r>
      <w:r w:rsidRPr="00663313" w:rsidR="00663313">
        <w:rPr>
          <w:rFonts w:ascii="Times New Roman" w:hAnsi="Times New Roman"/>
          <w:sz w:val="28"/>
          <w:szCs w:val="28"/>
        </w:rPr>
        <w:t xml:space="preserve"> Ю.Р.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</w:t>
      </w:r>
      <w:r w:rsidRPr="008F58CD">
        <w:rPr>
          <w:rFonts w:ascii="Times New Roman" w:hAnsi="Times New Roman"/>
          <w:color w:val="000000"/>
          <w:sz w:val="28"/>
          <w:szCs w:val="28"/>
        </w:rPr>
        <w:t>й статьи.</w:t>
      </w:r>
    </w:p>
    <w:p w:rsidR="00FE23B1" w:rsidRPr="00FE23B1" w:rsidP="00FE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23B1">
        <w:rPr>
          <w:rFonts w:ascii="Times New Roman" w:hAnsi="Times New Roman"/>
          <w:color w:val="000000"/>
          <w:sz w:val="28"/>
          <w:szCs w:val="28"/>
        </w:rPr>
        <w:t xml:space="preserve">В соответствии с ч. 4.1 ст. 32.6 КоАП РФ, 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</w:t>
      </w:r>
      <w:r w:rsidRPr="00FE23B1">
        <w:rPr>
          <w:rFonts w:ascii="Times New Roman" w:hAnsi="Times New Roman"/>
          <w:color w:val="000000"/>
          <w:sz w:val="28"/>
          <w:szCs w:val="28"/>
        </w:rPr>
        <w:t>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3B1">
        <w:rPr>
          <w:rFonts w:ascii="Times New Roman" w:hAnsi="Times New Roman"/>
          <w:color w:val="000000"/>
          <w:sz w:val="28"/>
          <w:szCs w:val="28"/>
        </w:rPr>
        <w:t>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данного лица на наличие медицинских противопоказаний к управлению транспортным средством.</w:t>
      </w:r>
    </w:p>
    <w:p w:rsidR="00FE23B1" w:rsidRPr="00FE23B1" w:rsidP="00FE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23B1">
        <w:rPr>
          <w:rFonts w:ascii="Times New Roman" w:hAnsi="Times New Roman"/>
          <w:color w:val="000000"/>
          <w:sz w:val="28"/>
          <w:szCs w:val="28"/>
        </w:rPr>
        <w:t xml:space="preserve">Ст. 28 Федерального закона </w:t>
      </w:r>
      <w:r w:rsidRPr="00FE23B1">
        <w:rPr>
          <w:rFonts w:ascii="Times New Roman" w:hAnsi="Times New Roman"/>
          <w:color w:val="000000"/>
          <w:sz w:val="28"/>
          <w:szCs w:val="28"/>
        </w:rPr>
        <w:t>от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3B1">
        <w:rPr>
          <w:rFonts w:ascii="Times New Roman" w:hAnsi="Times New Roman"/>
          <w:color w:val="000000"/>
          <w:sz w:val="28"/>
          <w:szCs w:val="28"/>
        </w:rPr>
        <w:t>дата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N 196-ФЗ "О безопасности дорожного движения" установлено, что возврат водительского удостоверения осуществляется в порядке, устано</w:t>
      </w:r>
      <w:r w:rsidRPr="00FE23B1">
        <w:rPr>
          <w:rFonts w:ascii="Times New Roman" w:hAnsi="Times New Roman"/>
          <w:color w:val="000000"/>
          <w:sz w:val="28"/>
          <w:szCs w:val="28"/>
        </w:rPr>
        <w:t>вленном Правительством Российской Федерации.</w:t>
      </w:r>
    </w:p>
    <w:p w:rsidR="00FE23B1" w:rsidP="00FE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23B1">
        <w:rPr>
          <w:rFonts w:ascii="Times New Roman" w:hAnsi="Times New Roman"/>
          <w:color w:val="000000"/>
          <w:sz w:val="28"/>
          <w:szCs w:val="28"/>
        </w:rPr>
        <w:t>Согласно Правил возврата водительского удостоверения после утраты оснований прекращения действия права на управление транспортными средствами, утвержденных постановлением Правительства Российской Федерации от да</w:t>
      </w:r>
      <w:r w:rsidRPr="00FE23B1">
        <w:rPr>
          <w:rFonts w:ascii="Times New Roman" w:hAnsi="Times New Roman"/>
          <w:color w:val="000000"/>
          <w:sz w:val="28"/>
          <w:szCs w:val="28"/>
        </w:rPr>
        <w:t>та N 1191, предусмотрено, что возврат водительского удостоверения лицу, подвергнутому административному или уголовному наказанию в виде лишения права на управление транспортными средствами (далее - лицо, лишенное права на управление), производится после пр</w:t>
      </w:r>
      <w:r w:rsidRPr="00FE23B1">
        <w:rPr>
          <w:rFonts w:ascii="Times New Roman" w:hAnsi="Times New Roman"/>
          <w:color w:val="000000"/>
          <w:sz w:val="28"/>
          <w:szCs w:val="28"/>
        </w:rPr>
        <w:t>оверки знания им Правил дорожного движения Российской Федерации в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подразделении Государственной </w:t>
      </w:r>
      <w:r w:rsidRPr="00FE23B1">
        <w:rPr>
          <w:rFonts w:ascii="Times New Roman" w:hAnsi="Times New Roman"/>
          <w:color w:val="000000"/>
          <w:sz w:val="28"/>
          <w:szCs w:val="28"/>
        </w:rPr>
        <w:t>инспекции безопасности дорожного движения Министерства внутренних дел Российской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Федерации (далее - соответственно, проверка, подразделение Госавтоинспекции).</w:t>
      </w:r>
    </w:p>
    <w:p w:rsidR="00CB1077" w:rsidP="00CB10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23B1">
        <w:rPr>
          <w:rFonts w:ascii="Times New Roman" w:hAnsi="Times New Roman"/>
          <w:color w:val="000000"/>
          <w:sz w:val="28"/>
          <w:szCs w:val="28"/>
        </w:rPr>
        <w:t>В</w:t>
      </w:r>
      <w:r w:rsidRPr="00FE23B1">
        <w:rPr>
          <w:rFonts w:ascii="Times New Roman" w:hAnsi="Times New Roman"/>
          <w:color w:val="000000"/>
          <w:sz w:val="28"/>
          <w:szCs w:val="28"/>
        </w:rPr>
        <w:t xml:space="preserve"> соответствии с пунктом 3 указанных Правил, проверка проводится путем сдачи теоретического экзамена на предоставление специального права на </w:t>
      </w:r>
      <w:r w:rsidRPr="00FE23B1">
        <w:rPr>
          <w:rFonts w:ascii="Times New Roman" w:hAnsi="Times New Roman"/>
          <w:color w:val="000000"/>
          <w:sz w:val="28"/>
          <w:szCs w:val="28"/>
        </w:rPr>
        <w:t>управление транспортными средствами в соответствии с Правилами проведения экзаменов на право управления транспортным</w:t>
      </w:r>
      <w:r w:rsidRPr="00FE23B1">
        <w:rPr>
          <w:rFonts w:ascii="Times New Roman" w:hAnsi="Times New Roman"/>
          <w:color w:val="000000"/>
          <w:sz w:val="28"/>
          <w:szCs w:val="28"/>
        </w:rPr>
        <w:t>и средствами и выдачи водительских удостоверений, утвержденными постановлением Правительства Российской Федерации от дата N 1097 "О допуске к управлению транспортными средствами".</w:t>
      </w:r>
    </w:p>
    <w:p w:rsidR="00CB1077" w:rsidRPr="00CB1077" w:rsidP="00FE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 xml:space="preserve">Согласно разъяснениям, содержащимся в пункте </w:t>
      </w:r>
      <w:r w:rsidRPr="00CB1077">
        <w:rPr>
          <w:rFonts w:ascii="Times New Roman" w:hAnsi="Times New Roman"/>
          <w:color w:val="000000"/>
          <w:sz w:val="28"/>
          <w:szCs w:val="28"/>
        </w:rPr>
        <w:t>9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EA08C6">
        <w:rPr>
          <w:rFonts w:ascii="Times New Roman" w:hAnsi="Times New Roman"/>
          <w:color w:val="000000"/>
          <w:sz w:val="28"/>
          <w:szCs w:val="28"/>
        </w:rPr>
        <w:t>дминистративных правонарушениях"</w:t>
      </w:r>
      <w:r w:rsidRPr="00CB10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B1077">
        <w:rPr>
          <w:rFonts w:ascii="Times New Roman" w:hAnsi="Times New Roman"/>
          <w:color w:val="000000"/>
          <w:sz w:val="28"/>
          <w:szCs w:val="28"/>
        </w:rPr>
        <w:t>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</w:t>
      </w:r>
      <w:r w:rsidRPr="00CB1077">
        <w:rPr>
          <w:rFonts w:ascii="Times New Roman" w:hAnsi="Times New Roman"/>
          <w:color w:val="000000"/>
          <w:sz w:val="28"/>
          <w:szCs w:val="28"/>
        </w:rPr>
        <w:t xml:space="preserve"> заниматься деятельностью по управлению транспортными средствами лицо не</w:t>
      </w:r>
      <w:r w:rsidRPr="00CB1077">
        <w:rPr>
          <w:rFonts w:ascii="Times New Roman" w:hAnsi="Times New Roman"/>
          <w:color w:val="000000"/>
          <w:sz w:val="28"/>
          <w:szCs w:val="28"/>
        </w:rPr>
        <w:t xml:space="preserve"> является лишенным права управления транспортными средствами. </w:t>
      </w:r>
      <w:r w:rsidRPr="00CB1077">
        <w:rPr>
          <w:rFonts w:ascii="Times New Roman" w:hAnsi="Times New Roman"/>
          <w:color w:val="000000"/>
          <w:sz w:val="28"/>
          <w:szCs w:val="28"/>
        </w:rPr>
        <w:t>Вместе с тем следует учитывать, что частью 4.1 статьи 32.6 КоАП РФ установлены условия, выполнение которых необходимо для возврата ранее сданного удостоверения по истечении срока указанного адми</w:t>
      </w:r>
      <w:r w:rsidRPr="00CB1077">
        <w:rPr>
          <w:rFonts w:ascii="Times New Roman" w:hAnsi="Times New Roman"/>
          <w:color w:val="000000"/>
          <w:sz w:val="28"/>
          <w:szCs w:val="28"/>
        </w:rPr>
        <w:t>нистративного наказания: проверка знаний ПДД РФ,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</w:t>
      </w:r>
      <w:r w:rsidRPr="00CB1077">
        <w:rPr>
          <w:rFonts w:ascii="Times New Roman" w:hAnsi="Times New Roman"/>
          <w:color w:val="000000"/>
          <w:sz w:val="28"/>
          <w:szCs w:val="28"/>
        </w:rPr>
        <w:t>спортным средством в случае совершения административных правонарушений</w:t>
      </w:r>
      <w:r w:rsidRPr="00CB1077">
        <w:rPr>
          <w:rFonts w:ascii="Times New Roman" w:hAnsi="Times New Roman"/>
          <w:color w:val="000000"/>
          <w:sz w:val="28"/>
          <w:szCs w:val="28"/>
        </w:rPr>
        <w:t>, предусмотренных частью 1 статьи 12.8, частью 1 статьи 12.26 и частью 3 статьи 12.27 КоАП РФ.</w:t>
      </w:r>
    </w:p>
    <w:p w:rsidR="00EA08C6" w:rsidRP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A08C6">
        <w:rPr>
          <w:rFonts w:ascii="Times New Roman" w:hAnsi="Times New Roman"/>
          <w:color w:val="000000"/>
          <w:sz w:val="28"/>
          <w:szCs w:val="28"/>
        </w:rPr>
        <w:t>ри рассмотрении дел об административных правонарушениях, предусмотренных главой 12 Кодекса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в том числе не имеющее права управления всеми или отдельными категориями (подкатегориями) транспортных сре</w:t>
      </w:r>
      <w:r>
        <w:rPr>
          <w:rFonts w:ascii="Times New Roman" w:hAnsi="Times New Roman"/>
          <w:color w:val="000000"/>
          <w:sz w:val="28"/>
          <w:szCs w:val="28"/>
        </w:rPr>
        <w:t>дств либо лишенное такого права (п. 1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Пленума</w:t>
      </w:r>
      <w:r w:rsidRPr="00CB10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ВС РФ </w:t>
      </w:r>
      <w:r w:rsidRPr="00EA08C6">
        <w:rPr>
          <w:rFonts w:ascii="Times New Roman" w:hAnsi="Times New Roman"/>
          <w:color w:val="000000"/>
          <w:sz w:val="28"/>
          <w:szCs w:val="28"/>
        </w:rPr>
        <w:t>от 25 июня 2019 г. N 20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A08C6" w:rsidRP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EA08C6">
        <w:rPr>
          <w:rFonts w:ascii="Times New Roman" w:hAnsi="Times New Roman"/>
          <w:color w:val="000000"/>
          <w:sz w:val="28"/>
          <w:szCs w:val="28"/>
        </w:rPr>
        <w:t>ицом, не имеющим права управления транспортными средств</w:t>
      </w:r>
      <w:r w:rsidRPr="00EA08C6">
        <w:rPr>
          <w:rFonts w:ascii="Times New Roman" w:hAnsi="Times New Roman"/>
          <w:color w:val="000000"/>
          <w:sz w:val="28"/>
          <w:szCs w:val="28"/>
        </w:rPr>
        <w:t>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</w:t>
      </w:r>
      <w:r w:rsidRPr="00EA08C6">
        <w:rPr>
          <w:rFonts w:ascii="Times New Roman" w:hAnsi="Times New Roman"/>
          <w:color w:val="000000"/>
          <w:sz w:val="28"/>
          <w:szCs w:val="28"/>
        </w:rPr>
        <w:t>ыми средствами которого прекращено судом в связи с наличием медицинских противопоказаний или медицинских ограничений (часть 1 статьи 28 Федерального закона от 10 декабря 1995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г. N 196-ФЗ "О безопасности дорожного движения"). К таким лицам административное </w:t>
      </w:r>
      <w:r w:rsidRPr="00EA08C6">
        <w:rPr>
          <w:rFonts w:ascii="Times New Roman" w:hAnsi="Times New Roman"/>
          <w:color w:val="000000"/>
          <w:sz w:val="28"/>
          <w:szCs w:val="28"/>
        </w:rPr>
        <w:t>наказание в виде лишения права управления транспортными средствами не применяется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(п. 8 постановления Пленума</w:t>
      </w:r>
      <w:r w:rsidRPr="00CB10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ВС РФ </w:t>
      </w:r>
      <w:r w:rsidRPr="00EA08C6">
        <w:rPr>
          <w:rFonts w:ascii="Times New Roman" w:hAnsi="Times New Roman"/>
          <w:color w:val="000000"/>
          <w:sz w:val="28"/>
          <w:szCs w:val="28"/>
        </w:rPr>
        <w:t>от 25 июня 2019 г. N 20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A08C6">
        <w:rPr>
          <w:rFonts w:ascii="Times New Roman" w:hAnsi="Times New Roman"/>
          <w:color w:val="000000"/>
          <w:sz w:val="28"/>
          <w:szCs w:val="28"/>
        </w:rPr>
        <w:t>.</w:t>
      </w:r>
    </w:p>
    <w:p w:rsidR="00EA08C6" w:rsidRP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>Следовательно, при рассмотрении дел названной категории необходимо устанавливать получало ли лицо, в отношении ко</w:t>
      </w:r>
      <w:r w:rsidRPr="00EA08C6">
        <w:rPr>
          <w:rFonts w:ascii="Times New Roman" w:hAnsi="Times New Roman"/>
          <w:color w:val="000000"/>
          <w:sz w:val="28"/>
          <w:szCs w:val="28"/>
        </w:rPr>
        <w:t>торого ведется производство по делу, такое право в установленном законом порядке, не истек ли срок действия соответствующего удостоверения или не прекращено ли действие права управления транспортными средствами судом в связи с наличием медицинских противоп</w:t>
      </w:r>
      <w:r w:rsidRPr="00EA08C6">
        <w:rPr>
          <w:rFonts w:ascii="Times New Roman" w:hAnsi="Times New Roman"/>
          <w:color w:val="000000"/>
          <w:sz w:val="28"/>
          <w:szCs w:val="28"/>
        </w:rPr>
        <w:t>оказаний или медицинских ограничений.</w:t>
      </w:r>
    </w:p>
    <w:p w:rsidR="00EA08C6" w:rsidRP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 xml:space="preserve">При этом санкция в виде лишения права управления транспортными средствами не может быть применена к лицу, являющемуся субъектом административных правонарушений, перечисленных в главе 12 Кодекса Российской Федерации об </w:t>
      </w:r>
      <w:r w:rsidRPr="00EA08C6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которое не получало право управления транспортными средствами либо его утратило на основании статьи 28 Федерального закона от 10 декабря 1995 г. N 196-ФЗ "О безопасности дорожного движения" (за исключением случаев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лишения </w:t>
      </w:r>
      <w:r w:rsidRPr="00EA08C6">
        <w:rPr>
          <w:rFonts w:ascii="Times New Roman" w:hAnsi="Times New Roman"/>
          <w:color w:val="000000"/>
          <w:sz w:val="28"/>
          <w:szCs w:val="28"/>
        </w:rPr>
        <w:t>права управления в предусмотренном законом порядке).</w:t>
      </w:r>
    </w:p>
    <w:p w:rsidR="00EA08C6" w:rsidRP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CB1077">
        <w:rPr>
          <w:rFonts w:ascii="Times New Roman" w:hAnsi="Times New Roman"/>
          <w:color w:val="000000"/>
          <w:sz w:val="28"/>
          <w:szCs w:val="28"/>
        </w:rPr>
        <w:t>Адаманов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 Ю.Р. привлекался по ст.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УК РФ и наказание было исполнено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CB1077">
        <w:rPr>
          <w:rFonts w:ascii="Times New Roman" w:hAnsi="Times New Roman"/>
          <w:color w:val="000000"/>
          <w:sz w:val="28"/>
          <w:szCs w:val="28"/>
        </w:rPr>
        <w:t>г., повторно экзамен для получения водительского удостоверения  он не сдал, водительское удостоверение повторно не получил, право управления ТС имеет</w:t>
      </w:r>
      <w:r w:rsidRPr="00EA08C6">
        <w:rPr>
          <w:rFonts w:ascii="Times New Roman" w:hAnsi="Times New Roman"/>
          <w:color w:val="000000"/>
          <w:sz w:val="28"/>
          <w:szCs w:val="28"/>
        </w:rPr>
        <w:t>.</w:t>
      </w:r>
    </w:p>
    <w:p w:rsidR="00EA08C6" w:rsidP="00EA08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 xml:space="preserve">В соответствии с вышеприведенными разъяснениями Пленума Верховного Суда Российской Федерации и с учетом отсутствия в материалах дела сведений о том, что </w:t>
      </w:r>
      <w:r w:rsidR="00CB1077">
        <w:rPr>
          <w:rFonts w:ascii="Times New Roman" w:hAnsi="Times New Roman"/>
          <w:color w:val="000000"/>
          <w:sz w:val="28"/>
          <w:szCs w:val="28"/>
        </w:rPr>
        <w:t>Адаманов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 Ю.Р.  </w:t>
      </w:r>
      <w:r w:rsidRPr="00EA08C6">
        <w:rPr>
          <w:rFonts w:ascii="Times New Roman" w:hAnsi="Times New Roman"/>
          <w:color w:val="000000"/>
          <w:sz w:val="28"/>
          <w:szCs w:val="28"/>
        </w:rPr>
        <w:t>утрат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ил право управления транспортными средствами на основании статьи 28 Федерального закона "О безопасности дорожного движения", 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суд приходит к выводу, что </w:t>
      </w:r>
      <w:r w:rsidR="00CB1077">
        <w:rPr>
          <w:rFonts w:ascii="Times New Roman" w:hAnsi="Times New Roman"/>
          <w:color w:val="000000"/>
          <w:sz w:val="28"/>
          <w:szCs w:val="28"/>
        </w:rPr>
        <w:t>Адаманов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 Ю.Р. </w:t>
      </w:r>
      <w:r w:rsidRPr="00EA08C6">
        <w:rPr>
          <w:rFonts w:ascii="Times New Roman" w:hAnsi="Times New Roman"/>
          <w:color w:val="000000"/>
          <w:sz w:val="28"/>
          <w:szCs w:val="28"/>
        </w:rPr>
        <w:t>прав</w:t>
      </w:r>
      <w:r w:rsidR="00CB1077">
        <w:rPr>
          <w:rFonts w:ascii="Times New Roman" w:hAnsi="Times New Roman"/>
          <w:color w:val="000000"/>
          <w:sz w:val="28"/>
          <w:szCs w:val="28"/>
        </w:rPr>
        <w:t>о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управления транспортными средствами </w:t>
      </w:r>
      <w:r w:rsidR="00CB1077">
        <w:rPr>
          <w:rFonts w:ascii="Times New Roman" w:hAnsi="Times New Roman"/>
          <w:color w:val="000000"/>
          <w:sz w:val="28"/>
          <w:szCs w:val="28"/>
        </w:rPr>
        <w:t xml:space="preserve">имеет и  </w:t>
      </w:r>
      <w:r w:rsidRPr="00EA08C6">
        <w:rPr>
          <w:rFonts w:ascii="Times New Roman" w:hAnsi="Times New Roman"/>
          <w:color w:val="000000"/>
          <w:sz w:val="28"/>
          <w:szCs w:val="28"/>
        </w:rPr>
        <w:t>ему наказания в виде лишения права упра</w:t>
      </w:r>
      <w:r w:rsidRPr="00EA08C6">
        <w:rPr>
          <w:rFonts w:ascii="Times New Roman" w:hAnsi="Times New Roman"/>
          <w:color w:val="000000"/>
          <w:sz w:val="28"/>
          <w:szCs w:val="28"/>
        </w:rPr>
        <w:t>вления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транспортными средствами мо</w:t>
      </w:r>
      <w:r w:rsidR="00CB1077">
        <w:rPr>
          <w:rFonts w:ascii="Times New Roman" w:hAnsi="Times New Roman"/>
          <w:color w:val="000000"/>
          <w:sz w:val="28"/>
          <w:szCs w:val="28"/>
        </w:rPr>
        <w:t>жет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="00CB1077">
        <w:rPr>
          <w:rFonts w:ascii="Times New Roman" w:hAnsi="Times New Roman"/>
          <w:color w:val="000000"/>
          <w:sz w:val="28"/>
          <w:szCs w:val="28"/>
        </w:rPr>
        <w:t>назначено</w:t>
      </w:r>
      <w:r w:rsidRPr="00EA08C6">
        <w:rPr>
          <w:rFonts w:ascii="Times New Roman" w:hAnsi="Times New Roman"/>
          <w:color w:val="000000"/>
          <w:sz w:val="28"/>
          <w:szCs w:val="28"/>
        </w:rPr>
        <w:t>.</w:t>
      </w:r>
    </w:p>
    <w:p w:rsidR="00EA08C6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08C6">
        <w:rPr>
          <w:rFonts w:ascii="Times New Roman" w:hAnsi="Times New Roman"/>
          <w:color w:val="000000"/>
          <w:sz w:val="28"/>
          <w:szCs w:val="28"/>
        </w:rPr>
        <w:t xml:space="preserve">После отбытия наказания в виде лишения права управления транспортными средствами с соблюдением порядка, установленного частью 3 статьи 32.7 КоАП РФ, </w:t>
      </w:r>
      <w:r w:rsidR="008E3950">
        <w:rPr>
          <w:rFonts w:ascii="Times New Roman" w:hAnsi="Times New Roman"/>
          <w:color w:val="000000"/>
          <w:sz w:val="28"/>
          <w:szCs w:val="28"/>
        </w:rPr>
        <w:t>Адаманов</w:t>
      </w:r>
      <w:r w:rsidR="008E3950">
        <w:rPr>
          <w:rFonts w:ascii="Times New Roman" w:hAnsi="Times New Roman"/>
          <w:color w:val="000000"/>
          <w:sz w:val="28"/>
          <w:szCs w:val="28"/>
        </w:rPr>
        <w:t xml:space="preserve"> Ю.Р.  </w:t>
      </w:r>
      <w:r w:rsidRPr="00EA08C6">
        <w:rPr>
          <w:rFonts w:ascii="Times New Roman" w:hAnsi="Times New Roman"/>
          <w:color w:val="000000"/>
          <w:sz w:val="28"/>
          <w:szCs w:val="28"/>
        </w:rPr>
        <w:t xml:space="preserve">не выполнил условия, предусмотренные </w:t>
      </w:r>
      <w:r w:rsidRPr="00EA08C6">
        <w:rPr>
          <w:rFonts w:ascii="Times New Roman" w:hAnsi="Times New Roman"/>
          <w:color w:val="000000"/>
          <w:sz w:val="28"/>
          <w:szCs w:val="28"/>
        </w:rPr>
        <w:t>положениями части 4.1 статьи 32.6 Кодекса Российской Федерации об административных правонарушениях, необходимые для возврата ранее сданного водительского удостоверения.</w:t>
      </w:r>
    </w:p>
    <w:p w:rsidR="008E395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Вышеизложенное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согласуется с правовой позицией, указанной в </w:t>
      </w:r>
      <w:r w:rsidRPr="008E3950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E3950">
        <w:rPr>
          <w:rFonts w:ascii="Times New Roman" w:hAnsi="Times New Roman"/>
          <w:color w:val="000000"/>
          <w:sz w:val="28"/>
          <w:szCs w:val="28"/>
        </w:rPr>
        <w:t xml:space="preserve"> Верховного Су</w:t>
      </w:r>
      <w:r w:rsidRPr="008E3950">
        <w:rPr>
          <w:rFonts w:ascii="Times New Roman" w:hAnsi="Times New Roman"/>
          <w:color w:val="000000"/>
          <w:sz w:val="28"/>
          <w:szCs w:val="28"/>
        </w:rPr>
        <w:t>да РФ от 25.01.2021 N 70-АД20-3.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663313">
        <w:rPr>
          <w:rFonts w:ascii="Times New Roman" w:hAnsi="Times New Roman"/>
          <w:sz w:val="28"/>
          <w:szCs w:val="28"/>
        </w:rPr>
        <w:t>Адаманова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Юнуса</w:t>
      </w:r>
      <w:r w:rsidR="00663313">
        <w:rPr>
          <w:rFonts w:ascii="Times New Roman" w:hAnsi="Times New Roman"/>
          <w:sz w:val="28"/>
          <w:szCs w:val="28"/>
        </w:rPr>
        <w:t xml:space="preserve"> Рустемовича</w:t>
      </w:r>
      <w:r w:rsidRPr="008F58CD" w:rsidR="0066331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Адаманову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Юнусу</w:t>
      </w:r>
      <w:r w:rsidR="00663313">
        <w:rPr>
          <w:rFonts w:ascii="Times New Roman" w:hAnsi="Times New Roman"/>
          <w:sz w:val="28"/>
          <w:szCs w:val="28"/>
        </w:rPr>
        <w:t xml:space="preserve"> Рустемовичу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</w:t>
      </w:r>
      <w:r w:rsidRPr="008F58CD">
        <w:rPr>
          <w:rFonts w:ascii="Times New Roman" w:hAnsi="Times New Roman"/>
          <w:color w:val="000000"/>
          <w:sz w:val="28"/>
          <w:szCs w:val="28"/>
        </w:rPr>
        <w:t>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Адаманова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Юнуса</w:t>
      </w:r>
      <w:r w:rsidR="00663313">
        <w:rPr>
          <w:rFonts w:ascii="Times New Roman" w:hAnsi="Times New Roman"/>
          <w:sz w:val="28"/>
          <w:szCs w:val="28"/>
        </w:rPr>
        <w:t xml:space="preserve"> Рустемовича</w:t>
      </w:r>
      <w:r w:rsidRPr="008F58CD" w:rsidR="00663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9517B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663313">
        <w:rPr>
          <w:rFonts w:ascii="Times New Roman" w:hAnsi="Times New Roman"/>
          <w:sz w:val="28"/>
          <w:szCs w:val="28"/>
        </w:rPr>
        <w:t>Адаманову</w:t>
      </w:r>
      <w:r w:rsidR="00663313">
        <w:rPr>
          <w:rFonts w:ascii="Times New Roman" w:hAnsi="Times New Roman"/>
          <w:sz w:val="28"/>
          <w:szCs w:val="28"/>
        </w:rPr>
        <w:t xml:space="preserve"> </w:t>
      </w:r>
      <w:r w:rsidR="00663313">
        <w:rPr>
          <w:rFonts w:ascii="Times New Roman" w:hAnsi="Times New Roman"/>
          <w:sz w:val="28"/>
          <w:szCs w:val="28"/>
        </w:rPr>
        <w:t>Юнусу</w:t>
      </w:r>
      <w:r w:rsidR="00663313">
        <w:rPr>
          <w:rFonts w:ascii="Times New Roman" w:hAnsi="Times New Roman"/>
          <w:sz w:val="28"/>
          <w:szCs w:val="28"/>
        </w:rPr>
        <w:t xml:space="preserve"> Рустемовичу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вступления в законную силу постановления о назначении административного наказания в вид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 лишения соответствующего специального права.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соответствии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час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ганом, исполняющим этот вид административного наказания, заявления лица об утрате указанных документов.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судебного района Республики  Крым в течение десяти суток со дня вручения или получения его копии.</w:t>
      </w:r>
    </w:p>
    <w:p w:rsidR="003813FA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66331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331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BC514D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BC514D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BC514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63313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C514D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C514D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C514D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BC514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66331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66331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663313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9F76A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3313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E1798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C6FF0"/>
    <w:rsid w:val="008D275A"/>
    <w:rsid w:val="008E1255"/>
    <w:rsid w:val="008E316C"/>
    <w:rsid w:val="008E3950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514D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1077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08C6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53D98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3B1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781F-DE9D-44E9-BA63-525F769A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