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5-32-59/2019</w:t>
      </w:r>
    </w:p>
    <w:p w:rsidR="00A77B3E">
      <w:r>
        <w:t>ПОСТАНОВЛЕНИЕ</w:t>
      </w:r>
    </w:p>
    <w:p w:rsidR="00A77B3E"/>
    <w:p w:rsidR="00A77B3E">
      <w:r>
        <w:t>28 февраля 2019 года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директора наименование организации </w:t>
      </w:r>
      <w:r>
        <w:t>Брусленко</w:t>
      </w:r>
      <w:r>
        <w:t xml:space="preserve"> Михаила Григорьевича, паспортные данные, проживающего по адресу</w:t>
      </w:r>
      <w:r>
        <w:t>: адрес, привлекаемого к административной ответственности по ч. 1 ст. 15.6 КоАП РФ,</w:t>
      </w:r>
    </w:p>
    <w:p w:rsidR="00A77B3E"/>
    <w:p w:rsidR="00A77B3E">
      <w:r>
        <w:t>установил:</w:t>
      </w:r>
    </w:p>
    <w:p w:rsidR="00A77B3E"/>
    <w:p w:rsidR="00A77B3E">
      <w:r>
        <w:t>Брусленко</w:t>
      </w:r>
      <w:r>
        <w:t xml:space="preserve"> М.Г., являясь генеральным директором наименование организации (далее – наименование организации), то есть должностным лицом, ответственным за предста</w:t>
      </w:r>
      <w:r>
        <w:t>вление в установленные законодательством Российской Федерации о налогах и сборах сроки налогового расчета по налогу на прибыль организаций за 9 месяцев дата, не обеспечил контроль за своевременным исполнением обязанности по представлению указанного налогов</w:t>
      </w:r>
      <w:r>
        <w:t>ого расчета в Межрайонную Инспекцию ФНС России № 5 по Республике Крым, по сроку предоставления не позднее дата.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</w:t>
      </w:r>
      <w:r>
        <w:t>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</w:t>
      </w:r>
      <w:r>
        <w:t>ении рассмотрения дела, либо если такое ходатайство оставлено без удовлетворения.</w:t>
      </w:r>
    </w:p>
    <w:p w:rsidR="00A77B3E">
      <w:r>
        <w:t xml:space="preserve">В судебное заседание должностное лицо </w:t>
      </w:r>
      <w:r>
        <w:t>Брусленко</w:t>
      </w:r>
      <w:r>
        <w:t xml:space="preserve"> М.Г., будучи надлежащим образом извещенный о времени и месте рассмотрения дела не явился, ходатайство об отложении рассмотрени</w:t>
      </w:r>
      <w:r>
        <w:t>я дела не заявил.</w:t>
      </w:r>
    </w:p>
    <w:p w:rsidR="00A77B3E">
      <w:r>
        <w:t xml:space="preserve">При таких обстоятельствах, мировой судья силу ч. 2 ст. 25.1 КоАП РФ считает возможным рассмотреть дело об административном правонарушении в отношении должностного лица </w:t>
      </w:r>
      <w:r>
        <w:t>Брусленко</w:t>
      </w:r>
      <w:r>
        <w:t xml:space="preserve"> М.Г. в его отсутствие. </w:t>
      </w:r>
    </w:p>
    <w:p w:rsidR="00A77B3E">
      <w:r>
        <w:t>Исследовав письменные материалы дела</w:t>
      </w:r>
      <w:r>
        <w:t xml:space="preserve"> об административном правонарушении, мировой судья приходит к выводу о наличии в действиях должностного лица </w:t>
      </w:r>
      <w:r>
        <w:t>Брусленко</w:t>
      </w:r>
      <w:r>
        <w:t xml:space="preserve"> М.Г. состава административного правонарушения, предусмотренного ч. 1 ст. 15.6 КоАП РФ, по следующим основаниям.</w:t>
      </w:r>
    </w:p>
    <w:p w:rsidR="00A77B3E">
      <w:r>
        <w:t xml:space="preserve">Согласно диспозиции ч. 1 </w:t>
      </w:r>
      <w:r>
        <w:t>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(или) иных сведений, необ</w:t>
      </w:r>
      <w:r>
        <w:t xml:space="preserve">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 xml:space="preserve">Субъективная сторона правонарушения, предусмотренного ч. 1 ст. </w:t>
      </w:r>
      <w:r>
        <w:t>15.6 КоАП РФ, характеризуются умышленной виной по отношению к нарушению требования, установленного в соответствии с налоговым законодательством Российской Федерации.</w:t>
      </w:r>
    </w:p>
    <w:p w:rsidR="00A77B3E">
      <w:r>
        <w:t>В соответствии с п. 3 ст. 289 Налогового кодекса РФ налогоплательщики обязаны представлять</w:t>
      </w:r>
      <w:r>
        <w:t xml:space="preserve"> в налоговый орган налоговые декларации (налоговые расчеты) не позднее 28 календарных дней с даты окончания соответствующего отчетного периода.</w:t>
      </w:r>
    </w:p>
    <w:p w:rsidR="00A77B3E">
      <w:r>
        <w:t>В силу п. 2 ст. 285 Налогового кодекса РФ отчетными периодами по налогу признаются первый квартал, полугодие и д</w:t>
      </w:r>
      <w:r>
        <w:t>евять месяцев календарного года.</w:t>
      </w:r>
    </w:p>
    <w:p w:rsidR="00A77B3E">
      <w:r>
        <w:t>Таким образом, последним днем предоставления налогового расчета по налогу на прибыль организаций за 9 месяцев дата является дата.</w:t>
      </w:r>
    </w:p>
    <w:p w:rsidR="00A77B3E">
      <w:r>
        <w:t xml:space="preserve">Факт совершения должностным лицом </w:t>
      </w:r>
      <w:r>
        <w:t>Брусленко</w:t>
      </w:r>
      <w:r>
        <w:t xml:space="preserve"> М.Г. указанного административного правонарушения </w:t>
      </w:r>
      <w:r>
        <w:t>подтверждается: протоколом об административном правонарушении ... от дата (</w:t>
      </w:r>
      <w:r>
        <w:t>л.д</w:t>
      </w:r>
      <w:r>
        <w:t>. 1-2); актом № ... от дата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</w:t>
      </w:r>
      <w:r>
        <w:t xml:space="preserve"> правонарушений, дела о выявлении которых рассматриваются в порядке, установленном статьей 101 Налогового кодекса Российской Федерации) (</w:t>
      </w:r>
      <w:r>
        <w:t>л.д</w:t>
      </w:r>
      <w:r>
        <w:t>. 3-4); выпиской из Единого государственного реестра юридических лиц (</w:t>
      </w:r>
      <w:r>
        <w:t>л.д</w:t>
      </w:r>
      <w:r>
        <w:t>. 10-12).</w:t>
      </w:r>
    </w:p>
    <w:p w:rsidR="00A77B3E">
      <w:r>
        <w:t>Оценив в совокупности исследованн</w:t>
      </w:r>
      <w:r>
        <w:t xml:space="preserve">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чем, квалифицирует содеянное должностным лицом </w:t>
      </w:r>
      <w:r>
        <w:t>Брусленко</w:t>
      </w:r>
      <w:r>
        <w:t xml:space="preserve"> М.Г. по ч. 1 </w:t>
      </w:r>
      <w:r>
        <w:t>ст. 15.6 КоАП РФ –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Установленных законом оснований для пр</w:t>
      </w:r>
      <w:r>
        <w:t xml:space="preserve">екращения производства по делу не имеется. Срок давности привлечения </w:t>
      </w:r>
      <w:r>
        <w:t>Брусленко</w:t>
      </w:r>
      <w:r>
        <w:t xml:space="preserve"> М.Г. к административной ответственности, предусмотренный ст. 4.5 КоАП РФ, не истек. Обстоятельств, смягчающих и отягчающих административную ответственность </w:t>
      </w:r>
      <w:r>
        <w:t>Брусленко</w:t>
      </w:r>
      <w:r>
        <w:t xml:space="preserve"> М.Г., в ход</w:t>
      </w:r>
      <w:r>
        <w:t>е рассмотрения дела не установлено.</w:t>
      </w:r>
    </w:p>
    <w:p w:rsidR="00A77B3E">
      <w:r>
        <w:t xml:space="preserve">При назначении административного наказания должностному лицу </w:t>
      </w:r>
      <w:r>
        <w:t>Брусленко</w:t>
      </w:r>
      <w:r>
        <w:t xml:space="preserve"> М.Г. мировой судья принимает во внимание характер совершенного административного правонарушения, личность лица, в отношении которого ведется производ</w:t>
      </w:r>
      <w:r>
        <w:t>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</w:t>
      </w:r>
      <w:r>
        <w:t>оятельства, и считает необходимым назначить ему наказание в виде административного штрафа в пределах санкции статьи, предусмотренной за данное правонарушение.</w:t>
      </w:r>
    </w:p>
    <w:p w:rsidR="00A77B3E">
      <w:r>
        <w:t xml:space="preserve">На основании изложенного и руководствуясь ч. 1 ст. 15.6, </w:t>
      </w:r>
      <w:r>
        <w:t>ст.ст</w:t>
      </w:r>
      <w:r>
        <w:t>. 29.9, 29.10 КоАП РФ, мировой судь</w:t>
      </w:r>
      <w:r>
        <w:t xml:space="preserve">я 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</w:t>
      </w:r>
      <w:r>
        <w:t>Брусленко</w:t>
      </w:r>
      <w:r>
        <w:t xml:space="preserve"> Михаила Григорьевича признать виновным в совершении административного правонарушения, ответственность за которое предусмотрена ч. 1 ст. 15.6 КоАП РФ и назначить ему наказание в виде штрафа в размере 500 (пятисот)</w:t>
      </w:r>
      <w:r>
        <w:t xml:space="preserve"> рублей.</w:t>
      </w:r>
    </w:p>
    <w:p w:rsidR="00A77B3E">
      <w:r>
        <w:t>Указанный штраф подлежит перечислению по следующим реквизитам: УФК по Республике Крым (Межрайонная ИФНС России № 5 по Республике Крым), БИК 043510001, р/счет № 40101810335100010001, ИНН 9109000020, КПП 910901001, КБК 18211603030016000140, ОКТМО 35</w:t>
      </w:r>
      <w:r>
        <w:t>701000. Наименование платежа: оплата штрафа за административное правонарушение, предусмотренное ч. 1 ст. 15.6 КоАП РФ.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</w:t>
      </w:r>
      <w:r>
        <w:t xml:space="preserve">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Брусленко</w:t>
      </w:r>
      <w:r>
        <w:t xml:space="preserve"> М.Г., что в случае неуплаты штрафа он</w:t>
      </w:r>
      <w:r>
        <w:t xml:space="preserve">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</w:t>
      </w:r>
      <w:r>
        <w:t>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DA"/>
    <w:rsid w:val="007178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