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5-32-85/2019</w:t>
      </w:r>
    </w:p>
    <w:p w:rsidR="00A77B3E">
      <w:r>
        <w:t>ПОСТАНОВЛЕНИЕ</w:t>
      </w:r>
    </w:p>
    <w:p w:rsidR="00A77B3E"/>
    <w:p w:rsidR="00A77B3E">
      <w:r>
        <w:t>14 марта 2019 года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Озерова Артема Игоревича, паспортные данные, гражданина РФ, холостого, не ра</w:t>
      </w:r>
      <w:r>
        <w:t>ботающего, зарегистрированного и проживающего по адресу: адрес, привлекаемого к административной ответственности по ч. 1 ст. 12.8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... автомобильной адрес в районе адрес Озеров А.И. в нарушение п. 2.7 ПДД РФ, управлял а</w:t>
      </w:r>
      <w:r>
        <w:t>втомобилем марки марка автомобиля, с регистрационным знаком ..., в состоянии алкогольного опьянения.</w:t>
      </w:r>
    </w:p>
    <w:p w:rsidR="00A77B3E">
      <w:r>
        <w:t>В судебном заседании Озеров А.И. вину в совершении вменяемого правонарушения признал в полном объеме, в содеянном раскаялся. По существу правонарушения дал</w:t>
      </w:r>
      <w:r>
        <w:t xml:space="preserve"> пояснения в соответствии с протоколом об административном правонарушении, с нарушением согласен.</w:t>
      </w:r>
    </w:p>
    <w:p w:rsidR="00A77B3E">
      <w:r>
        <w:t>Выслушав Озерова А.И., исследовав письменные материалы дела об административном правонарушении, прихожу к выводу, что в судебном заседании нашел подтверждение</w:t>
      </w:r>
      <w:r>
        <w:t xml:space="preserve"> факт совершения последним административного правонарушения, предусмотренного ч. 1 ст. 12.8 КоАП РФ, по следующим основаниям.</w:t>
      </w:r>
    </w:p>
    <w:p w:rsidR="00A77B3E">
      <w:r>
        <w:t>Пункт 2.7 Правил дорожного движения Российской Федерации запрещает водителю управлять транспортным средством в состоянии опьянения</w:t>
      </w:r>
      <w: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 1 ст. 12.8 КоАП РФ административным правонар</w:t>
      </w:r>
      <w:r>
        <w:t>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п. 1.1. ст. 27.12 КоАП РФ лицо, которое управляет транспортным средством соответствующего</w:t>
      </w:r>
      <w:r>
        <w:t xml:space="preserve">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>Как следует из материалов дела о</w:t>
      </w:r>
      <w:r>
        <w:t>б административном правонарушении, дата в время на ... автомобильной адрес в районе адрес Озеров А.И. в нарушение п. 2.7 ПДД РФ, управлял автомобилем марки марка автомобиля, с регистрационным знаком ..., в состоянии алкогольного опьянения.</w:t>
      </w:r>
    </w:p>
    <w:p w:rsidR="00A77B3E">
      <w:r>
        <w:t>Из содержания ак</w:t>
      </w:r>
      <w:r>
        <w:t>та освидетельствования на состояние алкогольного опьянения серии ... от дата следует, что количество паров этанола в выдыхаемом Озеровым А.И. воздухе составило 0,822 мг/л (</w:t>
      </w:r>
      <w:r>
        <w:t>л.д</w:t>
      </w:r>
      <w:r>
        <w:t xml:space="preserve">. 3-4), что последним в судебном заседании не оспаривалось. </w:t>
      </w:r>
    </w:p>
    <w:p w:rsidR="00A77B3E">
      <w:r>
        <w:t>Событие и состав в д</w:t>
      </w:r>
      <w:r>
        <w:t>ействиях Озерова А.И. вменяемого административного правонарушения, кроме признания последним своей вины, подтверждается совокупностью представленных в материалах дела и исследованных в ходе судебного разбирательства доказательств: протоколом об администрат</w:t>
      </w:r>
      <w:r>
        <w:t>ивном правонарушении серии ... от дата, в котором изложены обстоятельства совершенного Озеровым А.И. правонарушения, а именно управление транспортным средством в состоянии алкогольного опьянения (</w:t>
      </w:r>
      <w:r>
        <w:t>л.д</w:t>
      </w:r>
      <w:r>
        <w:t>. 1); протоколом об отстранении от управления транспортны</w:t>
      </w:r>
      <w:r>
        <w:t>м средством серии ... от дата (</w:t>
      </w:r>
      <w:r>
        <w:t>л.д</w:t>
      </w:r>
      <w:r>
        <w:t>. 2); протоколом о задержании транспортного средства серии 82 ПЗ № 009444 от дата (</w:t>
      </w:r>
      <w:r>
        <w:t>л.д</w:t>
      </w:r>
      <w:r>
        <w:t xml:space="preserve">. 5); объяснением свидетелей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6, 7); распечаткой результатов поиска правонарушений на имя Озерова А.И. (</w:t>
      </w:r>
      <w:r>
        <w:t>л.д</w:t>
      </w:r>
      <w:r>
        <w:t>. 8); карточкой</w:t>
      </w:r>
      <w:r>
        <w:t xml:space="preserve"> учета транспортного средства автомобиля марки марка автомобиля, с регистрационным знаком ... (</w:t>
      </w:r>
      <w:r>
        <w:t>л.д</w:t>
      </w:r>
      <w:r>
        <w:t>. 9); справкой к протоколу об административном правонарушении серии ... от дата, согласно которой Озеров А.И. среди лишенных права управления транспортными ср</w:t>
      </w:r>
      <w:r>
        <w:t>едствами не значится (</w:t>
      </w:r>
      <w:r>
        <w:t>л.д</w:t>
      </w:r>
      <w:r>
        <w:t>. 10).</w:t>
      </w:r>
    </w:p>
    <w:p w:rsidR="00A77B3E">
      <w:r>
        <w:t>Представленные доказательства исследованы при рассмотрении дела с учетом всех обстоятельств, имеющих значение для правильного разрешения дела, получены с соблюдением требований КоАП РФ, являются последовательными и согласуют</w:t>
      </w:r>
      <w:r>
        <w:t>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имеется.</w:t>
      </w:r>
    </w:p>
    <w:p w:rsidR="00A77B3E">
      <w:r>
        <w:t xml:space="preserve">Оценив в совокупности исследованные доказательства, мировой судья приходит к выводу о том, </w:t>
      </w:r>
      <w:r>
        <w:t>что все обстоятельства, имеющие значение для правильного разрешения дела, подтверждаются собранными доказательствами, являются достаточными и прямо указывают на управление Озеровым А.И. автомобилем, в нарушение п. 2.7 ПДД РФ, в состоянии алкогольного опьян</w:t>
      </w:r>
      <w:r>
        <w:t xml:space="preserve">ения, в связи с чем, квалифицирует его действия по ч. 1 ст. 12.8 КоАП, – как управление транспортным средством водителем, находящимся в состоянии опьянения. </w:t>
      </w:r>
    </w:p>
    <w:p w:rsidR="00A77B3E">
      <w:r>
        <w:t>Установленных законом оснований для прекращения производства по делу не имеется, срок давности при</w:t>
      </w:r>
      <w:r>
        <w:t xml:space="preserve">влечения Озерова А.И. к административной ответственности, предусмотренный ст. 4.5 КоАП РФ, не истек. </w:t>
      </w:r>
    </w:p>
    <w:p w:rsidR="00A77B3E">
      <w:r>
        <w:t>В качестве смягчающих административную ответственность Озерова А.И. обстоятельств мировой судья признает и учитывает признание вины, раскаяние в содеянном</w:t>
      </w:r>
      <w:r>
        <w:t>. Обстоятельств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Озерову А.И. мировой судья принимает во внимание характер совершенного административного правонарушения, личност</w:t>
      </w:r>
      <w:r>
        <w:t>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внимания для индивидуализации административ</w:t>
      </w:r>
      <w:r>
        <w:t xml:space="preserve">ной ответственности обстоятельства, и считает необходимым назначить ему наказание </w:t>
      </w:r>
      <w:r>
        <w:t>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изложенного</w:t>
      </w:r>
      <w:r>
        <w:t xml:space="preserve"> и руководствуясь ч. 1 ст. 12.8, ст. 29.9, ст.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Озерова Артема Игоревича признать виновным в совершении административного правонарушения, предусмотренного ч. 1 ст. 12.8 КоАП РФ, и назначить ему наказание в виде штр</w:t>
      </w:r>
      <w:r>
        <w:t>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</w:t>
      </w:r>
      <w:r>
        <w:t xml:space="preserve"> 9109000478, ОКТМО 35607101, р\с 40101810335100010001 в Отделение по Республике Крым ЮГУ ЦБ РФ, БИК 043510001, КБК 18811630020016000140, УИН 18810491191700000463. Наименование платежа: оплата штрафа за административное правонарушение, предусмотренное ч. 1 </w:t>
      </w:r>
      <w:r>
        <w:t>ст. 12.8 КоАП РФ.</w:t>
      </w:r>
    </w:p>
    <w:p w:rsidR="00A77B3E">
      <w:r>
        <w:t>Разъяснить Озерову А.И.,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</w:t>
      </w:r>
      <w:r>
        <w:t>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Озерову А.И., что в случае неуплаты штрафа он может быть привлечен к административ</w:t>
      </w:r>
      <w:r>
        <w:t xml:space="preserve">ной ответственности за несвоевременную уплату штрафа 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t xml:space="preserve">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</w:t>
      </w:r>
      <w:r>
        <w:t>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</w:t>
      </w:r>
      <w: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>
        <w:t>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</w:t>
      </w:r>
      <w:r>
        <w:t>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17"/>
    <w:rsid w:val="008C18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