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5-32-91/2019</w:t>
      </w:r>
    </w:p>
    <w:p w:rsidR="00A77B3E">
      <w:r>
        <w:t>ПОСТАНОВЛЕНИЕ</w:t>
      </w:r>
    </w:p>
    <w:p w:rsidR="00A77B3E"/>
    <w:p w:rsidR="00A77B3E">
      <w:r>
        <w:t>12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должностного лица – генерального директора наименование организации Лукьянов</w:t>
      </w:r>
      <w:r>
        <w:t>а Михаила Александровича, паспортные данные УССР,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Лукьянов М.А., являясь генеральным директором наименование организации (далее – наименова</w:t>
      </w:r>
      <w:r>
        <w:t>ние организации),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ежемесячного отчета «Сведения о застрахованных лицах» по форме СЗВ-М за дата в отноше</w:t>
      </w:r>
      <w:r>
        <w:t>нии 1-го застрахованного лица, в нарушение п. 2 ст. 11 Федерального закона РФ № 27-ФЗ от 01 апреля 1996 года, не исполнил обязанность по своевременному предоставлению указанных сведений в территориальный орган Пенсионного Фонда Российской Федерации по срок</w:t>
      </w:r>
      <w:r>
        <w:t xml:space="preserve">у предоставления не позднее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</w:t>
      </w:r>
      <w:r>
        <w:t>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</w:t>
      </w:r>
      <w:r>
        <w:t>ния.</w:t>
      </w:r>
    </w:p>
    <w:p w:rsidR="00A77B3E">
      <w:r>
        <w:t>В судебное заседание должностное лицо Лукьянов М.А. не явился, о времени и месте рассмотрения дела извещался в установленном законом порядке, путем направления судебных извещений по указанным в протоколе об административном правонарушении месту житель</w:t>
      </w:r>
      <w:r>
        <w:t xml:space="preserve">ства и месту нахождения организации, возвращенных в судебный участок с отметкой почтового отделения «вручено лично»,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считает во</w:t>
      </w:r>
      <w:r>
        <w:t xml:space="preserve">зможным рассмотреть дело об административном правонарушении в отношении должностного лица Лукьянова М.А.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административном право</w:t>
      </w:r>
      <w:r>
        <w:t>нарушении, прихожу к выводу, о наличии в действиях Лукьянова М.А.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</w:t>
      </w:r>
      <w:r>
        <w:t>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</w:t>
      </w:r>
      <w:r>
        <w:t>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</w:t>
      </w:r>
      <w:r>
        <w:t>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</w:t>
      </w:r>
      <w:r>
        <w:t>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</w:t>
      </w:r>
      <w:r>
        <w:t>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</w:t>
      </w:r>
      <w:r>
        <w:t>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</w:t>
      </w:r>
      <w:r>
        <w:t>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</w:t>
      </w:r>
      <w:r>
        <w:t>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</w:t>
      </w:r>
      <w:r>
        <w:t>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</w:t>
      </w:r>
      <w:r>
        <w:t>ного лица на досрочное назначение страховой пенсии по старости.</w:t>
      </w:r>
    </w:p>
    <w:p w:rsidR="00A77B3E">
      <w:r>
        <w:t>Как следует из содержания представленных материалов, Лукьянов М.А.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7).</w:t>
      </w:r>
    </w:p>
    <w:p w:rsidR="00A77B3E">
      <w:r>
        <w:t>Из содержания отчетов наименование организации по форме СЗВ-М «Сведения о застрахованных лицах» следует, что указанные сведения в территориальный орган Пенсионного Фонда Российской Федерации должностным лицом Лукьяновым М.А. в установленный срок предостав</w:t>
      </w:r>
      <w:r>
        <w:t>лены не были (</w:t>
      </w:r>
      <w:r>
        <w:t>л.д</w:t>
      </w:r>
      <w:r>
        <w:t>. 9).</w:t>
      </w:r>
    </w:p>
    <w:p w:rsidR="00A77B3E">
      <w:r>
        <w:t>Помимо вышеперечисленных доказательств, факт совершения должностным лицом Лукьяновым М.А. указанного административного правонарушения подтверждается протоколом об административном правонарушении № 185 от дата (</w:t>
      </w:r>
      <w:r>
        <w:t>л.д</w:t>
      </w:r>
      <w:r>
        <w:t>. 1-2).</w:t>
      </w:r>
    </w:p>
    <w:p w:rsidR="00A77B3E">
      <w:r>
        <w:t>Представленн</w:t>
      </w:r>
      <w:r>
        <w:t>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</w:t>
      </w:r>
      <w:r>
        <w:t xml:space="preserve"> в них сведения, не имеется.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наличие в действиях (бездействии) должностного лица Лук</w:t>
      </w:r>
      <w:r>
        <w:t>ьянова М.А.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</w:t>
      </w:r>
      <w:r>
        <w:t>у не имеется, срок давности привлечения должностного лица Лукьянова М.А.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Лукьянова М.</w:t>
      </w:r>
      <w:r>
        <w:t xml:space="preserve">А., в ходе рассмотрения дела не установлено. </w:t>
      </w:r>
    </w:p>
    <w:p w:rsidR="00A77B3E">
      <w:r>
        <w:t>При назначении административного наказания должностному лицу Лукьянову М.А. мировой судья принимает во внимание характер совершенного административного правонарушения, личность лица, привлекаемого к администрат</w:t>
      </w:r>
      <w:r>
        <w:t>ивной ответственности,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</w:t>
      </w:r>
      <w:r>
        <w:t>ходимым назначить ему наказание в виде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</w:t>
      </w:r>
      <w:r>
        <w:t>лицо Лукьянова Михаила Александровича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</w:t>
      </w:r>
      <w:r>
        <w:t>дующим реквизитам: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</w:t>
      </w:r>
      <w:r>
        <w:t>а за совершение административного правонарушения, предусмотренного ст. 15.33.2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</w:t>
      </w:r>
      <w:r>
        <w:t xml:space="preserve">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</w:t>
      </w:r>
      <w:r>
        <w:t>остановления в законную силу.</w:t>
      </w:r>
    </w:p>
    <w:p w:rsidR="00A77B3E">
      <w:r>
        <w:t>Разъяснить Лукьянову М.А.,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</w:t>
      </w:r>
      <w:r>
        <w:t>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86"/>
    <w:rsid w:val="002523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