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5-32-98/2019</w:t>
      </w:r>
    </w:p>
    <w:p w:rsidR="00A77B3E">
      <w:r>
        <w:t>ПОСТАНОВЛЕНИЕ</w:t>
      </w:r>
    </w:p>
    <w:p w:rsidR="00A77B3E">
      <w:r>
        <w:t>25 февраля 2019 года                                                                                          г. Белогорск</w:t>
      </w:r>
    </w:p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- Заде, 26) Мещанов С.В. рассмотрев материалы дела об административном правонарушении в отношении </w:t>
      </w:r>
      <w:r>
        <w:t>Батюк</w:t>
      </w:r>
      <w:r>
        <w:t xml:space="preserve"> Вадима Викторовича, паспортные данные ..., гражданина РФ, со средним образованием, разведенного, имеющего ребен</w:t>
      </w:r>
      <w:r>
        <w:t>ка паспортные данные, не работающего, зарегистрированного и проживающего по адресу: адрес, привлекаемого к административной ответственности по ст. 6.9.1 КоАП РФ,</w:t>
      </w:r>
    </w:p>
    <w:p w:rsidR="00A77B3E">
      <w:r>
        <w:t>установил:</w:t>
      </w:r>
    </w:p>
    <w:p w:rsidR="00A77B3E">
      <w:r>
        <w:t xml:space="preserve">Постановлением мирового судьи судебного участка № 32 Белогорского судебного района </w:t>
      </w:r>
      <w:r>
        <w:t xml:space="preserve">Республики Крым от дата, вступившим в законную силу дата, </w:t>
      </w:r>
      <w:r>
        <w:t>Батюк</w:t>
      </w:r>
      <w:r>
        <w:t xml:space="preserve"> В.В. признан виновным в совершении административного правонарушения, предусмотренного ч. 1 ст. 6.9 КоАП РФ и подвергнут наказанию в виде административного ареста сроком на 5 (пять) суток с воз</w:t>
      </w:r>
      <w:r>
        <w:t xml:space="preserve">ложением обязанности в течение десяти дней с момента вступления постановления в законную силу пройти диагностику у врача нарколога в связи с потреблением наркотических средств без назначения врача в ГБУ РК «Белогорская ЦРБ». Однако, </w:t>
      </w:r>
      <w:r>
        <w:t>Батюк</w:t>
      </w:r>
      <w:r>
        <w:t xml:space="preserve"> В.В. по состоянию</w:t>
      </w:r>
      <w:r>
        <w:t xml:space="preserve"> на время дата в ГБУ РК «Белогорская ЦРБ» для исполнения возложенной на него вышеуказанным постановлением мирового судьи обязанности не имея на то уважительных причин не явился, тем самым уклонился от прохождения диагностики.</w:t>
      </w:r>
    </w:p>
    <w:p w:rsidR="00A77B3E">
      <w:r>
        <w:t xml:space="preserve">В судебном заседании </w:t>
      </w:r>
      <w:r>
        <w:t>Батюк</w:t>
      </w:r>
      <w:r>
        <w:t xml:space="preserve"> В.В</w:t>
      </w:r>
      <w:r>
        <w:t>. вину в совершении вышеуказанного правонарушения признал, в содеянном раскаялся. По существу совершенного правонарушения пояснил, что не прошел диагностику в связи с отсутствием свободного времени по причине трудоустройства.</w:t>
      </w:r>
    </w:p>
    <w:p w:rsidR="00A77B3E">
      <w:r>
        <w:t xml:space="preserve">Выслушав </w:t>
      </w:r>
      <w:r>
        <w:t>Батюк</w:t>
      </w:r>
      <w:r>
        <w:t xml:space="preserve"> В.В., исследова</w:t>
      </w:r>
      <w:r>
        <w:t>в письменные материалы дела об административном правонарушении, прихожу к выводу, что в действиях последнего содержится состав административного правонарушения, предусмотренного ст. 6.9.1 КоАП РФ, по следующим основаниям.</w:t>
      </w:r>
    </w:p>
    <w:p w:rsidR="00A77B3E">
      <w:r>
        <w:t>Статьей 6.9.1 КоАП РФ предусмотрен</w:t>
      </w:r>
      <w:r>
        <w:t>а административная ответственность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6.9 настоящего Кодекса, либо ук</w:t>
      </w:r>
      <w:r>
        <w:t>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</w:t>
      </w:r>
      <w:r>
        <w:t>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>
      <w:r>
        <w:t>В силу примечания к ст. 6.9.1 КоАП РФ, лицо считается у</w:t>
      </w:r>
      <w:r>
        <w:t xml:space="preserve">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</w:t>
      </w:r>
      <w:r>
        <w:t>потреблением наркотических средств или психотропных веществ без назначения врача либо новых потенциаль</w:t>
      </w:r>
      <w:r>
        <w:t>но опасных психоактивных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>Событие и состав административного правонарушения в д</w:t>
      </w:r>
      <w:r>
        <w:t xml:space="preserve">ействиях </w:t>
      </w:r>
      <w:r>
        <w:t>Батюк</w:t>
      </w:r>
      <w:r>
        <w:t xml:space="preserve"> В.В. кроме признания последним своей вины подтверждается совокупностью исследованных в судебном заседании доказательств, а именно: протоколом об административном правонарушении серии № ... от дата, в котором изложены обстоятельства совершенн</w:t>
      </w:r>
      <w:r>
        <w:t xml:space="preserve">ого </w:t>
      </w:r>
      <w:r>
        <w:t>Батюк</w:t>
      </w:r>
      <w:r>
        <w:t xml:space="preserve"> В.В. правонарушения (</w:t>
      </w:r>
      <w:r>
        <w:t>л.д</w:t>
      </w:r>
      <w:r>
        <w:t xml:space="preserve">. 2); объяснением </w:t>
      </w:r>
      <w:r>
        <w:t>Батюк</w:t>
      </w:r>
      <w:r>
        <w:t xml:space="preserve"> В.В. от дата, согласно которому последний не явился в медучреждение для прохождения диагностики в связи с отсутствием свободного времени по причине трудоустройства (</w:t>
      </w:r>
      <w:r>
        <w:t>л.д</w:t>
      </w:r>
      <w:r>
        <w:t xml:space="preserve">. 3); копией паспорта на имя </w:t>
      </w:r>
      <w:r>
        <w:t>Б</w:t>
      </w:r>
      <w:r>
        <w:t>атюк</w:t>
      </w:r>
      <w:r>
        <w:t xml:space="preserve"> В.В. (</w:t>
      </w:r>
      <w:r>
        <w:t>л.д</w:t>
      </w:r>
      <w:r>
        <w:t xml:space="preserve">. 4); учетной карточкой ... на имя </w:t>
      </w:r>
      <w:r>
        <w:t>Батюк</w:t>
      </w:r>
      <w:r>
        <w:t xml:space="preserve"> В.В. (</w:t>
      </w:r>
      <w:r>
        <w:t>л.д</w:t>
      </w:r>
      <w:r>
        <w:t>. 6); копией постановления мирового судьи судебного участка № 32 Белогорского судебного района Республики Крым от дата, вступившего в законную силу дата (</w:t>
      </w:r>
      <w:r>
        <w:t>л.д</w:t>
      </w:r>
      <w:r>
        <w:t>. 7-8); рапортом начальника ОКОН ОМ</w:t>
      </w:r>
      <w:r>
        <w:t xml:space="preserve">ВД России по Белогорскому району Республики Крым </w:t>
      </w:r>
      <w:r>
        <w:t>фио</w:t>
      </w:r>
      <w:r>
        <w:t xml:space="preserve"> от дата (</w:t>
      </w:r>
      <w:r>
        <w:t>л.д</w:t>
      </w:r>
      <w:r>
        <w:t xml:space="preserve">. 9); требованием ГИАЦ МВД по РК на имя </w:t>
      </w:r>
      <w:r>
        <w:t>Батюк</w:t>
      </w:r>
      <w:r>
        <w:t xml:space="preserve"> В.В. (</w:t>
      </w:r>
      <w:r>
        <w:t>л.д</w:t>
      </w:r>
      <w:r>
        <w:t xml:space="preserve">. 10); справкой на лицо на имя </w:t>
      </w:r>
      <w:r>
        <w:t>Батюк</w:t>
      </w:r>
      <w:r>
        <w:t xml:space="preserve"> В.В. от дата (</w:t>
      </w:r>
      <w:r>
        <w:t>л.д</w:t>
      </w:r>
      <w:r>
        <w:t>. 11-13); запросами на имя главного врача ГБУЗ РК «Крымский научно-практический це</w:t>
      </w:r>
      <w:r>
        <w:t xml:space="preserve">нтр наркологии» от дата, дата, дата, дата, дата, согласно которым </w:t>
      </w:r>
      <w:r>
        <w:t>Батюк</w:t>
      </w:r>
      <w:r>
        <w:t xml:space="preserve"> В.В. для прохождения диагностики не обращался (</w:t>
      </w:r>
      <w:r>
        <w:t>л.д</w:t>
      </w:r>
      <w:r>
        <w:t xml:space="preserve">. 14, 19, 21, 23, 25); справкой врача нарколога на имя </w:t>
      </w:r>
      <w:r>
        <w:t>Батюк</w:t>
      </w:r>
      <w:r>
        <w:t xml:space="preserve"> В.В. (</w:t>
      </w:r>
      <w:r>
        <w:t>л.д</w:t>
      </w:r>
      <w:r>
        <w:t>. 17); копией рапорта от дата (</w:t>
      </w:r>
      <w:r>
        <w:t>л.д</w:t>
      </w:r>
      <w:r>
        <w:t>. 26).</w:t>
      </w:r>
    </w:p>
    <w:p w:rsidR="00A77B3E">
      <w:r>
        <w:t>Оценив в совокупности и</w:t>
      </w:r>
      <w:r>
        <w:t xml:space="preserve">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в связи с чем, квалифицирует содеянное </w:t>
      </w:r>
      <w:r>
        <w:t>Батюк</w:t>
      </w:r>
      <w:r>
        <w:t xml:space="preserve"> В.В. по ст. 6.9.1 КоАП РФ</w:t>
      </w:r>
      <w:r>
        <w:t>, – как уклонение от прохождения диагностики лицом, на которое судьей возложена обязанность пройти диагностику в связи с потреблением наркотических средств или психотропных веществ без назначения врача.</w:t>
      </w:r>
    </w:p>
    <w:p w:rsidR="00A77B3E">
      <w:r>
        <w:t>Установленных законом оснований для прекращения произ</w:t>
      </w:r>
      <w:r>
        <w:t xml:space="preserve">водства по делу не имеется. Срок давности привлечения </w:t>
      </w:r>
      <w:r>
        <w:t>Батюк</w:t>
      </w:r>
      <w:r>
        <w:t xml:space="preserve"> В.В. к административной ответственности, предусмотренный ст. 4.5 КоАП РФ, не истек.</w:t>
      </w:r>
    </w:p>
    <w:p w:rsidR="00A77B3E">
      <w:r>
        <w:t xml:space="preserve">В качестве обстоятельств смягчающих административную ответственность </w:t>
      </w:r>
      <w:r>
        <w:t>Батюк</w:t>
      </w:r>
      <w:r>
        <w:t xml:space="preserve"> В.В. мировой судья признает признание</w:t>
      </w:r>
      <w:r>
        <w:t xml:space="preserve"> вины, раскаяние в содеянном, наличие малолетнего ребенка. Обстоятельств отягчающих административную ответственность в ходе рассмотрения дела не установлено. </w:t>
      </w:r>
    </w:p>
    <w:p w:rsidR="00A77B3E">
      <w:r>
        <w:t>Батюк</w:t>
      </w:r>
      <w:r>
        <w:t xml:space="preserve"> В.В. к лицам, в отношении которых в соответствии с ч. 2 ст. 3.9 КоАП РФ не может применятьс</w:t>
      </w:r>
      <w:r>
        <w:t>я административный арест, не относится.</w:t>
      </w:r>
    </w:p>
    <w:p w:rsidR="00A77B3E">
      <w:r>
        <w:t xml:space="preserve">При назначении административного наказания </w:t>
      </w:r>
      <w:r>
        <w:t>Батюк</w:t>
      </w:r>
      <w:r>
        <w:t xml:space="preserve"> В.В.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</w:t>
      </w:r>
      <w:r>
        <w:t>министративном правонарушении,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</w:t>
      </w:r>
      <w:r>
        <w:t xml:space="preserve">чить ему наказание </w:t>
      </w:r>
      <w:r>
        <w:t>в виде административного ареста, предусмотренного санкцией статьи за совершенное правонарушение.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6.9.1, 29.9, 29.10 КоАП РФ, мировой судья,</w:t>
      </w:r>
    </w:p>
    <w:p w:rsidR="00A77B3E">
      <w:r>
        <w:t>постановил:</w:t>
      </w:r>
    </w:p>
    <w:p w:rsidR="00A77B3E">
      <w:r>
        <w:t>Батюк</w:t>
      </w:r>
      <w:r>
        <w:t xml:space="preserve"> Вадима Викторовича признать ви</w:t>
      </w:r>
      <w:r>
        <w:t>новным в совершении административного правонарушения, ответственность за которое предусмотрена ч. 1 ст. 6.9.1 КоАП РФ, и назначить ему наказание в виде административного ареста сроком на 4 (четверо) суток.</w:t>
      </w:r>
    </w:p>
    <w:p w:rsidR="00A77B3E">
      <w:r>
        <w:t xml:space="preserve">Срок отбытия наказания </w:t>
      </w:r>
      <w:r>
        <w:t>Батюк</w:t>
      </w:r>
      <w:r>
        <w:t xml:space="preserve"> В.В. исчислять с врем</w:t>
      </w:r>
      <w:r>
        <w:t>я дата.</w:t>
      </w:r>
    </w:p>
    <w:p w:rsidR="00A77B3E">
      <w:r>
        <w:t>Исполнение настоящего постановления возложить на начальника ОМВД России по Белогорскому району Республики Крым.</w:t>
      </w:r>
    </w:p>
    <w:p w:rsidR="00A77B3E">
      <w:r>
        <w:t>Постановление может быть обжаловано и /или/ опротестовано прокурором в Белогорский районный суд Республики Крым непосредственно или чере</w:t>
      </w:r>
      <w:r>
        <w:t>з судебный участок № 32 Белогорского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E6"/>
    <w:rsid w:val="008408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