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B57BC0">
        <w:rPr>
          <w:rFonts w:ascii="Times New Roman" w:hAnsi="Times New Roman" w:cs="Times New Roman"/>
          <w:sz w:val="28"/>
          <w:szCs w:val="28"/>
        </w:rPr>
        <w:t>102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B57BC0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февраля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участием лица, в отношении которого ведется производство по делу об административном правонарушении </w:t>
      </w:r>
      <w:r w:rsidRPr="006C47E1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Прокопенко Андрея Андреевича</w:t>
      </w:r>
      <w:r w:rsidRPr="006C47E1" w:rsidR="00D559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497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292" w:rsidR="00095292">
        <w:t xml:space="preserve"> </w:t>
      </w:r>
      <w:r w:rsidRPr="00D9720A" w:rsidR="00D9720A">
        <w:rPr>
          <w:rFonts w:ascii="Times New Roman" w:hAnsi="Times New Roman" w:cs="Times New Roman"/>
          <w:sz w:val="28"/>
          <w:szCs w:val="28"/>
        </w:rPr>
        <w:t>Прокопенко Андрея Андреевича</w:t>
      </w:r>
      <w:r w:rsidR="00D9720A">
        <w:rPr>
          <w:rFonts w:ascii="Times New Roman" w:hAnsi="Times New Roman" w:cs="Times New Roman"/>
          <w:sz w:val="28"/>
          <w:szCs w:val="28"/>
        </w:rPr>
        <w:t xml:space="preserve">, </w:t>
      </w:r>
      <w:r w:rsidR="00CA3F19">
        <w:rPr>
          <w:color w:val="000000" w:themeColor="text1"/>
          <w:sz w:val="28"/>
          <w:szCs w:val="28"/>
        </w:rPr>
        <w:t>&lt;данные изъяты&gt;</w:t>
      </w:r>
      <w:r w:rsidR="003B1E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Прокопенко А.А. </w:t>
      </w:r>
      <w:r w:rsidRPr="00380B2B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3F19">
        <w:rPr>
          <w:color w:val="000000" w:themeColor="text1"/>
          <w:sz w:val="28"/>
          <w:szCs w:val="28"/>
        </w:rPr>
        <w:t>&lt;данные изъяты&gt;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срок, предусмотренный ч. 1 ст. 32.2 Кодекса Российской Федерации об административных правонарушениях. </w:t>
      </w:r>
    </w:p>
    <w:p w:rsidR="007F5598" w:rsidRPr="007F5598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Прокопенко А.А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вину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инкриминируемом правона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рушении признал в полном объеме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Прокопенко А.А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Прокопенко А.А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 штрафа усматривается событие административного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постановлением </w:t>
      </w:r>
      <w:r w:rsidR="00CA3F19">
        <w:rPr>
          <w:color w:val="000000" w:themeColor="text1"/>
          <w:sz w:val="28"/>
          <w:szCs w:val="28"/>
        </w:rPr>
        <w:t>&lt;данные изъяты&gt;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9720A" w:rsidR="00D9720A">
        <w:t xml:space="preserve"> </w:t>
      </w:r>
      <w:r w:rsidRPr="00D9720A"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Прокопенко А.А</w:t>
      </w:r>
      <w:r w:rsidR="00395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ст. </w:t>
      </w:r>
      <w:r w:rsidR="00CA3F19">
        <w:rPr>
          <w:color w:val="000000" w:themeColor="text1"/>
          <w:sz w:val="28"/>
          <w:szCs w:val="28"/>
        </w:rPr>
        <w:t>&lt;данные изъяты&gt;</w:t>
      </w:r>
      <w:r w:rsidR="00CA3F19">
        <w:rPr>
          <w:color w:val="000000" w:themeColor="text1"/>
          <w:sz w:val="28"/>
          <w:szCs w:val="28"/>
        </w:rPr>
        <w:t>К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оАП РФ и ему назначено наказание в виде административного штрафа в размере </w:t>
      </w:r>
      <w:r w:rsidR="00CA3F19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Прокопенко А.А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CA3F19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Прокопенко А.А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Прокопенко А.А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B57BC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A3F19">
        <w:rPr>
          <w:color w:val="000000" w:themeColor="text1"/>
          <w:sz w:val="28"/>
          <w:szCs w:val="28"/>
        </w:rPr>
        <w:t>&lt;данные изъяты&gt;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A3F19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D9720A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подпиской Прокопенко А.А. </w:t>
      </w:r>
      <w:r w:rsidR="00CA3F19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письменными объяснениями 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Прокопенко А.А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 </w:t>
      </w:r>
      <w:r w:rsidR="00CA3F19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CA3F19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копией постановления о возбуждении исполнительного производства от </w:t>
      </w:r>
      <w:r w:rsidR="00CA3F19">
        <w:rPr>
          <w:color w:val="000000" w:themeColor="text1"/>
          <w:sz w:val="28"/>
          <w:szCs w:val="28"/>
        </w:rPr>
        <w:t>&lt;данные изъяты&gt;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Прокопенко А.А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онарушении составлен с соблюдением требований закона, противоречий не содержит. Права и законные интересы 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Прокопенко А.А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F176A" w:rsidR="004F1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за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B1483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B14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3533" w:rsidRP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вного правонарушения.</w:t>
      </w:r>
    </w:p>
    <w:p w:rsidR="00F93533" w:rsidRP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абз.2 п. 16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правонарушениях» однородным счита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F93533" w:rsidRP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В силу ст. 4.6 КоАП РФ лицо, которому назначено адм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F93533" w:rsidRP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Так, в материалах дела имеются сведен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о привлечении 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Прокопенко А.А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срока, установленного ст. 4.6 КоАП РФ к административной ответственности за совершение административных правонарушений, предусмотренных </w:t>
      </w:r>
      <w:r w:rsidR="00CA3F19">
        <w:rPr>
          <w:color w:val="000000" w:themeColor="text1"/>
          <w:sz w:val="28"/>
          <w:szCs w:val="28"/>
        </w:rPr>
        <w:t>&lt;данные изъяты&gt;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="00B57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(дела </w:t>
      </w:r>
      <w:r w:rsidR="00CA3F19">
        <w:rPr>
          <w:color w:val="000000" w:themeColor="text1"/>
          <w:sz w:val="28"/>
          <w:szCs w:val="28"/>
        </w:rPr>
        <w:t>&lt;данные изъяты&gt;</w:t>
      </w:r>
      <w:r w:rsidR="00B57BC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32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ст. </w:t>
      </w:r>
      <w:r w:rsidR="00CA3F19">
        <w:rPr>
          <w:color w:val="000000" w:themeColor="text1"/>
          <w:sz w:val="28"/>
          <w:szCs w:val="28"/>
        </w:rPr>
        <w:t>&lt;данные изъяты&gt;</w:t>
      </w:r>
      <w:r w:rsidR="00E324E1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="00B57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(дело </w:t>
      </w:r>
      <w:r w:rsidR="00CA3F19">
        <w:rPr>
          <w:color w:val="000000" w:themeColor="text1"/>
          <w:sz w:val="28"/>
          <w:szCs w:val="28"/>
        </w:rPr>
        <w:t>&lt;данные изъяты&gt;</w:t>
      </w:r>
      <w:r w:rsidR="00B57BC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324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свидетельствующие о наличии в его действиях обстоятельства, отягчающего административную ответственность, предусмотренного пунктом 2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1 статьи 4.3 КоАП РФ (Глава 20 КоАП РФ -  административные правонарушения, посягающие на общественный порядок и общественную безопасность).</w:t>
      </w: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изложенное, </w:t>
      </w:r>
      <w:r w:rsidR="008106A0">
        <w:rPr>
          <w:rFonts w:ascii="Times New Roman" w:hAnsi="Times New Roman" w:cs="Times New Roman"/>
          <w:color w:val="000000" w:themeColor="text1"/>
          <w:sz w:val="28"/>
          <w:szCs w:val="28"/>
        </w:rPr>
        <w:t>Прокопенко А.А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считается подвергнутым административному наказанию, поскольку выше обозн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аченные постановления до настоящего времени не исполнены, т.е. установленный годичный срок на момент совершения  правонарушения по настоящему делу  не истек.</w:t>
      </w:r>
    </w:p>
    <w:p w:rsidR="00F93533" w:rsidRP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прекращения производства по делу, предусмотренных ст. 29.9 Кодекса РФ об администрат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ивных правонарушениях, не имеется.</w:t>
      </w:r>
    </w:p>
    <w:p w:rsidR="003954E8" w:rsidP="006544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относящегося к категории правонарушений, посягающих на общественный порядок и общественную безопасность, личнос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ти виновного, его семейного и имущественного положения, отсутствие обстоятельств, смягчающих административную ответственность и наличие обстоятельств, отягчающих административную ответственность,  ранее привлекался к административной ответственности за одн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ородное  правонарушение, всех обстоятельств дела, считаю необходимым назначить наказание, предусмотренное санкцией ст. 20.2</w:t>
      </w:r>
      <w:r w:rsidR="00E324E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в виде административного ареста, что будет достаточной мерой ответственности за совершенное правонарушение, отвечать целям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P="006544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 Российской Федерации об административных правонарушениях, мировой судья</w:t>
      </w:r>
    </w:p>
    <w:p w:rsidR="007F5598" w:rsidRPr="00AF1E0E" w:rsidP="00B156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6544BC" w:rsidP="006544BC">
      <w:pPr>
        <w:pStyle w:val="1"/>
        <w:shd w:val="clear" w:color="auto" w:fill="auto"/>
        <w:ind w:firstLine="567"/>
        <w:rPr>
          <w:rFonts w:eastAsia="Calibri"/>
          <w:sz w:val="28"/>
          <w:szCs w:val="28"/>
        </w:rPr>
      </w:pPr>
      <w:r w:rsidRPr="00AD0CF3">
        <w:rPr>
          <w:color w:val="000000" w:themeColor="text1"/>
          <w:sz w:val="28"/>
          <w:szCs w:val="28"/>
        </w:rPr>
        <w:t xml:space="preserve">Признать </w:t>
      </w:r>
      <w:r w:rsidR="008106A0">
        <w:rPr>
          <w:color w:val="000000" w:themeColor="text1"/>
          <w:sz w:val="28"/>
          <w:szCs w:val="28"/>
        </w:rPr>
        <w:t>Прокопенко Андрея Андреевича</w:t>
      </w:r>
      <w:r w:rsidRPr="00AD0CF3" w:rsidR="008106A0">
        <w:rPr>
          <w:color w:val="000000" w:themeColor="text1"/>
          <w:sz w:val="28"/>
          <w:szCs w:val="28"/>
        </w:rPr>
        <w:t xml:space="preserve"> </w:t>
      </w:r>
      <w:r w:rsidRPr="00AD0CF3">
        <w:rPr>
          <w:color w:val="000000" w:themeColor="text1"/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</w:t>
      </w:r>
      <w:r>
        <w:rPr>
          <w:rFonts w:eastAsia="Calibri"/>
          <w:sz w:val="28"/>
          <w:szCs w:val="28"/>
        </w:rPr>
        <w:t xml:space="preserve">назначить ему наказание в виде </w:t>
      </w:r>
      <w:r w:rsidR="00CA3F19">
        <w:rPr>
          <w:color w:val="000000" w:themeColor="text1"/>
          <w:sz w:val="28"/>
          <w:szCs w:val="28"/>
        </w:rPr>
        <w:t>&lt;данные изъяты&gt;</w:t>
      </w:r>
      <w:r>
        <w:rPr>
          <w:rFonts w:eastAsia="Calibri"/>
          <w:sz w:val="28"/>
          <w:szCs w:val="28"/>
        </w:rPr>
        <w:t xml:space="preserve"> суток административного ареста.</w:t>
      </w:r>
    </w:p>
    <w:p w:rsidR="00CA3F19" w:rsidP="006544BC">
      <w:pPr>
        <w:pStyle w:val="1"/>
        <w:shd w:val="clear" w:color="auto" w:fill="auto"/>
        <w:ind w:firstLine="567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</w:t>
      </w:r>
      <w:r w:rsidR="008106A0">
        <w:rPr>
          <w:color w:val="000000" w:themeColor="text1"/>
          <w:sz w:val="28"/>
          <w:szCs w:val="28"/>
        </w:rPr>
        <w:t>Прокопенко Андрею Андреевичу</w:t>
      </w:r>
      <w:r w:rsidRPr="00AD0CF3" w:rsidR="008106A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исчислять в порядке ч. 4 ст. 27.5 КоАП Российской Федерации: </w:t>
      </w:r>
      <w:r>
        <w:rPr>
          <w:color w:val="000000" w:themeColor="text1"/>
          <w:sz w:val="28"/>
          <w:szCs w:val="28"/>
        </w:rPr>
        <w:t>&lt;данные изъяты&gt;</w:t>
      </w:r>
    </w:p>
    <w:p w:rsidR="006544BC" w:rsidP="006544BC">
      <w:pPr>
        <w:pStyle w:val="1"/>
        <w:shd w:val="clear" w:color="auto" w:fill="auto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 в соответствии со ст.32.8 КоАП РФ.</w:t>
      </w:r>
    </w:p>
    <w:p w:rsidR="007F5598" w:rsidP="006544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1E0E" w:rsid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AF1E0E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5598" w:rsidRPr="00B57BC0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CA3F1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</w:t>
      </w:r>
      <w:r w:rsidRPr="00CA3F1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</w:t>
      </w:r>
      <w:r w:rsidRPr="00B57BC0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7F5598" w:rsidRPr="00CA3F19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A3F1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B156A8" w:rsidRPr="00CA3F19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A3F1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7F5598" w:rsidRPr="00CA3F19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A3F1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5108E8" w:rsidRPr="00CA3F19" w:rsidP="007F5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A3F19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2C5A43" w:rsidRPr="00CA3F19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A3F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</w:t>
      </w:r>
      <w:r w:rsidRPr="00CA3F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секретарь с/з:      </w:t>
      </w:r>
    </w:p>
    <w:sectPr w:rsidSect="00670D1B">
      <w:headerReference w:type="default" r:id="rId5"/>
      <w:footerReference w:type="default" r:id="rId6"/>
      <w:pgSz w:w="11906" w:h="16838"/>
      <w:pgMar w:top="567" w:right="849" w:bottom="709" w:left="1701" w:header="426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F19">
          <w:rPr>
            <w:noProof/>
          </w:rPr>
          <w:t>3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4FBA"/>
    <w:rsid w:val="00017A80"/>
    <w:rsid w:val="00023CEB"/>
    <w:rsid w:val="000343FC"/>
    <w:rsid w:val="00036AA1"/>
    <w:rsid w:val="000426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C0A86"/>
    <w:rsid w:val="001C0EEB"/>
    <w:rsid w:val="001C5270"/>
    <w:rsid w:val="001D632E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91443"/>
    <w:rsid w:val="00394129"/>
    <w:rsid w:val="003954E8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47BC"/>
    <w:rsid w:val="004974A7"/>
    <w:rsid w:val="004A0D18"/>
    <w:rsid w:val="004B2F1D"/>
    <w:rsid w:val="004B7A74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035D6"/>
    <w:rsid w:val="005108E8"/>
    <w:rsid w:val="00513243"/>
    <w:rsid w:val="0051382F"/>
    <w:rsid w:val="00514C83"/>
    <w:rsid w:val="00515F38"/>
    <w:rsid w:val="0051721E"/>
    <w:rsid w:val="00537113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544BC"/>
    <w:rsid w:val="00661106"/>
    <w:rsid w:val="00670D1B"/>
    <w:rsid w:val="00676D73"/>
    <w:rsid w:val="0068119D"/>
    <w:rsid w:val="00685566"/>
    <w:rsid w:val="0068676D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3C7C"/>
    <w:rsid w:val="007147DF"/>
    <w:rsid w:val="00730446"/>
    <w:rsid w:val="00735534"/>
    <w:rsid w:val="00755B78"/>
    <w:rsid w:val="00772D60"/>
    <w:rsid w:val="0077431B"/>
    <w:rsid w:val="00786AA9"/>
    <w:rsid w:val="00790AA2"/>
    <w:rsid w:val="007973BB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2047"/>
    <w:rsid w:val="007F0AB1"/>
    <w:rsid w:val="007F5418"/>
    <w:rsid w:val="007F5598"/>
    <w:rsid w:val="007F7816"/>
    <w:rsid w:val="0080115B"/>
    <w:rsid w:val="00806CB4"/>
    <w:rsid w:val="008106A0"/>
    <w:rsid w:val="00824677"/>
    <w:rsid w:val="008273DB"/>
    <w:rsid w:val="00827D46"/>
    <w:rsid w:val="0083559E"/>
    <w:rsid w:val="00836B29"/>
    <w:rsid w:val="008370B7"/>
    <w:rsid w:val="008370FE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243B"/>
    <w:rsid w:val="009C23FF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4979"/>
    <w:rsid w:val="00A80AF2"/>
    <w:rsid w:val="00A84639"/>
    <w:rsid w:val="00A855E9"/>
    <w:rsid w:val="00A859BB"/>
    <w:rsid w:val="00A90668"/>
    <w:rsid w:val="00A93E4F"/>
    <w:rsid w:val="00A9703A"/>
    <w:rsid w:val="00AA36C9"/>
    <w:rsid w:val="00AA43BE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4830"/>
    <w:rsid w:val="00B155D9"/>
    <w:rsid w:val="00B156A8"/>
    <w:rsid w:val="00B175D1"/>
    <w:rsid w:val="00B23DDA"/>
    <w:rsid w:val="00B57BC0"/>
    <w:rsid w:val="00B614C7"/>
    <w:rsid w:val="00B819B8"/>
    <w:rsid w:val="00B82963"/>
    <w:rsid w:val="00BA49E7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93B3C"/>
    <w:rsid w:val="00CA3F19"/>
    <w:rsid w:val="00CA76E6"/>
    <w:rsid w:val="00CB0A76"/>
    <w:rsid w:val="00CB1A17"/>
    <w:rsid w:val="00CB297F"/>
    <w:rsid w:val="00CB4B3C"/>
    <w:rsid w:val="00CC0835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9720A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24E1"/>
    <w:rsid w:val="00E34392"/>
    <w:rsid w:val="00E44C68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62BB"/>
    <w:rsid w:val="00EF7574"/>
    <w:rsid w:val="00F02534"/>
    <w:rsid w:val="00F040FB"/>
    <w:rsid w:val="00F10F9D"/>
    <w:rsid w:val="00F16E4F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10B5"/>
    <w:rsid w:val="00F82092"/>
    <w:rsid w:val="00F8326D"/>
    <w:rsid w:val="00F93533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locked/>
    <w:rsid w:val="006544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6544BC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5F371-B85E-4001-99CB-D3DDD5ED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