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8925E9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8925E9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8925E9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115</w:t>
      </w:r>
      <w:r w:rsidRPr="008925E9" w:rsidR="00A02518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8925E9" w:rsidR="00324C40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</w:p>
    <w:p w:rsidR="00AB08A1" w:rsidRPr="008925E9" w:rsidP="007178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8925E9" w:rsidP="00074B5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8925E9" w:rsidR="00324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Pr="008925E9" w:rsidR="00324C40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Pr="008925E9" w:rsidR="005D1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             </w:t>
      </w:r>
      <w:r w:rsidRPr="008925E9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25E9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8925E9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925E9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 w:rsidR="00717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925E9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8925E9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8925E9" w:rsidP="00AF22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8925E9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8925E9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925E9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8925E9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925E9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8925E9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8925E9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25E9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рассмотрев</w:t>
      </w:r>
      <w:r w:rsidRPr="008925E9" w:rsidR="00317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материалы дела об административном правонарушении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8925E9" w:rsidR="00095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Нафиева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Мансура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Файзиевича</w:t>
      </w:r>
      <w:r w:rsidRPr="008925E9" w:rsidR="00877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 w:rsidR="00877AE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925E9" w:rsidR="003A0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 w:rsidR="00514C8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925E9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20.25 </w:t>
      </w:r>
      <w:r w:rsidRPr="008925E9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8925E9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Нафиев М.Ф. не уплатил административный штраф согласно постановлению №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делу об административном правонарушении от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 w:rsidR="00053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вступившего в законную силу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в срок, предусмотренный ч. 1 ст. 32.2 Кодекса Российской Федерации об административных правонарушениях, которым он привлечен к административной ответственности по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КоАП РФ, назначено административное наказание в виде административного штрафа в размере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рублей, копия которого направлена в адрес Нафиева М.Ф. и получено им 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г. Отсрочка (рассрочка) исполнения постановления о назначении административного на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казания не предоставлялись.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разъясне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но, что в целях соблюдения установленных статьей 29.6 Кодекса Российской Федерации об административных правонарушениях сроков рассмотрения дел об административных правонарушениях судье необходимо принимать меры для быстрого извещения участвующих в деле лиц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времени и месте судебного рассмотрения. Поскольку Кодекс Российской Федерации об административных правонарушениях не содержит каких-либо ограничений, связанных с таким извещением, оно в зависимости от конкретных обстоятельств дела может быть произведено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уведомление таким способом и при фиксации факта отправки и доставки СМС-извещения адресату).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судебное заседание 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не явилс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, о дате, времени и месте судебного заседания извещен надлежащим образом посредством телефонограммы.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Исследовав дока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зательства, имеющиеся в деле об административном правонарушении, мировой судья приходит к выводу, что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совершил правонарушение, предусмотренное ч. 1 ст. 20.25 КоАП РФ, а именно: неуплата административного штрафа в установленный законом срок.</w:t>
      </w:r>
    </w:p>
    <w:p w:rsidR="003A0ACF" w:rsidRPr="008925E9" w:rsidP="003A0A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Частью 1 ст. 20.25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0ACF" w:rsidRPr="008925E9" w:rsidP="003A0A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7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ч. 1 ст. 32.2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частью 1.1 настоящей статьи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</w:t>
        </w:r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31.5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3A0ACF" w:rsidRPr="008925E9" w:rsidP="003A0A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ч. 1 ст. 20.25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 32.2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в силу постановления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8925E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ч. 1 ст. 20.25</w:t>
        </w:r>
      </w:hyperlink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Частью 3 ст. 28.6 КоАП РФ предусмотрено, что экземпляры постановления по делу об административном правонарушении и материалов, полученных с применением ра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направляются лицу, в отношении которого возбуждено дело об административном правонарушении, по п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очте заказным почтовым отправлением в форме копии постановления на бумажном носителе, предусмотренной частью 7 статьи 29.10 настоящего Кодекса, или в форме электронного документа, подписанного усиленной квалифицированной электронной подписью уполномоченног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о должностного лица, 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экземпляр постановления в форме электронного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 либо информация, содержащаяся в постановлении, также могут быть направлены лицу, в отношении которого возбуждено дело об административном правонарушении, при условии регистрации такого лица в единой системе идентификации и аутентификации и наличи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технологий, включая региональные порталы государственных и муниципальных услуг.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Частью 3 ст. 28.6 КоАП РФ предусмотре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но направление постановлений по делам об административных правонарушениях через порталы государственных услуг без их дублирования по почте.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такая возможность предусмотрена вне зависимости от того, заключен ли между ФГУП "Почта России" и адресатом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договор почтового обслуживания в письменном виде или нет.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образом, действия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Нафиева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Нафиева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совершении правонарушения, предусмотренного ч. 1 ст. 20.25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Кодекса Российской Федерации об административных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правонарушениях, подтверждается имеющимися в материалах дела и исследованными доказательствами: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протоколом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от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 w:rsidR="00AF227F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81506F" w:rsidRPr="008925E9" w:rsidP="008150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- сведениями из базы данных ГИБДД об административных  правонарушениях, совершенных Нафиевым М.Ф. по Главе 12 КоАП РФ;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- копией постановления №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от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г.;</w:t>
      </w:r>
    </w:p>
    <w:p w:rsidR="00842C85" w:rsidRPr="008925E9" w:rsidP="003A0AC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- отчетом об отслеживании отпра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вления с почтовым идентификатором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Нафиевым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Срок привлечения вышеуказанного лица к административной ответственности, предусмо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тренный ч. 1 ст. 4.5 Кодекса Российской Федерации об административных правонарушениях, не истек. Оснований для прекращения производства по данному делу не установлено.  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Процессуальных нарушений и обстоятельств, исключающих производство по делу, не установ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Нафиева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При назначении администр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ативного наказания за административное правонарушение суд, руководствуясь ст.4.1 КоАП РФ, учитывает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тственность, и обстоятельства, отягчающие административную ответственность.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Обстоятельств, смягчающих, </w:t>
      </w:r>
      <w:r w:rsidRPr="00892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отягчающих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административную ответственность, судом не установлено.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Санкция ч. 1 ст. 20.25 КоАП РФ предусматривает административное наказание в виде </w:t>
      </w:r>
      <w:r w:rsidRPr="00892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наложения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назнач</w:t>
      </w:r>
      <w:r w:rsidRPr="008925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ении административного наказания мировой судья принимает во внимание характер совершенного административного правонарушения, личность лица, в отношении которого ведется производство по делу об адм</w:t>
      </w:r>
      <w:r w:rsidRPr="008925E9" w:rsidR="00842C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инистративном правонарушении, е</w:t>
      </w:r>
      <w:r w:rsidRPr="008925E9" w:rsidR="004B7B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Pr="008925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имущественное положение, от</w:t>
      </w:r>
      <w:r w:rsidRPr="008925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сутствие смягчающих и отягчающих административную ответственность обстоятельств, а также иные, заслуживающие внимание для индивидуализации административной ответственности обстоятельства, </w:t>
      </w:r>
      <w:r w:rsidRPr="00892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считает необходимым назначить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Нафиеву М.Ф.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административное </w:t>
      </w:r>
      <w:r w:rsidRPr="00892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наказани</w:t>
      </w:r>
      <w:r w:rsidRPr="008925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виде административного штрафа в пределах санкции ч.1 ст.20.25 Кодекса Российской Федерации об административных правонарушениях. 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Полагаю, что данное наказание яв</w:t>
      </w:r>
      <w:r w:rsidRPr="008925E9" w:rsidR="00842C85">
        <w:rPr>
          <w:rFonts w:ascii="Times New Roman" w:hAnsi="Times New Roman" w:cs="Times New Roman"/>
          <w:color w:val="000000" w:themeColor="text1"/>
          <w:sz w:val="28"/>
          <w:szCs w:val="28"/>
        </w:rPr>
        <w:t>ляется соразмерным допущенному е</w:t>
      </w:r>
      <w:r w:rsidRPr="008925E9" w:rsidR="004B7BB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правонарушению и личности виновно</w:t>
      </w:r>
      <w:r w:rsidRPr="008925E9" w:rsidR="004B7BB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несет в себе цель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воспитательного воздействия и способствует недопущению новых правонарушений.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 1 ст. 20.25, 29.9, 29.10, 29.11, Кодекса Российской Федерации об административных правонарушениях, мировой судья</w:t>
      </w:r>
    </w:p>
    <w:p w:rsidR="003A0ACF" w:rsidRPr="008925E9" w:rsidP="003A0A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Нафиева Мансура Файзиевича</w:t>
      </w:r>
      <w:r w:rsidRPr="008925E9" w:rsidR="004B7B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виновн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</w:t>
      </w:r>
      <w:r w:rsidRPr="008925E9" w:rsidR="0081506F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5E9" w:rsidR="00055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административное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наказание в виде административного штрафа в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размере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рублей.</w:t>
      </w:r>
    </w:p>
    <w:p w:rsidR="003A0ACF" w:rsidRPr="008925E9" w:rsidP="003A1444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8925E9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D732FE" w:rsidR="00F41599">
        <w:rPr>
          <w:color w:val="000000" w:themeColor="text1"/>
          <w:sz w:val="28"/>
          <w:szCs w:val="28"/>
        </w:rPr>
        <w:t>&lt;</w:t>
      </w:r>
      <w:r w:rsidR="00F41599">
        <w:rPr>
          <w:color w:val="000000" w:themeColor="text1"/>
          <w:sz w:val="28"/>
          <w:szCs w:val="28"/>
        </w:rPr>
        <w:t>данные изъяты</w:t>
      </w:r>
      <w:r w:rsidRPr="00D732FE" w:rsidR="00F41599">
        <w:rPr>
          <w:color w:val="000000" w:themeColor="text1"/>
          <w:sz w:val="28"/>
          <w:szCs w:val="28"/>
        </w:rPr>
        <w:t>&gt;</w:t>
      </w:r>
      <w:r w:rsidRPr="008925E9">
        <w:rPr>
          <w:color w:val="000000" w:themeColor="text1"/>
          <w:sz w:val="28"/>
          <w:szCs w:val="28"/>
        </w:rPr>
        <w:t>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Оригинал документа,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Республики Крым.  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ч.1 ст.20.25 КоАП РФ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 либо административный арест на срок до пятнадцати суток, либо обязательные работы на срок до пятидесяти часов.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частью 4 статьи 4.1 Кодекса Российской Федерации об административных правонарушениях, назначение административного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наказания не освобождает лицо от исполнения обязанности, за неисполнение которой административное наказание было назначено.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может быть обжаловано в Белогорский районный суд Республики Крым путем подачи жалобы через мирового судью судебного уч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астка №32 Белогорского судебного района Республики  Крым в течение десяти дней со дня вручения или получения его копии.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0ACF" w:rsidRPr="00F4159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A0ACF" w:rsidRPr="008925E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1599">
        <w:rPr>
          <w:rFonts w:ascii="Times New Roman" w:hAnsi="Times New Roman" w:cs="Times New Roman"/>
          <w:sz w:val="28"/>
          <w:szCs w:val="28"/>
        </w:rPr>
        <w:t xml:space="preserve">Мировой судья: </w:t>
      </w:r>
      <w:r w:rsidRPr="00F41599">
        <w:rPr>
          <w:rFonts w:ascii="Times New Roman" w:hAnsi="Times New Roman" w:cs="Times New Roman"/>
          <w:color w:val="FFFFFF" w:themeColor="background1"/>
          <w:sz w:val="28"/>
          <w:szCs w:val="28"/>
        </w:rPr>
        <w:t>/</w:t>
      </w:r>
      <w:r w:rsidRPr="00F4159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подпись/                                               </w:t>
      </w:r>
      <w:r w:rsidRPr="008925E9">
        <w:rPr>
          <w:rFonts w:ascii="Times New Roman" w:hAnsi="Times New Roman" w:cs="Times New Roman"/>
          <w:color w:val="000000" w:themeColor="text1"/>
          <w:sz w:val="28"/>
          <w:szCs w:val="28"/>
        </w:rPr>
        <w:t>С.Р. Новиков</w:t>
      </w:r>
    </w:p>
    <w:p w:rsidR="003A0ACF" w:rsidRPr="00F4159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F4159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Копия верна:  мировой судья                      </w:t>
      </w:r>
      <w:r w:rsidRPr="00F4159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секретарь с/з:    </w:t>
      </w:r>
    </w:p>
    <w:p w:rsidR="003A0ACF" w:rsidRPr="00F4159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F4159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</w:t>
      </w:r>
    </w:p>
    <w:p w:rsidR="003A0ACF" w:rsidRPr="00F41599" w:rsidP="003A0A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F41599">
        <w:rPr>
          <w:rFonts w:ascii="Times New Roman" w:hAnsi="Times New Roman" w:cs="Times New Roman"/>
          <w:color w:val="FFFFFF" w:themeColor="background1"/>
          <w:sz w:val="28"/>
          <w:szCs w:val="28"/>
        </w:rPr>
        <w:t>Постановление не вступило в законную силу</w:t>
      </w:r>
    </w:p>
    <w:p w:rsidR="003A0ACF" w:rsidRPr="00F41599" w:rsidP="003A0A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F4159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sectPr w:rsidSect="000555A3">
      <w:headerReference w:type="default" r:id="rId12"/>
      <w:footerReference w:type="default" r:id="rId13"/>
      <w:pgSz w:w="11906" w:h="16838"/>
      <w:pgMar w:top="307" w:right="707" w:bottom="851" w:left="1560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2701">
    <w:pPr>
      <w:pStyle w:val="Footer"/>
      <w:jc w:val="right"/>
    </w:pPr>
  </w:p>
  <w:p w:rsidR="0033270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2735332"/>
      <w:docPartObj>
        <w:docPartGallery w:val="Page Numbers (Top of Page)"/>
        <w:docPartUnique/>
      </w:docPartObj>
    </w:sdtPr>
    <w:sdtContent>
      <w:p w:rsidR="0033270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599">
          <w:rPr>
            <w:noProof/>
          </w:rPr>
          <w:t>4</w:t>
        </w:r>
        <w:r>
          <w:fldChar w:fldCharType="end"/>
        </w:r>
      </w:p>
    </w:sdtContent>
  </w:sdt>
  <w:p w:rsidR="003327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5C28"/>
    <w:rsid w:val="00005FEF"/>
    <w:rsid w:val="00014FBA"/>
    <w:rsid w:val="00017A80"/>
    <w:rsid w:val="00023CEB"/>
    <w:rsid w:val="000343FC"/>
    <w:rsid w:val="00036AA1"/>
    <w:rsid w:val="0005304E"/>
    <w:rsid w:val="0005325F"/>
    <w:rsid w:val="000555A3"/>
    <w:rsid w:val="00061D41"/>
    <w:rsid w:val="0006731C"/>
    <w:rsid w:val="00074B56"/>
    <w:rsid w:val="00075DAD"/>
    <w:rsid w:val="00076FBB"/>
    <w:rsid w:val="00091C9D"/>
    <w:rsid w:val="00095292"/>
    <w:rsid w:val="00095EED"/>
    <w:rsid w:val="000A56BB"/>
    <w:rsid w:val="000A6CEC"/>
    <w:rsid w:val="000B2E2C"/>
    <w:rsid w:val="000B3E3A"/>
    <w:rsid w:val="000B74D7"/>
    <w:rsid w:val="000B77D3"/>
    <w:rsid w:val="000C3FA0"/>
    <w:rsid w:val="000D1E58"/>
    <w:rsid w:val="000D304C"/>
    <w:rsid w:val="000E0F13"/>
    <w:rsid w:val="000E3946"/>
    <w:rsid w:val="000E5E0E"/>
    <w:rsid w:val="000E6126"/>
    <w:rsid w:val="000F0263"/>
    <w:rsid w:val="000F3D0F"/>
    <w:rsid w:val="00100E27"/>
    <w:rsid w:val="00102DA5"/>
    <w:rsid w:val="00103BF3"/>
    <w:rsid w:val="00111A6C"/>
    <w:rsid w:val="00111E97"/>
    <w:rsid w:val="00126865"/>
    <w:rsid w:val="001279D6"/>
    <w:rsid w:val="001310FD"/>
    <w:rsid w:val="00131281"/>
    <w:rsid w:val="0013765B"/>
    <w:rsid w:val="00140BD4"/>
    <w:rsid w:val="00147D4D"/>
    <w:rsid w:val="00165B91"/>
    <w:rsid w:val="00170049"/>
    <w:rsid w:val="00172AB5"/>
    <w:rsid w:val="001765AE"/>
    <w:rsid w:val="001802D6"/>
    <w:rsid w:val="00181E38"/>
    <w:rsid w:val="00182B2E"/>
    <w:rsid w:val="0019397E"/>
    <w:rsid w:val="001B135D"/>
    <w:rsid w:val="001B2E8D"/>
    <w:rsid w:val="001B45ED"/>
    <w:rsid w:val="001C0A86"/>
    <w:rsid w:val="001C0EEB"/>
    <w:rsid w:val="001C21E9"/>
    <w:rsid w:val="001E3631"/>
    <w:rsid w:val="001F24D5"/>
    <w:rsid w:val="001F295D"/>
    <w:rsid w:val="001F6E44"/>
    <w:rsid w:val="00217034"/>
    <w:rsid w:val="00220BD3"/>
    <w:rsid w:val="00221639"/>
    <w:rsid w:val="00221B2E"/>
    <w:rsid w:val="00226099"/>
    <w:rsid w:val="00231837"/>
    <w:rsid w:val="0024109E"/>
    <w:rsid w:val="00242716"/>
    <w:rsid w:val="002462A3"/>
    <w:rsid w:val="00254C78"/>
    <w:rsid w:val="00272391"/>
    <w:rsid w:val="002724E8"/>
    <w:rsid w:val="0027772C"/>
    <w:rsid w:val="002817AF"/>
    <w:rsid w:val="00282414"/>
    <w:rsid w:val="00283987"/>
    <w:rsid w:val="00284365"/>
    <w:rsid w:val="0028777E"/>
    <w:rsid w:val="00287FE6"/>
    <w:rsid w:val="002A0564"/>
    <w:rsid w:val="002B1FD7"/>
    <w:rsid w:val="002C1E68"/>
    <w:rsid w:val="002C5A43"/>
    <w:rsid w:val="002C6AF8"/>
    <w:rsid w:val="002C7242"/>
    <w:rsid w:val="002D14F2"/>
    <w:rsid w:val="002D2260"/>
    <w:rsid w:val="002E2F5E"/>
    <w:rsid w:val="002F2044"/>
    <w:rsid w:val="0030550D"/>
    <w:rsid w:val="00307092"/>
    <w:rsid w:val="00311353"/>
    <w:rsid w:val="003119D2"/>
    <w:rsid w:val="00313EA3"/>
    <w:rsid w:val="00315610"/>
    <w:rsid w:val="00317793"/>
    <w:rsid w:val="00324C40"/>
    <w:rsid w:val="00326552"/>
    <w:rsid w:val="00326C9A"/>
    <w:rsid w:val="0033106F"/>
    <w:rsid w:val="00332701"/>
    <w:rsid w:val="00337F08"/>
    <w:rsid w:val="003535DB"/>
    <w:rsid w:val="0036595B"/>
    <w:rsid w:val="00367DD0"/>
    <w:rsid w:val="00375DFE"/>
    <w:rsid w:val="00376381"/>
    <w:rsid w:val="00377783"/>
    <w:rsid w:val="00380B2B"/>
    <w:rsid w:val="00384192"/>
    <w:rsid w:val="00387D31"/>
    <w:rsid w:val="00391443"/>
    <w:rsid w:val="00394129"/>
    <w:rsid w:val="00395E89"/>
    <w:rsid w:val="00396439"/>
    <w:rsid w:val="00396484"/>
    <w:rsid w:val="003974CF"/>
    <w:rsid w:val="003A0485"/>
    <w:rsid w:val="003A0ACF"/>
    <w:rsid w:val="003A1444"/>
    <w:rsid w:val="003A5828"/>
    <w:rsid w:val="003A5BB3"/>
    <w:rsid w:val="003B1E48"/>
    <w:rsid w:val="003B7F56"/>
    <w:rsid w:val="003C630E"/>
    <w:rsid w:val="003D6A65"/>
    <w:rsid w:val="003E0868"/>
    <w:rsid w:val="003F34AA"/>
    <w:rsid w:val="004019DF"/>
    <w:rsid w:val="00407034"/>
    <w:rsid w:val="004101C0"/>
    <w:rsid w:val="0041500A"/>
    <w:rsid w:val="004179F3"/>
    <w:rsid w:val="004337CA"/>
    <w:rsid w:val="00434813"/>
    <w:rsid w:val="00443047"/>
    <w:rsid w:val="004444B6"/>
    <w:rsid w:val="0045230B"/>
    <w:rsid w:val="00457CBD"/>
    <w:rsid w:val="004621C8"/>
    <w:rsid w:val="00462B44"/>
    <w:rsid w:val="004821DE"/>
    <w:rsid w:val="004846CF"/>
    <w:rsid w:val="00485C57"/>
    <w:rsid w:val="004901C7"/>
    <w:rsid w:val="00494393"/>
    <w:rsid w:val="004947BC"/>
    <w:rsid w:val="00497D01"/>
    <w:rsid w:val="004A0D18"/>
    <w:rsid w:val="004A2620"/>
    <w:rsid w:val="004A5041"/>
    <w:rsid w:val="004B2F1D"/>
    <w:rsid w:val="004B7BBB"/>
    <w:rsid w:val="004C344F"/>
    <w:rsid w:val="004C4B6F"/>
    <w:rsid w:val="004C5D58"/>
    <w:rsid w:val="004C60A5"/>
    <w:rsid w:val="004C712D"/>
    <w:rsid w:val="004D3AE3"/>
    <w:rsid w:val="004D50BD"/>
    <w:rsid w:val="004D584B"/>
    <w:rsid w:val="004D7022"/>
    <w:rsid w:val="004E7D74"/>
    <w:rsid w:val="004F176A"/>
    <w:rsid w:val="004F361F"/>
    <w:rsid w:val="004F71E8"/>
    <w:rsid w:val="0050040E"/>
    <w:rsid w:val="005108E8"/>
    <w:rsid w:val="00513243"/>
    <w:rsid w:val="0051382F"/>
    <w:rsid w:val="00514C83"/>
    <w:rsid w:val="00515F38"/>
    <w:rsid w:val="0051721E"/>
    <w:rsid w:val="005201B7"/>
    <w:rsid w:val="00520CEA"/>
    <w:rsid w:val="00537113"/>
    <w:rsid w:val="00551791"/>
    <w:rsid w:val="00553F4C"/>
    <w:rsid w:val="00555892"/>
    <w:rsid w:val="00563E49"/>
    <w:rsid w:val="00571B47"/>
    <w:rsid w:val="005743CE"/>
    <w:rsid w:val="00574B95"/>
    <w:rsid w:val="00575898"/>
    <w:rsid w:val="00576F8A"/>
    <w:rsid w:val="00582839"/>
    <w:rsid w:val="00587F4D"/>
    <w:rsid w:val="00591111"/>
    <w:rsid w:val="00597BB3"/>
    <w:rsid w:val="005A0548"/>
    <w:rsid w:val="005A35AA"/>
    <w:rsid w:val="005A3A42"/>
    <w:rsid w:val="005A3CE7"/>
    <w:rsid w:val="005B66FC"/>
    <w:rsid w:val="005C6016"/>
    <w:rsid w:val="005C62E2"/>
    <w:rsid w:val="005D045D"/>
    <w:rsid w:val="005D1410"/>
    <w:rsid w:val="005D1BB8"/>
    <w:rsid w:val="005D7500"/>
    <w:rsid w:val="005D7C3A"/>
    <w:rsid w:val="005F36A3"/>
    <w:rsid w:val="005F4734"/>
    <w:rsid w:val="005F7E65"/>
    <w:rsid w:val="00600EF4"/>
    <w:rsid w:val="00603F4F"/>
    <w:rsid w:val="00604B86"/>
    <w:rsid w:val="006110DE"/>
    <w:rsid w:val="00616867"/>
    <w:rsid w:val="00620CF3"/>
    <w:rsid w:val="00625975"/>
    <w:rsid w:val="00626E22"/>
    <w:rsid w:val="00627B5D"/>
    <w:rsid w:val="00630D8A"/>
    <w:rsid w:val="00631540"/>
    <w:rsid w:val="00642D5E"/>
    <w:rsid w:val="006432AE"/>
    <w:rsid w:val="00653018"/>
    <w:rsid w:val="00661106"/>
    <w:rsid w:val="00667322"/>
    <w:rsid w:val="0067539E"/>
    <w:rsid w:val="00676D73"/>
    <w:rsid w:val="0068119D"/>
    <w:rsid w:val="00685566"/>
    <w:rsid w:val="0068676D"/>
    <w:rsid w:val="00687060"/>
    <w:rsid w:val="00692673"/>
    <w:rsid w:val="0069445A"/>
    <w:rsid w:val="006A01BD"/>
    <w:rsid w:val="006A2367"/>
    <w:rsid w:val="006A2715"/>
    <w:rsid w:val="006A274D"/>
    <w:rsid w:val="006A6F48"/>
    <w:rsid w:val="006A6FEF"/>
    <w:rsid w:val="006B3834"/>
    <w:rsid w:val="006C11CA"/>
    <w:rsid w:val="006C3E5A"/>
    <w:rsid w:val="006C47E1"/>
    <w:rsid w:val="006C6505"/>
    <w:rsid w:val="006D1ADB"/>
    <w:rsid w:val="006D31B1"/>
    <w:rsid w:val="006E2A0D"/>
    <w:rsid w:val="006E5163"/>
    <w:rsid w:val="006F60BF"/>
    <w:rsid w:val="00701BE6"/>
    <w:rsid w:val="007069CB"/>
    <w:rsid w:val="00706E2F"/>
    <w:rsid w:val="00710F52"/>
    <w:rsid w:val="00713C5B"/>
    <w:rsid w:val="007147DF"/>
    <w:rsid w:val="007161BF"/>
    <w:rsid w:val="007178CF"/>
    <w:rsid w:val="0072567E"/>
    <w:rsid w:val="00730446"/>
    <w:rsid w:val="00735534"/>
    <w:rsid w:val="00743959"/>
    <w:rsid w:val="00755B78"/>
    <w:rsid w:val="00763A64"/>
    <w:rsid w:val="007646A9"/>
    <w:rsid w:val="00771326"/>
    <w:rsid w:val="00772D60"/>
    <w:rsid w:val="0077431B"/>
    <w:rsid w:val="00786AA9"/>
    <w:rsid w:val="00790AA2"/>
    <w:rsid w:val="007A0A38"/>
    <w:rsid w:val="007A3547"/>
    <w:rsid w:val="007A5443"/>
    <w:rsid w:val="007B54F3"/>
    <w:rsid w:val="007B6120"/>
    <w:rsid w:val="007C4B77"/>
    <w:rsid w:val="007C747D"/>
    <w:rsid w:val="007D0B3B"/>
    <w:rsid w:val="007D20F2"/>
    <w:rsid w:val="007D4580"/>
    <w:rsid w:val="007D5B48"/>
    <w:rsid w:val="007E1152"/>
    <w:rsid w:val="007E2047"/>
    <w:rsid w:val="007F0AB1"/>
    <w:rsid w:val="007F5418"/>
    <w:rsid w:val="007F5598"/>
    <w:rsid w:val="007F7816"/>
    <w:rsid w:val="0080115B"/>
    <w:rsid w:val="00806CB4"/>
    <w:rsid w:val="0081115C"/>
    <w:rsid w:val="0081506F"/>
    <w:rsid w:val="00825E83"/>
    <w:rsid w:val="008273DB"/>
    <w:rsid w:val="00827D46"/>
    <w:rsid w:val="00833F75"/>
    <w:rsid w:val="0083559E"/>
    <w:rsid w:val="00835D12"/>
    <w:rsid w:val="00836B29"/>
    <w:rsid w:val="008370B7"/>
    <w:rsid w:val="00837D95"/>
    <w:rsid w:val="008429B4"/>
    <w:rsid w:val="00842C85"/>
    <w:rsid w:val="00852126"/>
    <w:rsid w:val="0085342F"/>
    <w:rsid w:val="00856D41"/>
    <w:rsid w:val="008659EE"/>
    <w:rsid w:val="008766FC"/>
    <w:rsid w:val="00877AED"/>
    <w:rsid w:val="00881F79"/>
    <w:rsid w:val="00884327"/>
    <w:rsid w:val="00884963"/>
    <w:rsid w:val="00891BFE"/>
    <w:rsid w:val="008925E9"/>
    <w:rsid w:val="008958F4"/>
    <w:rsid w:val="00896A40"/>
    <w:rsid w:val="0089711F"/>
    <w:rsid w:val="008A2EF9"/>
    <w:rsid w:val="008B2D6E"/>
    <w:rsid w:val="008B353F"/>
    <w:rsid w:val="008C0B9B"/>
    <w:rsid w:val="008C0FCA"/>
    <w:rsid w:val="008C4426"/>
    <w:rsid w:val="008C589C"/>
    <w:rsid w:val="008D7330"/>
    <w:rsid w:val="008E16B4"/>
    <w:rsid w:val="008F0B0B"/>
    <w:rsid w:val="00910AD7"/>
    <w:rsid w:val="00912FBB"/>
    <w:rsid w:val="00913C61"/>
    <w:rsid w:val="00914C2C"/>
    <w:rsid w:val="00915AF9"/>
    <w:rsid w:val="00915C61"/>
    <w:rsid w:val="00932F7A"/>
    <w:rsid w:val="00932FA1"/>
    <w:rsid w:val="00933021"/>
    <w:rsid w:val="00933E26"/>
    <w:rsid w:val="00940498"/>
    <w:rsid w:val="009408E9"/>
    <w:rsid w:val="00944901"/>
    <w:rsid w:val="00944AF8"/>
    <w:rsid w:val="00945640"/>
    <w:rsid w:val="009551D1"/>
    <w:rsid w:val="0096098B"/>
    <w:rsid w:val="0097332F"/>
    <w:rsid w:val="00973BE3"/>
    <w:rsid w:val="009741CF"/>
    <w:rsid w:val="0097758A"/>
    <w:rsid w:val="0098396D"/>
    <w:rsid w:val="009948E6"/>
    <w:rsid w:val="009A1B99"/>
    <w:rsid w:val="009A365B"/>
    <w:rsid w:val="009B243B"/>
    <w:rsid w:val="009C23FF"/>
    <w:rsid w:val="009D4BC2"/>
    <w:rsid w:val="009F02BE"/>
    <w:rsid w:val="009F14FD"/>
    <w:rsid w:val="009F255F"/>
    <w:rsid w:val="009F4693"/>
    <w:rsid w:val="00A02518"/>
    <w:rsid w:val="00A04298"/>
    <w:rsid w:val="00A230CD"/>
    <w:rsid w:val="00A24128"/>
    <w:rsid w:val="00A246BF"/>
    <w:rsid w:val="00A25603"/>
    <w:rsid w:val="00A261AE"/>
    <w:rsid w:val="00A44979"/>
    <w:rsid w:val="00A555DE"/>
    <w:rsid w:val="00A749B6"/>
    <w:rsid w:val="00A80AF2"/>
    <w:rsid w:val="00A82245"/>
    <w:rsid w:val="00A826A8"/>
    <w:rsid w:val="00A84639"/>
    <w:rsid w:val="00A855E9"/>
    <w:rsid w:val="00A859BB"/>
    <w:rsid w:val="00A90668"/>
    <w:rsid w:val="00A93E4F"/>
    <w:rsid w:val="00AA1243"/>
    <w:rsid w:val="00AA36C9"/>
    <w:rsid w:val="00AA5667"/>
    <w:rsid w:val="00AB045E"/>
    <w:rsid w:val="00AB08A1"/>
    <w:rsid w:val="00AB6A8F"/>
    <w:rsid w:val="00AC0AB1"/>
    <w:rsid w:val="00AC5330"/>
    <w:rsid w:val="00AD0CF3"/>
    <w:rsid w:val="00AD1986"/>
    <w:rsid w:val="00AE466A"/>
    <w:rsid w:val="00AF1E0E"/>
    <w:rsid w:val="00AF227F"/>
    <w:rsid w:val="00AF271C"/>
    <w:rsid w:val="00AF45DE"/>
    <w:rsid w:val="00AF627C"/>
    <w:rsid w:val="00B00095"/>
    <w:rsid w:val="00B04EB5"/>
    <w:rsid w:val="00B0755C"/>
    <w:rsid w:val="00B155D9"/>
    <w:rsid w:val="00B156A8"/>
    <w:rsid w:val="00B175D1"/>
    <w:rsid w:val="00B22F51"/>
    <w:rsid w:val="00B24733"/>
    <w:rsid w:val="00B27F17"/>
    <w:rsid w:val="00B319F5"/>
    <w:rsid w:val="00B614C7"/>
    <w:rsid w:val="00B819B8"/>
    <w:rsid w:val="00B82963"/>
    <w:rsid w:val="00B91F6F"/>
    <w:rsid w:val="00BA2A90"/>
    <w:rsid w:val="00BA49E7"/>
    <w:rsid w:val="00BA6654"/>
    <w:rsid w:val="00BA7A9F"/>
    <w:rsid w:val="00BA7CF8"/>
    <w:rsid w:val="00BB1AB4"/>
    <w:rsid w:val="00BB326B"/>
    <w:rsid w:val="00BB5FC8"/>
    <w:rsid w:val="00BE1603"/>
    <w:rsid w:val="00BF3ACA"/>
    <w:rsid w:val="00BF51F5"/>
    <w:rsid w:val="00C02C5B"/>
    <w:rsid w:val="00C0356B"/>
    <w:rsid w:val="00C0485C"/>
    <w:rsid w:val="00C0504F"/>
    <w:rsid w:val="00C1648F"/>
    <w:rsid w:val="00C1668C"/>
    <w:rsid w:val="00C16AAC"/>
    <w:rsid w:val="00C22066"/>
    <w:rsid w:val="00C22885"/>
    <w:rsid w:val="00C2442C"/>
    <w:rsid w:val="00C42143"/>
    <w:rsid w:val="00C44846"/>
    <w:rsid w:val="00C44B71"/>
    <w:rsid w:val="00C46D02"/>
    <w:rsid w:val="00C51B13"/>
    <w:rsid w:val="00C545F8"/>
    <w:rsid w:val="00C55576"/>
    <w:rsid w:val="00C56A84"/>
    <w:rsid w:val="00C56F94"/>
    <w:rsid w:val="00C67ECE"/>
    <w:rsid w:val="00C739BE"/>
    <w:rsid w:val="00C820D7"/>
    <w:rsid w:val="00C8493F"/>
    <w:rsid w:val="00C86DF3"/>
    <w:rsid w:val="00C927AA"/>
    <w:rsid w:val="00C92B84"/>
    <w:rsid w:val="00CA2043"/>
    <w:rsid w:val="00CA766A"/>
    <w:rsid w:val="00CA76E6"/>
    <w:rsid w:val="00CB0A76"/>
    <w:rsid w:val="00CB155A"/>
    <w:rsid w:val="00CB1A17"/>
    <w:rsid w:val="00CB26F2"/>
    <w:rsid w:val="00CB297F"/>
    <w:rsid w:val="00CB4B3C"/>
    <w:rsid w:val="00CB54B8"/>
    <w:rsid w:val="00CC14C3"/>
    <w:rsid w:val="00CD37DC"/>
    <w:rsid w:val="00CD60F7"/>
    <w:rsid w:val="00CD6CAC"/>
    <w:rsid w:val="00CD7054"/>
    <w:rsid w:val="00CD7A0B"/>
    <w:rsid w:val="00CE147B"/>
    <w:rsid w:val="00CE51AD"/>
    <w:rsid w:val="00CE5BD8"/>
    <w:rsid w:val="00CF2817"/>
    <w:rsid w:val="00D04CCD"/>
    <w:rsid w:val="00D073D5"/>
    <w:rsid w:val="00D11161"/>
    <w:rsid w:val="00D229F0"/>
    <w:rsid w:val="00D23F13"/>
    <w:rsid w:val="00D278AC"/>
    <w:rsid w:val="00D31A67"/>
    <w:rsid w:val="00D33D2B"/>
    <w:rsid w:val="00D366F3"/>
    <w:rsid w:val="00D41A0E"/>
    <w:rsid w:val="00D46AC9"/>
    <w:rsid w:val="00D559A4"/>
    <w:rsid w:val="00D6332A"/>
    <w:rsid w:val="00D639D4"/>
    <w:rsid w:val="00D64202"/>
    <w:rsid w:val="00D646A0"/>
    <w:rsid w:val="00D67674"/>
    <w:rsid w:val="00D715E2"/>
    <w:rsid w:val="00D732FE"/>
    <w:rsid w:val="00D73DD7"/>
    <w:rsid w:val="00D740BE"/>
    <w:rsid w:val="00D8432E"/>
    <w:rsid w:val="00D8647B"/>
    <w:rsid w:val="00DA4DE2"/>
    <w:rsid w:val="00DB3747"/>
    <w:rsid w:val="00DB4DB2"/>
    <w:rsid w:val="00DC175F"/>
    <w:rsid w:val="00DC2116"/>
    <w:rsid w:val="00DC2C28"/>
    <w:rsid w:val="00DC42B3"/>
    <w:rsid w:val="00DC5A73"/>
    <w:rsid w:val="00DD0206"/>
    <w:rsid w:val="00DD0455"/>
    <w:rsid w:val="00DD5319"/>
    <w:rsid w:val="00DE5A71"/>
    <w:rsid w:val="00DE6D97"/>
    <w:rsid w:val="00DF1CFF"/>
    <w:rsid w:val="00E011FF"/>
    <w:rsid w:val="00E01E1D"/>
    <w:rsid w:val="00E1516D"/>
    <w:rsid w:val="00E167D3"/>
    <w:rsid w:val="00E23ED6"/>
    <w:rsid w:val="00E258AB"/>
    <w:rsid w:val="00E25B9D"/>
    <w:rsid w:val="00E30EDB"/>
    <w:rsid w:val="00E31191"/>
    <w:rsid w:val="00E31243"/>
    <w:rsid w:val="00E31853"/>
    <w:rsid w:val="00E34392"/>
    <w:rsid w:val="00E44C68"/>
    <w:rsid w:val="00E46466"/>
    <w:rsid w:val="00E509BB"/>
    <w:rsid w:val="00E53274"/>
    <w:rsid w:val="00E63199"/>
    <w:rsid w:val="00E71DF6"/>
    <w:rsid w:val="00E76871"/>
    <w:rsid w:val="00E777F7"/>
    <w:rsid w:val="00E82485"/>
    <w:rsid w:val="00E94230"/>
    <w:rsid w:val="00EA2D42"/>
    <w:rsid w:val="00EB1C57"/>
    <w:rsid w:val="00EB2BD8"/>
    <w:rsid w:val="00EB4EC3"/>
    <w:rsid w:val="00EC5DD4"/>
    <w:rsid w:val="00EC5E88"/>
    <w:rsid w:val="00ED18DE"/>
    <w:rsid w:val="00ED31FB"/>
    <w:rsid w:val="00ED6EED"/>
    <w:rsid w:val="00EE1A97"/>
    <w:rsid w:val="00EE1C46"/>
    <w:rsid w:val="00EE20A4"/>
    <w:rsid w:val="00EE430B"/>
    <w:rsid w:val="00EE49B6"/>
    <w:rsid w:val="00EE5A52"/>
    <w:rsid w:val="00EE62BB"/>
    <w:rsid w:val="00EF7574"/>
    <w:rsid w:val="00F02534"/>
    <w:rsid w:val="00F040FB"/>
    <w:rsid w:val="00F10F9D"/>
    <w:rsid w:val="00F22A66"/>
    <w:rsid w:val="00F308A4"/>
    <w:rsid w:val="00F342D7"/>
    <w:rsid w:val="00F3460B"/>
    <w:rsid w:val="00F34E5F"/>
    <w:rsid w:val="00F37190"/>
    <w:rsid w:val="00F41599"/>
    <w:rsid w:val="00F46E9F"/>
    <w:rsid w:val="00F47757"/>
    <w:rsid w:val="00F51903"/>
    <w:rsid w:val="00F51E29"/>
    <w:rsid w:val="00F56CCB"/>
    <w:rsid w:val="00F6114F"/>
    <w:rsid w:val="00F63752"/>
    <w:rsid w:val="00F64FAD"/>
    <w:rsid w:val="00F66DAF"/>
    <w:rsid w:val="00F715C7"/>
    <w:rsid w:val="00F8066F"/>
    <w:rsid w:val="00F810B5"/>
    <w:rsid w:val="00F82092"/>
    <w:rsid w:val="00F8326D"/>
    <w:rsid w:val="00FA1E69"/>
    <w:rsid w:val="00FA2E17"/>
    <w:rsid w:val="00FA39CD"/>
    <w:rsid w:val="00FA54FA"/>
    <w:rsid w:val="00FB439E"/>
    <w:rsid w:val="00FB6740"/>
    <w:rsid w:val="00FC003C"/>
    <w:rsid w:val="00FC4DE1"/>
    <w:rsid w:val="00FC5FEE"/>
    <w:rsid w:val="00FC7BAB"/>
    <w:rsid w:val="00FC7E15"/>
    <w:rsid w:val="00FD7DA9"/>
    <w:rsid w:val="00FE520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A0A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5D14-67AC-400C-9035-2606EC18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