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5-32-120/2019</w:t>
      </w:r>
    </w:p>
    <w:p w:rsidR="00A77B3E">
      <w:r>
        <w:t>ПОСТАНОВЛЕНИЕ</w:t>
      </w:r>
    </w:p>
    <w:p w:rsidR="00A77B3E"/>
    <w:p w:rsidR="00A77B3E">
      <w:r>
        <w:t>26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- Заде, 26 «А») Мещанов С.В., рассмотрев материалы дела об административном правонарушении в отношении Науменко Руслана Юрьевича, паспортные данные, гражданина РФ, с неполным средним образованием, холостого, не рабо</w:t>
      </w:r>
      <w:r>
        <w:t>тающего, зарегистрированного и проживающего по адресу: адрес,,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Науменко Р.Ю. находился на детской площадке в адрес, расположенного по адресу: адрес, в состояни</w:t>
      </w:r>
      <w:r>
        <w:t xml:space="preserve">и алкогольного опьянения, имел неопрятный внешний вид, шаткую походку, невнятную речь, резкий запах алкоголя изо рта, чем оскорблял человеческое достоинство и общественную нравственность. </w:t>
      </w:r>
    </w:p>
    <w:p w:rsidR="00A77B3E">
      <w:r>
        <w:t xml:space="preserve">В судебном заседании Науменко Р.Ю. вину признал в полном объеме, в </w:t>
      </w:r>
      <w:r>
        <w:t>содеянном раскаялся. По существу правонарушения пояснил, что действительно в указанные в протоколе время и месте находился в состоянии алкогольного опьянения, где и был задержан сотрудниками полиции, с протоколом согласен.</w:t>
      </w:r>
    </w:p>
    <w:p w:rsidR="00A77B3E">
      <w:r>
        <w:t>Статьей 20.21 КоАП РФ предусмотре</w:t>
      </w:r>
      <w:r>
        <w:t>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</w:t>
      </w:r>
      <w:r>
        <w:t>ина Науменко Р.Ю.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 xml:space="preserve">- протоколом об административном правонарушении серии ... от дата, в </w:t>
      </w:r>
      <w:r>
        <w:t>котором изложены обстоятельства совершенного Науменко Р.Ю. административного правонарушения (</w:t>
      </w:r>
      <w:r>
        <w:t>л.д</w:t>
      </w:r>
      <w:r>
        <w:t>. 2);</w:t>
      </w:r>
    </w:p>
    <w:p w:rsidR="00A77B3E">
      <w:r>
        <w:t>- протоколом о доставлении от дата (</w:t>
      </w:r>
      <w:r>
        <w:t>л.д</w:t>
      </w:r>
      <w:r>
        <w:t>. 3);</w:t>
      </w:r>
    </w:p>
    <w:p w:rsidR="00A77B3E">
      <w:r>
        <w:t>- копией паспорта на имя Науменко Р.Ю. (</w:t>
      </w:r>
      <w:r>
        <w:t>л.д</w:t>
      </w:r>
      <w:r>
        <w:t>. 4);</w:t>
      </w:r>
    </w:p>
    <w:p w:rsidR="00A77B3E">
      <w:r>
        <w:t>- справкой на физическое лицо на имя Науменко Р.Ю. (</w:t>
      </w:r>
      <w:r>
        <w:t>л.д</w:t>
      </w:r>
      <w:r>
        <w:t>. 5-6</w:t>
      </w:r>
      <w:r>
        <w:t>);</w:t>
      </w:r>
    </w:p>
    <w:p w:rsidR="00A77B3E">
      <w:r>
        <w:t>- объяснением Науменко Р.Ю. от дата (</w:t>
      </w:r>
      <w:r>
        <w:t>л.д</w:t>
      </w:r>
      <w:r>
        <w:t>. 7);</w:t>
      </w:r>
    </w:p>
    <w:p w:rsidR="00A77B3E">
      <w:r>
        <w:t xml:space="preserve">- объяснением свидетеля </w:t>
      </w:r>
      <w:r>
        <w:t>фио</w:t>
      </w:r>
      <w:r>
        <w:t xml:space="preserve"> от дата (</w:t>
      </w:r>
      <w:r>
        <w:t>л.д</w:t>
      </w:r>
      <w:r>
        <w:t xml:space="preserve">. 8); </w:t>
      </w:r>
    </w:p>
    <w:p w:rsidR="00A77B3E">
      <w:r>
        <w:t xml:space="preserve">- рапортом старшего УУП ОМВД России по Белогорскому району майора полиции </w:t>
      </w:r>
      <w:r>
        <w:t>фио</w:t>
      </w:r>
      <w:r>
        <w:t xml:space="preserve"> от дата (</w:t>
      </w:r>
      <w:r>
        <w:t>л.д</w:t>
      </w:r>
      <w:r>
        <w:t>. 9).</w:t>
      </w:r>
    </w:p>
    <w:p w:rsidR="00A77B3E">
      <w:r>
        <w:t>Оценив в совокупности исследованные доказательства, выслушав объ</w:t>
      </w:r>
      <w:r>
        <w:t xml:space="preserve">яснения лица, в отношении которого ведется производство по делу, мировой судья приходит к выводу о том, что в действиях Науменко Р.Ю. содержится состав административного правонарушения, которое квалифицирует по ст. 20.21 КоАП </w:t>
      </w:r>
      <w:r>
        <w:t>РФ, - как появление на улице в</w:t>
      </w:r>
      <w:r>
        <w:t xml:space="preserve">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не имеется, срок давности привлечения Науменко Р.Ю. к административной ответственности, установленный ч. 1 ст. 4.5 КоА</w:t>
      </w:r>
      <w:r>
        <w:t>П РФ, не истек.</w:t>
      </w:r>
    </w:p>
    <w:p w:rsidR="00A77B3E">
      <w:r>
        <w:t>Науменко Р.Ю.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В качестве обстоятельств, смягчающих административную ответственность Науменко Р.Ю., мировой судья п</w:t>
      </w:r>
      <w:r>
        <w:t xml:space="preserve">ризнает и учитывает: признание вины, раскаяние в содеянном. Обстоятельств, отягчающих административную ответственность, в ходе рассмотрения дела не установлено. </w:t>
      </w:r>
    </w:p>
    <w:p w:rsidR="00A77B3E">
      <w:r>
        <w:t>При назначении административного наказания Науменко Р.Ю. мировой судья принимает во внимание х</w:t>
      </w:r>
      <w:r>
        <w:t>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</w:t>
      </w:r>
      <w:r>
        <w:t>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ареста, так как иные меры административного наказания не обеспечат реализации задач адм</w:t>
      </w:r>
      <w:r>
        <w:t>инистративной ответственности.</w:t>
      </w:r>
    </w:p>
    <w:p w:rsidR="00A77B3E">
      <w:r>
        <w:t xml:space="preserve">На основании изложенного и руководствуясь п. 1 ч. 1 ст. 29.9, ст.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 xml:space="preserve">Науменко Руслана Юрьевича признать виновным в совершении административного правонарушения, предусмотренного ст. </w:t>
      </w:r>
      <w:r>
        <w:t>20.21 КоАП РФ, и назначить ему наказание в виде административного ареста сроком на 05 (пять) суток.</w:t>
      </w:r>
    </w:p>
    <w:p w:rsidR="00A77B3E">
      <w:r>
        <w:t>Срок отбытия Науменко Р.Ю. наказания исчислять с время дата.</w:t>
      </w:r>
    </w:p>
    <w:p w:rsidR="00A77B3E">
      <w:r>
        <w:t xml:space="preserve">Исполнение настоящего постановления возложить на начальника ОМВД России по Белогорскому району </w:t>
      </w:r>
      <w:r>
        <w:t>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</w:t>
      </w:r>
      <w:r>
        <w:t>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35"/>
    <w:rsid w:val="00826E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