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9C" w:rsidRPr="000B729C" w:rsidP="00427678">
      <w:pPr>
        <w:pStyle w:val="1"/>
        <w:shd w:val="clear" w:color="auto" w:fill="auto"/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0B729C">
        <w:rPr>
          <w:color w:val="auto"/>
          <w:sz w:val="28"/>
          <w:szCs w:val="28"/>
        </w:rPr>
        <w:tab/>
      </w:r>
      <w:r w:rsidRPr="000B729C">
        <w:rPr>
          <w:color w:val="auto"/>
          <w:sz w:val="28"/>
          <w:szCs w:val="28"/>
        </w:rPr>
        <w:tab/>
        <w:t xml:space="preserve">         </w:t>
      </w:r>
      <w:r w:rsidRPr="000B729C">
        <w:rPr>
          <w:color w:val="auto"/>
          <w:sz w:val="28"/>
          <w:szCs w:val="28"/>
        </w:rPr>
        <w:tab/>
        <w:t xml:space="preserve">                      Дело № 5-32-</w:t>
      </w:r>
      <w:r w:rsidR="00535464">
        <w:rPr>
          <w:color w:val="auto"/>
          <w:sz w:val="28"/>
          <w:szCs w:val="28"/>
        </w:rPr>
        <w:t>126</w:t>
      </w:r>
      <w:r w:rsidRPr="000B729C">
        <w:rPr>
          <w:color w:val="auto"/>
          <w:sz w:val="28"/>
          <w:szCs w:val="28"/>
        </w:rPr>
        <w:t>/202</w:t>
      </w:r>
      <w:r w:rsidR="007D3166">
        <w:rPr>
          <w:color w:val="auto"/>
          <w:sz w:val="28"/>
          <w:szCs w:val="28"/>
        </w:rPr>
        <w:t>3</w:t>
      </w:r>
    </w:p>
    <w:p w:rsidR="000B729C" w:rsidRPr="000B729C" w:rsidP="00427678">
      <w:pPr>
        <w:ind w:left="283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729C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0B729C" w:rsidRPr="000B729C" w:rsidP="00427678">
      <w:pPr>
        <w:tabs>
          <w:tab w:val="center" w:pos="7614"/>
          <w:tab w:val="left" w:pos="778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 марта</w:t>
      </w:r>
      <w:r w:rsidR="00246A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B729C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7D316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0B72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   г. Белогорск</w:t>
      </w:r>
    </w:p>
    <w:p w:rsidR="00937C8A" w:rsidRPr="000B729C" w:rsidP="0042767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B729C">
        <w:rPr>
          <w:rFonts w:eastAsia="Courier New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0B729C">
        <w:rPr>
          <w:rFonts w:eastAsia="Courier New"/>
          <w:sz w:val="28"/>
          <w:szCs w:val="28"/>
        </w:rPr>
        <w:t>Республики Крым (297600, Республика Крым, г. Белогорск, ул. Чобан Заде, 26) Новиков С.Р.,</w:t>
      </w:r>
      <w:r w:rsidRPr="000B729C" w:rsidR="0089773C">
        <w:rPr>
          <w:sz w:val="28"/>
          <w:szCs w:val="28"/>
        </w:rPr>
        <w:t>,</w:t>
      </w:r>
      <w:r w:rsidRPr="000B729C" w:rsidR="00AF1AA4">
        <w:rPr>
          <w:sz w:val="28"/>
          <w:szCs w:val="28"/>
        </w:rPr>
        <w:t xml:space="preserve"> </w:t>
      </w:r>
      <w:r w:rsidRPr="000B729C" w:rsidR="00466CBC">
        <w:rPr>
          <w:sz w:val="28"/>
          <w:szCs w:val="28"/>
        </w:rPr>
        <w:t>рассмотрев  в открытом судебном заседании в зале судебных заседаний материалы дела об административном правонарушении</w:t>
      </w:r>
      <w:r w:rsidR="007D3166">
        <w:rPr>
          <w:sz w:val="28"/>
          <w:szCs w:val="28"/>
        </w:rPr>
        <w:t xml:space="preserve"> </w:t>
      </w:r>
      <w:r w:rsidRPr="000B729C" w:rsidR="00466CBC">
        <w:rPr>
          <w:sz w:val="28"/>
          <w:szCs w:val="28"/>
        </w:rPr>
        <w:t xml:space="preserve">в отношении </w:t>
      </w:r>
      <w:r w:rsidRPr="000B729C">
        <w:rPr>
          <w:sz w:val="28"/>
          <w:szCs w:val="28"/>
        </w:rPr>
        <w:t xml:space="preserve"> </w:t>
      </w:r>
      <w:r w:rsidR="00535464">
        <w:rPr>
          <w:sz w:val="28"/>
          <w:szCs w:val="28"/>
        </w:rPr>
        <w:t xml:space="preserve">Хижняк Дмитрия Вячеславовича, </w:t>
      </w:r>
      <w:r w:rsidR="00070F79">
        <w:rPr>
          <w:sz w:val="28"/>
          <w:szCs w:val="28"/>
        </w:rPr>
        <w:t>&lt;данные изъяты&gt;</w:t>
      </w:r>
      <w:r w:rsidRPr="000B729C" w:rsidR="00466CBC">
        <w:rPr>
          <w:sz w:val="28"/>
          <w:szCs w:val="28"/>
        </w:rPr>
        <w:t>,</w:t>
      </w:r>
      <w:r w:rsidRPr="003A7C3B" w:rsidR="003A7C3B">
        <w:t xml:space="preserve"> </w:t>
      </w:r>
      <w:r w:rsidRPr="003A7C3B" w:rsidR="003A7C3B">
        <w:rPr>
          <w:sz w:val="28"/>
          <w:szCs w:val="28"/>
        </w:rPr>
        <w:t>привлекаемого к административной ответственности по ч. 2 ст. 8.28 КоАП РФ</w:t>
      </w:r>
    </w:p>
    <w:p w:rsidR="003B0BD8" w:rsidRPr="000B729C" w:rsidP="00427678">
      <w:pPr>
        <w:pStyle w:val="1"/>
        <w:shd w:val="clear" w:color="auto" w:fill="auto"/>
        <w:spacing w:after="0" w:line="240" w:lineRule="auto"/>
        <w:ind w:left="354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    </w:t>
      </w:r>
      <w:r w:rsidRPr="000B729C" w:rsidR="00AF1AA4">
        <w:rPr>
          <w:sz w:val="28"/>
          <w:szCs w:val="28"/>
        </w:rPr>
        <w:t>УСТАНОВИЛ:</w:t>
      </w:r>
    </w:p>
    <w:p w:rsidR="00D31638" w:rsidRPr="00381901" w:rsidP="0042767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0B729C" w:rsidR="00AF1AA4">
        <w:rPr>
          <w:rFonts w:ascii="Times New Roman" w:hAnsi="Times New Roman" w:cs="Times New Roman"/>
          <w:sz w:val="28"/>
          <w:szCs w:val="28"/>
        </w:rPr>
        <w:t xml:space="preserve">. </w:t>
      </w:r>
      <w:r w:rsidR="00732FF4">
        <w:rPr>
          <w:rFonts w:ascii="Times New Roman" w:hAnsi="Times New Roman" w:cs="Times New Roman"/>
          <w:sz w:val="28"/>
          <w:szCs w:val="28"/>
        </w:rPr>
        <w:t>Хижняк Д.В</w:t>
      </w:r>
      <w:r w:rsidR="00246A34">
        <w:rPr>
          <w:rFonts w:ascii="Times New Roman" w:hAnsi="Times New Roman" w:cs="Times New Roman"/>
          <w:sz w:val="28"/>
          <w:szCs w:val="28"/>
        </w:rPr>
        <w:t>.</w:t>
      </w:r>
      <w:r w:rsidRPr="000B729C" w:rsidR="00AF1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B729C" w:rsidR="00AF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0B729C" w:rsidR="001122EA">
        <w:rPr>
          <w:rFonts w:ascii="Times New Roman" w:hAnsi="Times New Roman" w:cs="Times New Roman"/>
          <w:sz w:val="28"/>
          <w:szCs w:val="28"/>
        </w:rPr>
        <w:t xml:space="preserve">, </w:t>
      </w:r>
      <w:r w:rsidRPr="000B729C" w:rsidR="00F010DE">
        <w:rPr>
          <w:rFonts w:ascii="Times New Roman" w:hAnsi="Times New Roman" w:cs="Times New Roman"/>
          <w:sz w:val="28"/>
          <w:szCs w:val="28"/>
        </w:rPr>
        <w:t xml:space="preserve"> </w:t>
      </w:r>
      <w:r w:rsidRPr="000B729C" w:rsidR="00C872EB">
        <w:rPr>
          <w:rFonts w:ascii="Times New Roman" w:hAnsi="Times New Roman" w:cs="Times New Roman"/>
          <w:sz w:val="28"/>
          <w:szCs w:val="28"/>
        </w:rPr>
        <w:t xml:space="preserve">без разрешительных документов, </w:t>
      </w:r>
      <w:r w:rsidRPr="00381901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 w:rsidRPr="00381901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90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38190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1901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38190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024BC7" w:rsidR="00732F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24BC7" w:rsidR="007D31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90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 объемом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38190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>, чем совершил правонарушение,  ответственность за которое предусмотрена   ч.2 ст. 8.28 КоАП РФ</w:t>
      </w:r>
      <w:r w:rsidRPr="00381901" w:rsidR="00466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166" w:rsidRPr="007D3166" w:rsidP="0042767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24BC7" w:rsidP="0042767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514529">
        <w:rPr>
          <w:rFonts w:ascii="Times New Roman" w:hAnsi="Times New Roman" w:cs="Times New Roman"/>
          <w:sz w:val="28"/>
          <w:szCs w:val="28"/>
        </w:rPr>
        <w:t>Хижняк Д.В</w:t>
      </w:r>
      <w:r w:rsidR="00246A34">
        <w:rPr>
          <w:rFonts w:ascii="Times New Roman" w:hAnsi="Times New Roman" w:cs="Times New Roman"/>
          <w:sz w:val="28"/>
          <w:szCs w:val="28"/>
        </w:rPr>
        <w:t xml:space="preserve">. 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времени и месте судебного </w:t>
      </w:r>
      <w:r w:rsidRPr="00024BC7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извещ</w:t>
      </w:r>
      <w:r w:rsidRPr="00024BC7" w:rsidR="003A2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 </w:t>
      </w:r>
      <w:r w:rsidRPr="00024BC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</w:t>
      </w:r>
      <w:r w:rsidRPr="00024BC7" w:rsidR="003A218A">
        <w:rPr>
          <w:rFonts w:ascii="Times New Roman" w:hAnsi="Times New Roman" w:cs="Times New Roman"/>
          <w:color w:val="000000" w:themeColor="text1"/>
          <w:sz w:val="28"/>
          <w:szCs w:val="28"/>
        </w:rPr>
        <w:t>им образом телефонограммой, просил рассмотреть дело в его отсутствие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признает</w:t>
      </w:r>
      <w:r w:rsidRPr="00024BC7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вышеизложенное, мировой судья, считает возможным рассмотреть дело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отсутствии </w:t>
      </w:r>
      <w:r w:rsidR="00514529">
        <w:rPr>
          <w:rFonts w:ascii="Times New Roman" w:hAnsi="Times New Roman" w:cs="Times New Roman"/>
          <w:sz w:val="28"/>
          <w:szCs w:val="28"/>
        </w:rPr>
        <w:t>Хижняк Д.В</w:t>
      </w:r>
      <w:r w:rsidR="00246A34">
        <w:rPr>
          <w:rFonts w:ascii="Times New Roman" w:hAnsi="Times New Roman" w:cs="Times New Roman"/>
          <w:sz w:val="28"/>
          <w:szCs w:val="28"/>
        </w:rPr>
        <w:t>.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рисутствие не является обязательным. </w:t>
      </w:r>
    </w:p>
    <w:p w:rsidR="007D3166" w:rsidP="0042767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правовая позиция 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Постановлении Четвертого кассационного суда общей юрисдикции от 02.04.2021 по делу № 16-1543/2021.</w:t>
      </w:r>
    </w:p>
    <w:p w:rsidR="00C86B0E" w:rsidRPr="00381901" w:rsidP="00427678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 xml:space="preserve">Исследовав и оценив материалы дела в их совокупности, прихожу к следующим </w:t>
      </w:r>
      <w:r w:rsidRPr="00381901">
        <w:rPr>
          <w:color w:val="000000" w:themeColor="text1"/>
          <w:sz w:val="28"/>
          <w:szCs w:val="28"/>
        </w:rPr>
        <w:t>выводам.</w:t>
      </w:r>
    </w:p>
    <w:p w:rsidR="003B0BD8" w:rsidRPr="000B729C" w:rsidP="00427678">
      <w:pPr>
        <w:pStyle w:val="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 xml:space="preserve">Ответственность за </w:t>
      </w:r>
      <w:r w:rsidRPr="000B729C">
        <w:rPr>
          <w:sz w:val="28"/>
          <w:szCs w:val="28"/>
        </w:rPr>
        <w:t>совершение административного правонарушения, предусмотренного частью 2 статьи 8.28 КоАП РФ наступает</w:t>
      </w:r>
      <w:r w:rsidRPr="000B729C">
        <w:rPr>
          <w:sz w:val="28"/>
          <w:szCs w:val="28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</w:t>
      </w:r>
      <w:r w:rsidRPr="000B729C">
        <w:rPr>
          <w:sz w:val="28"/>
          <w:szCs w:val="28"/>
        </w:rPr>
        <w:t>уголовно наказуемого деяния.</w:t>
      </w:r>
    </w:p>
    <w:p w:rsidR="003B0BD8" w:rsidRPr="000B729C" w:rsidP="00427678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В соответствии со ст.24.1 КоАП РФ задачами производст</w:t>
      </w:r>
      <w:r w:rsidRPr="000B729C" w:rsidR="00486958">
        <w:rPr>
          <w:sz w:val="28"/>
          <w:szCs w:val="28"/>
        </w:rPr>
        <w:t xml:space="preserve">ва по делам об административных </w:t>
      </w:r>
      <w:r w:rsidRPr="000B729C">
        <w:rPr>
          <w:sz w:val="28"/>
          <w:szCs w:val="28"/>
        </w:rPr>
        <w:t>правона</w:t>
      </w:r>
      <w:r w:rsidRPr="000B729C" w:rsidR="006B27B6">
        <w:rPr>
          <w:sz w:val="28"/>
          <w:szCs w:val="28"/>
        </w:rPr>
        <w:t xml:space="preserve">рушениях, </w:t>
      </w:r>
      <w:r w:rsidRPr="000B729C" w:rsidR="00486958">
        <w:rPr>
          <w:sz w:val="28"/>
          <w:szCs w:val="28"/>
        </w:rPr>
        <w:t xml:space="preserve"> яв</w:t>
      </w:r>
      <w:r w:rsidRPr="000B729C" w:rsidR="006B27B6">
        <w:rPr>
          <w:sz w:val="28"/>
          <w:szCs w:val="28"/>
        </w:rPr>
        <w:t>ляются</w:t>
      </w:r>
      <w:r w:rsidRPr="000B729C" w:rsidR="006B27B6">
        <w:rPr>
          <w:sz w:val="28"/>
          <w:szCs w:val="28"/>
        </w:rPr>
        <w:tab/>
        <w:t xml:space="preserve"> всестороннее</w:t>
      </w:r>
      <w:r w:rsidRPr="000B729C" w:rsidR="00486958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полное</w:t>
      </w:r>
      <w:r w:rsidRPr="000B729C" w:rsidR="00486958">
        <w:rPr>
          <w:sz w:val="28"/>
          <w:szCs w:val="28"/>
        </w:rPr>
        <w:t xml:space="preserve">, </w:t>
      </w:r>
      <w:r w:rsidRPr="000B729C">
        <w:rPr>
          <w:sz w:val="28"/>
          <w:szCs w:val="28"/>
        </w:rPr>
        <w:t>объективное и своевременное выяснение обстоятельств каждого дела, разрешение его в соответств</w:t>
      </w:r>
      <w:r w:rsidRPr="000B729C">
        <w:rPr>
          <w:sz w:val="28"/>
          <w:szCs w:val="28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0B729C" w:rsidP="00427678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</w:t>
      </w:r>
      <w:r w:rsidRPr="000B729C">
        <w:rPr>
          <w:sz w:val="28"/>
          <w:szCs w:val="28"/>
        </w:rPr>
        <w:t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правонарушения, виновность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лица, привлекаемого к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 xml:space="preserve">административной </w:t>
      </w:r>
      <w:r w:rsidRPr="000B729C">
        <w:rPr>
          <w:sz w:val="28"/>
          <w:szCs w:val="28"/>
        </w:rPr>
        <w:t>ответственности, а также иные обстоятельства, имеющие значение для правильного разрешения дела.</w:t>
      </w:r>
    </w:p>
    <w:p w:rsidR="003B0BD8" w:rsidRPr="000B729C" w:rsidP="00427678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Эти данные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устанавливаются протоколом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об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административном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</w:t>
      </w:r>
      <w:r w:rsidRPr="000B729C">
        <w:rPr>
          <w:sz w:val="28"/>
          <w:szCs w:val="28"/>
        </w:rP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0A16C8" w:rsidRPr="00381901" w:rsidP="0042767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="000B729C">
        <w:rPr>
          <w:sz w:val="28"/>
          <w:szCs w:val="28"/>
        </w:rPr>
        <w:t xml:space="preserve">удом </w:t>
      </w:r>
      <w:r w:rsidRPr="000B729C" w:rsidR="00466CBC">
        <w:rPr>
          <w:sz w:val="28"/>
          <w:szCs w:val="28"/>
        </w:rPr>
        <w:t xml:space="preserve">установлено, что в действиях </w:t>
      </w:r>
      <w:r w:rsidR="00514529">
        <w:rPr>
          <w:sz w:val="28"/>
          <w:szCs w:val="28"/>
        </w:rPr>
        <w:t>Хижняк Д.В</w:t>
      </w:r>
      <w:r w:rsidR="00246A34">
        <w:rPr>
          <w:sz w:val="28"/>
          <w:szCs w:val="28"/>
        </w:rPr>
        <w:t>.</w:t>
      </w:r>
      <w:r w:rsidRPr="000B729C" w:rsidR="00B511A6">
        <w:rPr>
          <w:sz w:val="28"/>
          <w:szCs w:val="28"/>
        </w:rPr>
        <w:t xml:space="preserve">, </w:t>
      </w:r>
      <w:r w:rsidRPr="000B729C" w:rsidR="00466CBC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0B729C" w:rsidR="007B6898">
        <w:rPr>
          <w:sz w:val="28"/>
          <w:szCs w:val="28"/>
        </w:rPr>
        <w:t xml:space="preserve">ивном правонарушении № </w:t>
      </w:r>
      <w:r w:rsidR="00070F79">
        <w:rPr>
          <w:sz w:val="28"/>
          <w:szCs w:val="28"/>
        </w:rPr>
        <w:t>&lt;данные изъяты&gt;</w:t>
      </w:r>
      <w:r w:rsidRPr="000B729C" w:rsidR="00466CBC">
        <w:rPr>
          <w:sz w:val="28"/>
          <w:szCs w:val="28"/>
        </w:rPr>
        <w:t>года;</w:t>
      </w:r>
      <w:r w:rsidRPr="000B729C" w:rsidR="00CF524B">
        <w:rPr>
          <w:sz w:val="28"/>
          <w:szCs w:val="28"/>
        </w:rPr>
        <w:t xml:space="preserve"> </w:t>
      </w:r>
      <w:r w:rsidRPr="000B729C" w:rsidR="000B729C">
        <w:rPr>
          <w:sz w:val="28"/>
          <w:szCs w:val="28"/>
        </w:rPr>
        <w:t xml:space="preserve">актом </w:t>
      </w:r>
      <w:r w:rsidR="000B729C">
        <w:rPr>
          <w:sz w:val="28"/>
          <w:szCs w:val="28"/>
        </w:rPr>
        <w:t>№</w:t>
      </w:r>
      <w:r w:rsidR="00070F79">
        <w:rPr>
          <w:sz w:val="28"/>
          <w:szCs w:val="28"/>
        </w:rPr>
        <w:t>&lt;данные изъяты&gt;</w:t>
      </w:r>
      <w:r w:rsidR="000B729C">
        <w:rPr>
          <w:sz w:val="28"/>
          <w:szCs w:val="28"/>
        </w:rPr>
        <w:t xml:space="preserve">патрулирования лесов </w:t>
      </w:r>
      <w:r w:rsidRPr="000B729C" w:rsidR="000B729C">
        <w:rPr>
          <w:sz w:val="28"/>
          <w:szCs w:val="28"/>
        </w:rPr>
        <w:t xml:space="preserve">от </w:t>
      </w:r>
      <w:r w:rsidR="00070F79">
        <w:rPr>
          <w:sz w:val="28"/>
          <w:szCs w:val="28"/>
        </w:rPr>
        <w:t>&lt;данные изъяты&gt;</w:t>
      </w:r>
      <w:r w:rsidRPr="000B729C" w:rsidR="000B729C">
        <w:rPr>
          <w:sz w:val="28"/>
          <w:szCs w:val="28"/>
        </w:rPr>
        <w:t>года</w:t>
      </w:r>
      <w:r w:rsidR="00614F7C">
        <w:rPr>
          <w:sz w:val="28"/>
          <w:szCs w:val="28"/>
        </w:rPr>
        <w:t xml:space="preserve"> с </w:t>
      </w:r>
      <w:r w:rsidR="00F13BE5">
        <w:rPr>
          <w:sz w:val="28"/>
          <w:szCs w:val="28"/>
        </w:rPr>
        <w:t>приложенной</w:t>
      </w:r>
      <w:r w:rsidR="00614F7C">
        <w:rPr>
          <w:sz w:val="28"/>
          <w:szCs w:val="28"/>
        </w:rPr>
        <w:t xml:space="preserve"> Схемой</w:t>
      </w:r>
      <w:r w:rsidR="00246A34">
        <w:rPr>
          <w:sz w:val="28"/>
          <w:szCs w:val="28"/>
        </w:rPr>
        <w:t xml:space="preserve"> движения по маршруту патрулирования </w:t>
      </w:r>
      <w:r w:rsidR="00F13BE5">
        <w:rPr>
          <w:sz w:val="28"/>
          <w:szCs w:val="28"/>
        </w:rPr>
        <w:t>и фототаблицей</w:t>
      </w:r>
      <w:r w:rsidRPr="000B729C" w:rsidR="000B729C">
        <w:rPr>
          <w:sz w:val="28"/>
          <w:szCs w:val="28"/>
        </w:rPr>
        <w:t>;</w:t>
      </w:r>
      <w:r w:rsidR="00F13BE5">
        <w:rPr>
          <w:sz w:val="28"/>
          <w:szCs w:val="28"/>
        </w:rPr>
        <w:t xml:space="preserve"> </w:t>
      </w:r>
      <w:r w:rsidRPr="000B729C" w:rsidR="00246A34">
        <w:rPr>
          <w:sz w:val="28"/>
          <w:szCs w:val="28"/>
        </w:rPr>
        <w:t>протоколом об изъятии вещей и документов по делу об административном правонарушении №</w:t>
      </w:r>
      <w:r w:rsidR="00070F79">
        <w:rPr>
          <w:sz w:val="28"/>
          <w:szCs w:val="28"/>
        </w:rPr>
        <w:t>&lt;данные изъяты&gt;</w:t>
      </w:r>
      <w:r w:rsidRPr="000B729C" w:rsidR="00246A34">
        <w:rPr>
          <w:sz w:val="28"/>
          <w:szCs w:val="28"/>
        </w:rPr>
        <w:t xml:space="preserve"> года</w:t>
      </w:r>
      <w:r w:rsidR="00246A34">
        <w:rPr>
          <w:sz w:val="28"/>
          <w:szCs w:val="28"/>
        </w:rPr>
        <w:t>;</w:t>
      </w:r>
      <w:r w:rsidRPr="00246A34" w:rsidR="00246A34">
        <w:rPr>
          <w:sz w:val="28"/>
          <w:szCs w:val="28"/>
        </w:rPr>
        <w:t xml:space="preserve"> </w:t>
      </w:r>
      <w:r w:rsidR="00246A34">
        <w:rPr>
          <w:sz w:val="28"/>
          <w:szCs w:val="28"/>
        </w:rPr>
        <w:t xml:space="preserve">компакт-диском с видеоматериалом, </w:t>
      </w:r>
      <w:r w:rsidR="00246A34">
        <w:rPr>
          <w:sz w:val="28"/>
          <w:szCs w:val="28"/>
        </w:rPr>
        <w:t>исследованными</w:t>
      </w:r>
      <w:r w:rsidR="00246A34">
        <w:rPr>
          <w:sz w:val="28"/>
          <w:szCs w:val="28"/>
        </w:rPr>
        <w:t xml:space="preserve"> в судебном заседании</w:t>
      </w:r>
      <w:r w:rsidR="00692DA3">
        <w:rPr>
          <w:sz w:val="28"/>
          <w:szCs w:val="28"/>
        </w:rPr>
        <w:t>;</w:t>
      </w:r>
      <w:r w:rsidRPr="00692DA3" w:rsidR="00692DA3">
        <w:rPr>
          <w:sz w:val="28"/>
          <w:szCs w:val="28"/>
        </w:rPr>
        <w:t xml:space="preserve"> </w:t>
      </w:r>
      <w:r w:rsidRPr="000B729C" w:rsidR="00692DA3">
        <w:rPr>
          <w:sz w:val="28"/>
          <w:szCs w:val="28"/>
        </w:rPr>
        <w:t>сохранн</w:t>
      </w:r>
      <w:r w:rsidR="00514529">
        <w:rPr>
          <w:sz w:val="28"/>
          <w:szCs w:val="28"/>
        </w:rPr>
        <w:t>ой</w:t>
      </w:r>
      <w:r w:rsidRPr="000B729C" w:rsidR="00692DA3">
        <w:rPr>
          <w:sz w:val="28"/>
          <w:szCs w:val="28"/>
        </w:rPr>
        <w:t xml:space="preserve"> расписк</w:t>
      </w:r>
      <w:r w:rsidR="00514529">
        <w:rPr>
          <w:sz w:val="28"/>
          <w:szCs w:val="28"/>
        </w:rPr>
        <w:t>ой</w:t>
      </w:r>
      <w:r w:rsidRPr="000B729C" w:rsidR="00692DA3">
        <w:rPr>
          <w:sz w:val="28"/>
          <w:szCs w:val="28"/>
        </w:rPr>
        <w:t xml:space="preserve"> от </w:t>
      </w:r>
      <w:r w:rsidR="00070F79">
        <w:rPr>
          <w:sz w:val="28"/>
          <w:szCs w:val="28"/>
        </w:rPr>
        <w:t>&lt;данные изъяты&gt;</w:t>
      </w:r>
      <w:r w:rsidRPr="000B729C" w:rsidR="00692DA3">
        <w:rPr>
          <w:sz w:val="28"/>
          <w:szCs w:val="28"/>
        </w:rPr>
        <w:t>года</w:t>
      </w:r>
      <w:r w:rsidR="00692DA3">
        <w:rPr>
          <w:sz w:val="28"/>
          <w:szCs w:val="28"/>
        </w:rPr>
        <w:t>;</w:t>
      </w:r>
      <w:r w:rsidRPr="00692DA3" w:rsidR="00692DA3">
        <w:rPr>
          <w:sz w:val="28"/>
          <w:szCs w:val="28"/>
        </w:rPr>
        <w:t xml:space="preserve"> </w:t>
      </w:r>
      <w:r w:rsidRPr="000B729C" w:rsidR="00692DA3">
        <w:rPr>
          <w:sz w:val="28"/>
          <w:szCs w:val="28"/>
        </w:rPr>
        <w:t xml:space="preserve">расчетом размера ущерба, причиненного </w:t>
      </w:r>
      <w:r w:rsidRPr="00381901" w:rsidR="00692DA3">
        <w:rPr>
          <w:color w:val="000000" w:themeColor="text1"/>
          <w:sz w:val="28"/>
          <w:szCs w:val="28"/>
        </w:rPr>
        <w:t>незаконной рубкой</w:t>
      </w:r>
      <w:r w:rsidR="00692DA3">
        <w:rPr>
          <w:color w:val="000000" w:themeColor="text1"/>
          <w:sz w:val="28"/>
          <w:szCs w:val="28"/>
        </w:rPr>
        <w:t>,</w:t>
      </w:r>
      <w:r w:rsidRPr="00692DA3" w:rsidR="00692DA3">
        <w:rPr>
          <w:sz w:val="28"/>
          <w:szCs w:val="28"/>
        </w:rPr>
        <w:t xml:space="preserve"> </w:t>
      </w:r>
      <w:r w:rsidR="00692DA3">
        <w:rPr>
          <w:sz w:val="28"/>
          <w:szCs w:val="28"/>
        </w:rPr>
        <w:t>расчетом кубомассы</w:t>
      </w:r>
      <w:r w:rsidR="00892E1D">
        <w:rPr>
          <w:sz w:val="28"/>
          <w:szCs w:val="28"/>
        </w:rPr>
        <w:t>.</w:t>
      </w:r>
      <w:r w:rsidRPr="00F13BE5" w:rsidR="00F13BE5">
        <w:rPr>
          <w:sz w:val="28"/>
          <w:szCs w:val="28"/>
        </w:rPr>
        <w:t xml:space="preserve"> </w:t>
      </w:r>
    </w:p>
    <w:p w:rsidR="003B0BD8" w:rsidRPr="00381901" w:rsidP="0042767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514529">
        <w:rPr>
          <w:sz w:val="28"/>
          <w:szCs w:val="28"/>
        </w:rPr>
        <w:t>Хижняк Д.В</w:t>
      </w:r>
      <w:r w:rsidR="00692DA3">
        <w:rPr>
          <w:sz w:val="28"/>
          <w:szCs w:val="28"/>
        </w:rPr>
        <w:t>.</w:t>
      </w:r>
      <w:r w:rsidRPr="00381901" w:rsidR="00B511A6">
        <w:rPr>
          <w:color w:val="000000" w:themeColor="text1"/>
          <w:sz w:val="28"/>
          <w:szCs w:val="28"/>
        </w:rPr>
        <w:t xml:space="preserve">, </w:t>
      </w:r>
      <w:r w:rsidRPr="00381901">
        <w:rPr>
          <w:color w:val="000000" w:themeColor="text1"/>
          <w:sz w:val="28"/>
          <w:szCs w:val="28"/>
        </w:rPr>
        <w:t>совершил административное правонарушение, предусмотренное ч.2 ст. 8.28 КоАП РФ - нез</w:t>
      </w:r>
      <w:r w:rsidRPr="00381901">
        <w:rPr>
          <w:color w:val="000000" w:themeColor="text1"/>
          <w:sz w:val="28"/>
          <w:szCs w:val="28"/>
        </w:rPr>
        <w:t>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892E1D" w:rsidRPr="00892E1D" w:rsidP="00427678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92E1D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892E1D">
        <w:rPr>
          <w:color w:val="000000" w:themeColor="text1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514529">
        <w:rPr>
          <w:sz w:val="28"/>
          <w:szCs w:val="28"/>
        </w:rPr>
        <w:t>Хижняк Д.В</w:t>
      </w:r>
      <w:r w:rsidR="00692DA3">
        <w:rPr>
          <w:sz w:val="28"/>
          <w:szCs w:val="28"/>
        </w:rPr>
        <w:t xml:space="preserve">. </w:t>
      </w:r>
      <w:r w:rsidRPr="00892E1D">
        <w:rPr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92E1D" w:rsidRPr="00892E1D" w:rsidP="00427678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92E1D">
        <w:rPr>
          <w:color w:val="000000" w:themeColor="text1"/>
          <w:sz w:val="28"/>
          <w:szCs w:val="28"/>
        </w:rPr>
        <w:t xml:space="preserve">При назначении меры административного наказания за </w:t>
      </w:r>
      <w:r w:rsidRPr="00892E1D">
        <w:rPr>
          <w:color w:val="000000" w:themeColor="text1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892E1D">
        <w:rPr>
          <w:color w:val="000000" w:themeColor="text1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892E1D" w:rsidRPr="00892E1D" w:rsidP="00427678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92E1D">
        <w:rPr>
          <w:color w:val="000000" w:themeColor="text1"/>
          <w:sz w:val="28"/>
          <w:szCs w:val="28"/>
        </w:rPr>
        <w:t xml:space="preserve">Обстоятельств, смягчающих ответственность </w:t>
      </w:r>
      <w:r w:rsidR="00514529">
        <w:rPr>
          <w:sz w:val="28"/>
          <w:szCs w:val="28"/>
        </w:rPr>
        <w:t>Хижняк Д.В</w:t>
      </w:r>
      <w:r w:rsidR="00692DA3">
        <w:rPr>
          <w:sz w:val="28"/>
          <w:szCs w:val="28"/>
        </w:rPr>
        <w:t>.</w:t>
      </w:r>
      <w:r w:rsidRPr="00892E1D">
        <w:rPr>
          <w:color w:val="000000" w:themeColor="text1"/>
          <w:sz w:val="28"/>
          <w:szCs w:val="28"/>
        </w:rPr>
        <w:t>, в соответствии с ч. 1 ст. 4.2 Кодекса Российской Федерации об административных правонарушениях не ус</w:t>
      </w:r>
      <w:r w:rsidRPr="00892E1D">
        <w:rPr>
          <w:color w:val="000000" w:themeColor="text1"/>
          <w:sz w:val="28"/>
          <w:szCs w:val="28"/>
        </w:rPr>
        <w:t xml:space="preserve">тановлено. </w:t>
      </w:r>
    </w:p>
    <w:p w:rsidR="00C86B0E" w:rsidRPr="00381901" w:rsidP="0042767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92E1D">
        <w:rPr>
          <w:color w:val="000000" w:themeColor="text1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514529">
        <w:rPr>
          <w:sz w:val="28"/>
          <w:szCs w:val="28"/>
        </w:rPr>
        <w:t>Хижняк Д.В</w:t>
      </w:r>
      <w:r w:rsidR="00692DA3">
        <w:rPr>
          <w:sz w:val="28"/>
          <w:szCs w:val="28"/>
        </w:rPr>
        <w:t xml:space="preserve">. </w:t>
      </w:r>
      <w:r w:rsidRPr="00892E1D">
        <w:rPr>
          <w:color w:val="000000" w:themeColor="text1"/>
          <w:sz w:val="28"/>
          <w:szCs w:val="28"/>
        </w:rPr>
        <w:t>при совершении им правонарушения, не установлено.</w:t>
      </w:r>
    </w:p>
    <w:p w:rsidR="003B0BD8" w:rsidRPr="000B729C" w:rsidP="00427678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При назначении административного </w:t>
      </w:r>
      <w:r w:rsidRPr="000B729C">
        <w:rPr>
          <w:sz w:val="28"/>
          <w:szCs w:val="28"/>
        </w:rPr>
        <w:t>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</w:t>
      </w:r>
      <w:r w:rsidRPr="00892E1D" w:rsidR="00892E1D">
        <w:rPr>
          <w:sz w:val="28"/>
          <w:szCs w:val="28"/>
        </w:rPr>
        <w:t xml:space="preserve"> </w:t>
      </w:r>
      <w:r w:rsidR="00514529">
        <w:rPr>
          <w:sz w:val="28"/>
          <w:szCs w:val="28"/>
        </w:rPr>
        <w:t>Хижняк Д.В</w:t>
      </w:r>
      <w:r w:rsidR="00692DA3">
        <w:rPr>
          <w:sz w:val="28"/>
          <w:szCs w:val="28"/>
        </w:rPr>
        <w:t xml:space="preserve">. </w:t>
      </w:r>
      <w:r w:rsidRPr="000B729C">
        <w:rPr>
          <w:sz w:val="28"/>
          <w:szCs w:val="28"/>
        </w:rPr>
        <w:t xml:space="preserve">наказание в виде </w:t>
      </w:r>
      <w:r w:rsidR="00892E1D">
        <w:rPr>
          <w:sz w:val="28"/>
          <w:szCs w:val="28"/>
        </w:rPr>
        <w:t xml:space="preserve">административного </w:t>
      </w:r>
      <w:r w:rsidRPr="000B729C">
        <w:rPr>
          <w:sz w:val="28"/>
          <w:szCs w:val="28"/>
        </w:rPr>
        <w:t>штрафа в размере, преду</w:t>
      </w:r>
      <w:r w:rsidRPr="000B729C">
        <w:rPr>
          <w:sz w:val="28"/>
          <w:szCs w:val="28"/>
        </w:rPr>
        <w:t>смотренном в пределах санкции статьи ч.2 ст.8.28 КоАП РФ,</w:t>
      </w:r>
      <w:r w:rsidRPr="000B729C" w:rsidR="00454788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без конфискации оруди</w:t>
      </w:r>
      <w:r w:rsidRPr="000B729C" w:rsidR="00454788">
        <w:rPr>
          <w:sz w:val="28"/>
          <w:szCs w:val="28"/>
        </w:rPr>
        <w:t>й</w:t>
      </w:r>
      <w:r w:rsidRPr="000B729C">
        <w:rPr>
          <w:sz w:val="28"/>
          <w:szCs w:val="28"/>
        </w:rPr>
        <w:t xml:space="preserve"> совершения административного правонарушения.</w:t>
      </w:r>
    </w:p>
    <w:p w:rsidR="003B0BD8" w:rsidRPr="000B729C" w:rsidP="00427678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387608">
        <w:rPr>
          <w:sz w:val="28"/>
          <w:szCs w:val="28"/>
        </w:rPr>
        <w:t>Мировой судья не применяет конфискацию орудий совершения административного правонарушения, поскольку документов, подтверждающих их</w:t>
      </w:r>
      <w:r w:rsidRPr="00387608">
        <w:rPr>
          <w:sz w:val="28"/>
          <w:szCs w:val="28"/>
        </w:rPr>
        <w:t xml:space="preserve"> принадлежность на праве собственности </w:t>
      </w:r>
      <w:r>
        <w:rPr>
          <w:sz w:val="28"/>
          <w:szCs w:val="28"/>
        </w:rPr>
        <w:t>Хижняк Д.В.</w:t>
      </w:r>
      <w:r w:rsidRPr="00387608">
        <w:rPr>
          <w:sz w:val="28"/>
          <w:szCs w:val="28"/>
        </w:rPr>
        <w:t>, материалы дела не содержат, кроме того, мировой судья принимает во внимание, что была осуществлена рубка  сухостойных деревьев, что не повлекло существенных неблагоприятных последствий, для окружающей сре</w:t>
      </w:r>
      <w:r w:rsidRPr="00387608">
        <w:rPr>
          <w:sz w:val="28"/>
          <w:szCs w:val="28"/>
        </w:rPr>
        <w:t>ды</w:t>
      </w:r>
      <w:r w:rsidRPr="000B729C" w:rsidR="00466CBC">
        <w:rPr>
          <w:sz w:val="28"/>
          <w:szCs w:val="28"/>
        </w:rPr>
        <w:t>.</w:t>
      </w:r>
    </w:p>
    <w:p w:rsidR="003B0BD8" w:rsidRPr="000B729C" w:rsidP="00427678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На основании изложенного, руководствуясь ч. 2 ст. 8.28 ст.ст. 29.9, 29.10, 30.1 КоАП РФ,</w:t>
      </w:r>
    </w:p>
    <w:p w:rsidR="003B0BD8" w:rsidRPr="000B729C" w:rsidP="00427678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ПОСТАНОВИЛ:</w:t>
      </w:r>
    </w:p>
    <w:p w:rsidR="003B0BD8" w:rsidRPr="000B729C" w:rsidP="00427678">
      <w:pPr>
        <w:pStyle w:val="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Хижняк Дмитрия Вячеславовича</w:t>
      </w:r>
      <w:r w:rsidRPr="000B729C">
        <w:rPr>
          <w:sz w:val="28"/>
          <w:szCs w:val="28"/>
        </w:rPr>
        <w:t xml:space="preserve"> </w:t>
      </w:r>
      <w:r w:rsidRPr="000B729C" w:rsidR="00AF1AA4">
        <w:rPr>
          <w:sz w:val="28"/>
          <w:szCs w:val="28"/>
        </w:rPr>
        <w:t>признать виновным в совершении административного правонарушения, п</w:t>
      </w:r>
      <w:r w:rsidRPr="000B729C" w:rsidR="005C1845">
        <w:rPr>
          <w:sz w:val="28"/>
          <w:szCs w:val="28"/>
        </w:rPr>
        <w:t>редусмотренного</w:t>
      </w:r>
      <w:r w:rsidRPr="000B729C" w:rsidR="00AF1AA4">
        <w:rPr>
          <w:sz w:val="28"/>
          <w:szCs w:val="28"/>
        </w:rPr>
        <w:t xml:space="preserve"> ч.2 ст. 8.28 КоАП РФ </w:t>
      </w:r>
      <w:r w:rsidRPr="000B729C" w:rsidR="005C1845">
        <w:rPr>
          <w:sz w:val="28"/>
          <w:szCs w:val="28"/>
        </w:rPr>
        <w:t>и назначить ему</w:t>
      </w:r>
      <w:r w:rsidRPr="000B729C" w:rsidR="00EE0F7D">
        <w:rPr>
          <w:sz w:val="28"/>
          <w:szCs w:val="28"/>
        </w:rPr>
        <w:t xml:space="preserve"> административное</w:t>
      </w:r>
      <w:r w:rsidRPr="000B729C" w:rsidR="005C1845">
        <w:rPr>
          <w:sz w:val="28"/>
          <w:szCs w:val="28"/>
        </w:rPr>
        <w:t xml:space="preserve"> наказание </w:t>
      </w:r>
      <w:r w:rsidRPr="000B729C" w:rsidR="00AF1AA4">
        <w:rPr>
          <w:sz w:val="28"/>
          <w:szCs w:val="28"/>
        </w:rPr>
        <w:t>в виде админ</w:t>
      </w:r>
      <w:r w:rsidRPr="000B729C" w:rsidR="00466CBC">
        <w:rPr>
          <w:sz w:val="28"/>
          <w:szCs w:val="28"/>
        </w:rPr>
        <w:t xml:space="preserve">истративного штрафа в размере </w:t>
      </w:r>
      <w:r w:rsidR="00070F79">
        <w:rPr>
          <w:sz w:val="28"/>
          <w:szCs w:val="28"/>
        </w:rPr>
        <w:t>&lt;данные изъяты&gt;</w:t>
      </w:r>
      <w:r w:rsidRPr="000B729C" w:rsidR="00486958">
        <w:rPr>
          <w:sz w:val="28"/>
          <w:szCs w:val="28"/>
        </w:rPr>
        <w:t xml:space="preserve">рублей, </w:t>
      </w:r>
      <w:r w:rsidRPr="000B729C" w:rsidR="00454788">
        <w:rPr>
          <w:sz w:val="28"/>
          <w:szCs w:val="28"/>
        </w:rPr>
        <w:t xml:space="preserve">без конфискации </w:t>
      </w:r>
      <w:r w:rsidRPr="00892E1D" w:rsidR="00892E1D">
        <w:rPr>
          <w:sz w:val="28"/>
          <w:szCs w:val="28"/>
        </w:rPr>
        <w:t xml:space="preserve">продукции незаконного природопользования, а также </w:t>
      </w:r>
      <w:r w:rsidRPr="000B729C" w:rsidR="00892E1D">
        <w:rPr>
          <w:sz w:val="28"/>
          <w:szCs w:val="28"/>
        </w:rPr>
        <w:t xml:space="preserve">без конфискации </w:t>
      </w:r>
      <w:r w:rsidRPr="00892E1D" w:rsidR="00892E1D">
        <w:rPr>
          <w:sz w:val="28"/>
          <w:szCs w:val="28"/>
        </w:rPr>
        <w:t>орудия совершения административного правонарушения</w:t>
      </w:r>
      <w:r w:rsidRPr="000B729C" w:rsidR="00A15390">
        <w:rPr>
          <w:sz w:val="28"/>
          <w:szCs w:val="28"/>
        </w:rPr>
        <w:t>.</w:t>
      </w:r>
    </w:p>
    <w:p w:rsidR="0057610C" w:rsidRPr="000B729C" w:rsidP="00427678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92E1D">
        <w:rPr>
          <w:sz w:val="28"/>
          <w:szCs w:val="28"/>
        </w:rPr>
        <w:t>ензопил</w:t>
      </w:r>
      <w:r>
        <w:rPr>
          <w:sz w:val="28"/>
          <w:szCs w:val="28"/>
        </w:rPr>
        <w:t>у</w:t>
      </w:r>
      <w:r w:rsidRPr="00892E1D">
        <w:rPr>
          <w:sz w:val="28"/>
          <w:szCs w:val="28"/>
        </w:rPr>
        <w:t xml:space="preserve"> марки </w:t>
      </w:r>
      <w:r w:rsidR="00070F79">
        <w:rPr>
          <w:sz w:val="28"/>
          <w:szCs w:val="28"/>
        </w:rPr>
        <w:t>&lt;данные изъяты&gt;</w:t>
      </w:r>
      <w:r w:rsidRPr="000B729C" w:rsidR="00466CBC">
        <w:rPr>
          <w:sz w:val="28"/>
          <w:szCs w:val="28"/>
        </w:rPr>
        <w:t xml:space="preserve">, хранящуюся по </w:t>
      </w:r>
      <w:r w:rsidR="00F13BE5">
        <w:rPr>
          <w:sz w:val="28"/>
          <w:szCs w:val="28"/>
        </w:rPr>
        <w:t xml:space="preserve">сохранной </w:t>
      </w:r>
      <w:r w:rsidRPr="000B729C" w:rsidR="00466CBC">
        <w:rPr>
          <w:sz w:val="28"/>
          <w:szCs w:val="28"/>
        </w:rPr>
        <w:t>расписке</w:t>
      </w:r>
      <w:r w:rsidR="00F13BE5">
        <w:rPr>
          <w:sz w:val="28"/>
          <w:szCs w:val="28"/>
        </w:rPr>
        <w:t xml:space="preserve"> от </w:t>
      </w:r>
      <w:r w:rsidR="00070F79">
        <w:rPr>
          <w:sz w:val="28"/>
          <w:szCs w:val="28"/>
        </w:rPr>
        <w:t>&lt;данные изъяты&gt;</w:t>
      </w:r>
      <w:r w:rsidR="00F13BE5">
        <w:rPr>
          <w:sz w:val="28"/>
          <w:szCs w:val="28"/>
        </w:rPr>
        <w:t>г.</w:t>
      </w:r>
      <w:r w:rsidRPr="000B729C" w:rsidR="00466CBC">
        <w:rPr>
          <w:sz w:val="28"/>
          <w:szCs w:val="28"/>
        </w:rPr>
        <w:t xml:space="preserve"> у </w:t>
      </w:r>
      <w:r w:rsidR="00070F79">
        <w:rPr>
          <w:sz w:val="28"/>
          <w:szCs w:val="28"/>
        </w:rPr>
        <w:t>&lt;данные изъяты&gt;</w:t>
      </w:r>
      <w:r w:rsidRPr="000B729C" w:rsidR="00466CBC">
        <w:rPr>
          <w:sz w:val="28"/>
          <w:szCs w:val="28"/>
        </w:rPr>
        <w:t xml:space="preserve">- возвратить по принадлежности </w:t>
      </w:r>
      <w:r w:rsidR="00514529">
        <w:rPr>
          <w:sz w:val="28"/>
          <w:szCs w:val="28"/>
        </w:rPr>
        <w:t>Хижняк Дмитрию Вячеславовичу</w:t>
      </w:r>
      <w:r w:rsidR="00F13BE5">
        <w:rPr>
          <w:sz w:val="28"/>
          <w:szCs w:val="28"/>
        </w:rPr>
        <w:t>.</w:t>
      </w:r>
    </w:p>
    <w:p w:rsidR="000B729C" w:rsidRPr="000B729C" w:rsidP="0042767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 </w:t>
      </w:r>
      <w:r w:rsidRPr="000B729C" w:rsidR="00BC197F">
        <w:rPr>
          <w:sz w:val="28"/>
          <w:szCs w:val="28"/>
        </w:rPr>
        <w:t xml:space="preserve"> </w:t>
      </w:r>
      <w:r w:rsidRPr="000B729C" w:rsidR="0057610C">
        <w:rPr>
          <w:sz w:val="28"/>
          <w:szCs w:val="28"/>
        </w:rPr>
        <w:tab/>
      </w:r>
      <w:r w:rsidRPr="000B729C">
        <w:rPr>
          <w:sz w:val="28"/>
          <w:szCs w:val="28"/>
        </w:rPr>
        <w:t>Продукцию незаконного природопользования:</w:t>
      </w:r>
      <w:r w:rsidRPr="00514529" w:rsidR="00514529">
        <w:t xml:space="preserve"> </w:t>
      </w:r>
      <w:r w:rsidR="00070F79">
        <w:rPr>
          <w:sz w:val="28"/>
          <w:szCs w:val="28"/>
        </w:rPr>
        <w:t>&lt;данные изъяты&gt;</w:t>
      </w:r>
      <w:r w:rsidRPr="000B729C">
        <w:rPr>
          <w:sz w:val="28"/>
          <w:szCs w:val="28"/>
        </w:rPr>
        <w:t>- конфисковать, передать по принадлежности в Министерство экологии и природных ресурсов Республики Крым.</w:t>
      </w:r>
    </w:p>
    <w:p w:rsidR="000B729C" w:rsidRPr="000B729C" w:rsidP="00070F7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9C">
        <w:rPr>
          <w:rFonts w:ascii="Times New Roman" w:hAnsi="Times New Roman" w:cs="Times New Roman"/>
          <w:sz w:val="28"/>
          <w:szCs w:val="28"/>
        </w:rPr>
        <w:t>Указанный штраф подлежит перечислению по следу</w:t>
      </w:r>
      <w:r w:rsidRPr="000B729C">
        <w:rPr>
          <w:rFonts w:ascii="Times New Roman" w:hAnsi="Times New Roman" w:cs="Times New Roman"/>
          <w:sz w:val="28"/>
          <w:szCs w:val="28"/>
        </w:rPr>
        <w:t xml:space="preserve">ющим реквизитам: </w:t>
      </w:r>
      <w:r w:rsidR="00070F79">
        <w:rPr>
          <w:rFonts w:ascii="Times New Roman" w:hAnsi="Times New Roman"/>
          <w:sz w:val="28"/>
          <w:szCs w:val="28"/>
        </w:rPr>
        <w:t>&lt;данные изъяты&gt;</w:t>
      </w:r>
      <w:r w:rsidRPr="000B7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29C" w:rsidRPr="000B729C" w:rsidP="00427678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B729C">
        <w:rPr>
          <w:color w:val="000000" w:themeColor="text1"/>
          <w:sz w:val="28"/>
          <w:szCs w:val="28"/>
        </w:rPr>
        <w:t>Квитанцию об оплате штрафа необходимо представить в судебный участок № 32 Белогорского судебного района Республики Кр</w:t>
      </w:r>
      <w:r w:rsidRPr="000B729C">
        <w:rPr>
          <w:color w:val="000000" w:themeColor="text1"/>
          <w:sz w:val="28"/>
          <w:szCs w:val="28"/>
        </w:rPr>
        <w:t>ым до истечения шестидесяти дней со дня вступления постановления в законную силу.</w:t>
      </w:r>
    </w:p>
    <w:p w:rsidR="000B729C" w:rsidRPr="000B729C" w:rsidP="00427678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B729C">
        <w:rPr>
          <w:color w:val="000000" w:themeColor="text1"/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</w:t>
      </w:r>
      <w:r w:rsidRPr="000B729C">
        <w:rPr>
          <w:color w:val="000000" w:themeColor="text1"/>
          <w:sz w:val="28"/>
          <w:szCs w:val="28"/>
        </w:rPr>
        <w:t>нную силу, либо со дня истечения отсрочки или рассрочки, предусмотренных ст. 31.5 Ко АП РФ.</w:t>
      </w:r>
    </w:p>
    <w:p w:rsidR="000B729C" w:rsidRPr="000B729C" w:rsidP="00427678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B729C">
        <w:rPr>
          <w:color w:val="000000" w:themeColor="text1"/>
          <w:sz w:val="28"/>
          <w:szCs w:val="28"/>
        </w:rPr>
        <w:t xml:space="preserve">Разъяснить </w:t>
      </w:r>
      <w:r w:rsidR="00514529">
        <w:rPr>
          <w:sz w:val="28"/>
          <w:szCs w:val="28"/>
        </w:rPr>
        <w:t>Хижняк Дмитрию Вячеславовичу</w:t>
      </w:r>
      <w:r w:rsidRPr="000B729C">
        <w:rPr>
          <w:color w:val="000000" w:themeColor="text1"/>
          <w:sz w:val="28"/>
          <w:szCs w:val="28"/>
        </w:rPr>
        <w:t>, что в случае неуплаты штрафа он может быть привлечен к административной ответственности за несвоевременную уплату штрафа по</w:t>
      </w:r>
      <w:r w:rsidRPr="000B729C">
        <w:rPr>
          <w:color w:val="000000" w:themeColor="text1"/>
          <w:sz w:val="28"/>
          <w:szCs w:val="28"/>
        </w:rPr>
        <w:t xml:space="preserve"> ч. 1 ст. 20.25 КоАП РФ.</w:t>
      </w:r>
    </w:p>
    <w:p w:rsidR="000B729C" w:rsidRPr="000B729C" w:rsidP="0042767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72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</w:t>
      </w:r>
      <w:r w:rsidRPr="000B72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</w:t>
      </w:r>
      <w:r w:rsidRPr="000B72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получения его копии.</w:t>
      </w:r>
    </w:p>
    <w:p w:rsidR="000B729C" w:rsidRPr="000B729C" w:rsidP="0042767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729C" w:rsidRPr="007F7939" w:rsidP="0042767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9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70F7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F79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B729C" w:rsidRPr="007F7939" w:rsidP="0042767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729C" w:rsidRPr="00070F79" w:rsidP="00427678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70F7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B729C" w:rsidRPr="00070F79" w:rsidP="00427678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B729C" w:rsidRPr="00070F79" w:rsidP="00427678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70F7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B729C" w:rsidRPr="00070F79" w:rsidP="00427678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B729C" w:rsidRPr="00070F79" w:rsidP="00427678">
      <w:pPr>
        <w:ind w:firstLine="567"/>
        <w:jc w:val="both"/>
        <w:rPr>
          <w:rFonts w:ascii="Calibri" w:hAnsi="Calibri"/>
          <w:color w:val="FFFFFF" w:themeColor="background1"/>
          <w:sz w:val="28"/>
          <w:szCs w:val="28"/>
        </w:rPr>
      </w:pPr>
      <w:r w:rsidRPr="00070F7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0B729C" w:rsidRPr="007F7939" w:rsidP="00427678">
      <w:pPr>
        <w:ind w:firstLine="567"/>
        <w:jc w:val="both"/>
        <w:rPr>
          <w:color w:val="000000" w:themeColor="text1"/>
          <w:sz w:val="28"/>
          <w:szCs w:val="28"/>
        </w:rPr>
      </w:pPr>
    </w:p>
    <w:p w:rsidR="000B729C" w:rsidRPr="007F7939" w:rsidP="00427678">
      <w:pPr>
        <w:pStyle w:val="1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B27B6" w:rsidRPr="007F7939" w:rsidP="000B729C">
      <w:pPr>
        <w:pStyle w:val="1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4BC7"/>
    <w:rsid w:val="000314B9"/>
    <w:rsid w:val="00070F79"/>
    <w:rsid w:val="000A16C8"/>
    <w:rsid w:val="000B729C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46A34"/>
    <w:rsid w:val="00284021"/>
    <w:rsid w:val="00287F02"/>
    <w:rsid w:val="002C1011"/>
    <w:rsid w:val="00337F5F"/>
    <w:rsid w:val="00365EA4"/>
    <w:rsid w:val="00381901"/>
    <w:rsid w:val="00383CE6"/>
    <w:rsid w:val="00387608"/>
    <w:rsid w:val="003A218A"/>
    <w:rsid w:val="003A7C3B"/>
    <w:rsid w:val="003B0BD8"/>
    <w:rsid w:val="004138C6"/>
    <w:rsid w:val="00427678"/>
    <w:rsid w:val="00446F70"/>
    <w:rsid w:val="00454788"/>
    <w:rsid w:val="00466CBC"/>
    <w:rsid w:val="00486958"/>
    <w:rsid w:val="00487176"/>
    <w:rsid w:val="00514529"/>
    <w:rsid w:val="00535464"/>
    <w:rsid w:val="00574CA8"/>
    <w:rsid w:val="0057610C"/>
    <w:rsid w:val="005C1845"/>
    <w:rsid w:val="005D0802"/>
    <w:rsid w:val="005E10EA"/>
    <w:rsid w:val="00614012"/>
    <w:rsid w:val="00614F7C"/>
    <w:rsid w:val="00664E13"/>
    <w:rsid w:val="00664F49"/>
    <w:rsid w:val="00692DA3"/>
    <w:rsid w:val="006B27B6"/>
    <w:rsid w:val="006D4444"/>
    <w:rsid w:val="007126BE"/>
    <w:rsid w:val="00717EEE"/>
    <w:rsid w:val="00720A31"/>
    <w:rsid w:val="00732FF4"/>
    <w:rsid w:val="00766E11"/>
    <w:rsid w:val="007B6898"/>
    <w:rsid w:val="007D3166"/>
    <w:rsid w:val="007F40D2"/>
    <w:rsid w:val="007F7939"/>
    <w:rsid w:val="00801ACC"/>
    <w:rsid w:val="00805810"/>
    <w:rsid w:val="00892E1D"/>
    <w:rsid w:val="0089773C"/>
    <w:rsid w:val="008B7D0F"/>
    <w:rsid w:val="008D421A"/>
    <w:rsid w:val="00911BC7"/>
    <w:rsid w:val="00924F7D"/>
    <w:rsid w:val="00937C8A"/>
    <w:rsid w:val="00940654"/>
    <w:rsid w:val="009A0CF8"/>
    <w:rsid w:val="009A267B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12942"/>
    <w:rsid w:val="00B34C29"/>
    <w:rsid w:val="00B511A6"/>
    <w:rsid w:val="00B775DE"/>
    <w:rsid w:val="00BC197F"/>
    <w:rsid w:val="00BD4821"/>
    <w:rsid w:val="00C35E6F"/>
    <w:rsid w:val="00C86B0E"/>
    <w:rsid w:val="00C872EB"/>
    <w:rsid w:val="00CB15CD"/>
    <w:rsid w:val="00CF524B"/>
    <w:rsid w:val="00D051AF"/>
    <w:rsid w:val="00D31638"/>
    <w:rsid w:val="00E3722E"/>
    <w:rsid w:val="00E538C4"/>
    <w:rsid w:val="00EC02CE"/>
    <w:rsid w:val="00EE0F7D"/>
    <w:rsid w:val="00EF56B7"/>
    <w:rsid w:val="00F010DE"/>
    <w:rsid w:val="00F13BE5"/>
    <w:rsid w:val="00F523BD"/>
    <w:rsid w:val="00F75853"/>
    <w:rsid w:val="00F92C89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