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AB28B5" w:rsidP="00AB28B5">
      <w:pPr>
        <w:ind w:firstLine="567"/>
        <w:jc w:val="right"/>
        <w:rPr>
          <w:sz w:val="28"/>
          <w:szCs w:val="28"/>
          <w:lang w:eastAsia="ru-RU"/>
        </w:rPr>
      </w:pPr>
    </w:p>
    <w:p w:rsidR="002A3A08" w:rsidRPr="00AB28B5" w:rsidP="00AB28B5">
      <w:pPr>
        <w:ind w:firstLine="567"/>
        <w:jc w:val="right"/>
        <w:rPr>
          <w:sz w:val="28"/>
          <w:szCs w:val="28"/>
          <w:lang w:eastAsia="ru-RU"/>
        </w:rPr>
      </w:pPr>
      <w:r w:rsidRPr="00AB28B5">
        <w:rPr>
          <w:sz w:val="28"/>
          <w:szCs w:val="28"/>
          <w:lang w:eastAsia="ru-RU"/>
        </w:rPr>
        <w:t>Дело №</w:t>
      </w:r>
      <w:r w:rsidRPr="00AB28B5" w:rsidR="00EB3479">
        <w:rPr>
          <w:sz w:val="28"/>
          <w:szCs w:val="28"/>
          <w:lang w:eastAsia="ru-RU"/>
        </w:rPr>
        <w:t>5-32-</w:t>
      </w:r>
      <w:r w:rsidR="001E1F6A">
        <w:rPr>
          <w:sz w:val="28"/>
          <w:szCs w:val="28"/>
          <w:lang w:eastAsia="ru-RU"/>
        </w:rPr>
        <w:t xml:space="preserve">    </w:t>
      </w:r>
      <w:r w:rsidRPr="00AB28B5" w:rsidR="00EB3479">
        <w:rPr>
          <w:sz w:val="28"/>
          <w:szCs w:val="28"/>
          <w:lang w:eastAsia="ru-RU"/>
        </w:rPr>
        <w:t>/202</w:t>
      </w:r>
      <w:r w:rsidR="00524232">
        <w:rPr>
          <w:sz w:val="28"/>
          <w:szCs w:val="28"/>
          <w:lang w:eastAsia="ru-RU"/>
        </w:rPr>
        <w:t>3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14 </w:t>
      </w:r>
      <w:r w:rsidR="001E1F6A">
        <w:rPr>
          <w:rFonts w:eastAsia="Times New Roman"/>
          <w:sz w:val="28"/>
          <w:szCs w:val="28"/>
        </w:rPr>
        <w:t>марта</w:t>
      </w:r>
      <w:r>
        <w:rPr>
          <w:rFonts w:eastAsia="Times New Roman"/>
          <w:sz w:val="28"/>
          <w:szCs w:val="28"/>
        </w:rPr>
        <w:t xml:space="preserve"> 2023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Мировой судья судебного участка №32 Белогорского судебного района (Белогорский муниципальный района) Республики Крым Новиков С.</w:t>
      </w:r>
      <w:r w:rsidRPr="00AB28B5">
        <w:rPr>
          <w:sz w:val="28"/>
          <w:szCs w:val="28"/>
        </w:rPr>
        <w:t>Р</w:t>
      </w:r>
      <w:r w:rsidRPr="00AB28B5">
        <w:rPr>
          <w:rFonts w:eastAsia="Times New Roman"/>
          <w:i/>
          <w:sz w:val="28"/>
          <w:szCs w:val="28"/>
        </w:rPr>
        <w:t xml:space="preserve">, </w:t>
      </w:r>
      <w:r w:rsidRPr="00AB28B5">
        <w:rPr>
          <w:rFonts w:eastAsia="Times New Roman"/>
          <w:sz w:val="28"/>
          <w:szCs w:val="28"/>
        </w:rPr>
        <w:t xml:space="preserve">рассмотрев в </w:t>
      </w:r>
      <w:r w:rsidRPr="00AB28B5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 xml:space="preserve">Белогорского судебного района, по адресу: </w:t>
      </w:r>
      <w:r w:rsidRPr="00AB28B5">
        <w:rPr>
          <w:bCs/>
          <w:color w:val="000000"/>
          <w:sz w:val="28"/>
          <w:szCs w:val="28"/>
        </w:rPr>
        <w:t xml:space="preserve">г. Белогорск, ул. Б. Чобан-Заде, 26, </w:t>
      </w:r>
      <w:r w:rsidRPr="00AB28B5">
        <w:rPr>
          <w:sz w:val="28"/>
          <w:szCs w:val="28"/>
        </w:rPr>
        <w:t>дело об административном правонарушении</w:t>
      </w:r>
      <w:r w:rsidRPr="00AB28B5">
        <w:rPr>
          <w:rFonts w:eastAsia="Times New Roman"/>
          <w:sz w:val="28"/>
          <w:szCs w:val="28"/>
        </w:rPr>
        <w:t xml:space="preserve"> в отношении</w:t>
      </w:r>
      <w:r w:rsidRPr="00AB28B5" w:rsidR="003B2B1A">
        <w:rPr>
          <w:rFonts w:eastAsia="Times New Roman"/>
          <w:sz w:val="28"/>
          <w:szCs w:val="28"/>
        </w:rPr>
        <w:t xml:space="preserve"> </w:t>
      </w:r>
      <w:r w:rsidR="001E1F6A">
        <w:rPr>
          <w:rFonts w:eastAsia="Times New Roman"/>
          <w:sz w:val="28"/>
          <w:szCs w:val="28"/>
        </w:rPr>
        <w:t xml:space="preserve"> </w:t>
      </w:r>
      <w:r w:rsidR="001E1F6A">
        <w:rPr>
          <w:rFonts w:eastAsia="Times New Roman"/>
          <w:sz w:val="28"/>
          <w:szCs w:val="28"/>
        </w:rPr>
        <w:t>Завгороднего</w:t>
      </w:r>
      <w:r w:rsidR="001E1F6A">
        <w:rPr>
          <w:rFonts w:eastAsia="Times New Roman"/>
          <w:sz w:val="28"/>
          <w:szCs w:val="28"/>
        </w:rPr>
        <w:t xml:space="preserve">  Ивана Анатольевича, </w:t>
      </w:r>
      <w:r>
        <w:rPr>
          <w:color w:val="000000"/>
          <w:sz w:val="28"/>
          <w:szCs w:val="28"/>
        </w:rPr>
        <w:t>&lt;данные изъяты&gt;</w:t>
      </w:r>
      <w:r w:rsidRPr="001E1F6A" w:rsidR="001E1F6A">
        <w:rPr>
          <w:color w:val="000000" w:themeColor="text1"/>
          <w:sz w:val="28"/>
          <w:szCs w:val="28"/>
        </w:rPr>
        <w:t xml:space="preserve">, </w:t>
      </w:r>
      <w:r w:rsidRPr="00AB28B5"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Завгородний</w:t>
      </w:r>
      <w:r>
        <w:rPr>
          <w:rFonts w:eastAsia="Times New Roman"/>
          <w:sz w:val="28"/>
          <w:szCs w:val="28"/>
        </w:rPr>
        <w:t xml:space="preserve"> И.А</w:t>
      </w:r>
      <w:r w:rsidR="00E158FE">
        <w:rPr>
          <w:rFonts w:eastAsia="Times New Roman"/>
          <w:sz w:val="28"/>
          <w:szCs w:val="28"/>
        </w:rPr>
        <w:t>.</w:t>
      </w:r>
      <w:r w:rsidR="00F12928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&lt;данные изъяты&gt;</w:t>
      </w:r>
      <w:r w:rsidR="00F12928">
        <w:rPr>
          <w:rFonts w:eastAsia="Times New Roman"/>
          <w:sz w:val="28"/>
          <w:szCs w:val="28"/>
        </w:rPr>
        <w:t>.</w:t>
      </w:r>
      <w:r w:rsidRPr="00AB28B5">
        <w:rPr>
          <w:rFonts w:eastAsia="Times New Roman"/>
          <w:sz w:val="28"/>
          <w:szCs w:val="28"/>
        </w:rPr>
        <w:t xml:space="preserve">, </w:t>
      </w:r>
      <w:r w:rsidR="00E158FE">
        <w:rPr>
          <w:rFonts w:eastAsia="Times New Roman"/>
          <w:sz w:val="28"/>
          <w:szCs w:val="28"/>
        </w:rPr>
        <w:t xml:space="preserve">который находится в общественном месте </w:t>
      </w:r>
      <w:r>
        <w:rPr>
          <w:color w:val="000000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 w:rsidR="00D96AF2">
        <w:rPr>
          <w:sz w:val="28"/>
          <w:szCs w:val="28"/>
        </w:rPr>
        <w:t xml:space="preserve">в состоянии опьянения, имел </w:t>
      </w:r>
      <w:r w:rsidR="00E158FE">
        <w:rPr>
          <w:sz w:val="28"/>
          <w:szCs w:val="28"/>
        </w:rPr>
        <w:t>шаткую походку, из ротовой полости исходил резкий запах алкоголя, на поставленные вопросы отвечал невнятно</w:t>
      </w:r>
      <w:r w:rsidRPr="00AB28B5" w:rsidR="00591543">
        <w:rPr>
          <w:sz w:val="28"/>
          <w:szCs w:val="28"/>
        </w:rPr>
        <w:t>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Завгородний И.А</w:t>
      </w:r>
      <w:r w:rsidR="00E158FE">
        <w:rPr>
          <w:sz w:val="28"/>
          <w:szCs w:val="28"/>
        </w:rPr>
        <w:t xml:space="preserve">. 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 обстоятельства, изложенные в протоколе об</w:t>
      </w:r>
      <w:r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>дтвердил</w:t>
      </w:r>
      <w:r w:rsidR="00E158FE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6D69A5">
        <w:rPr>
          <w:rFonts w:eastAsia="Calibri"/>
          <w:color w:val="000000" w:themeColor="text1"/>
          <w:sz w:val="28"/>
          <w:szCs w:val="28"/>
          <w:lang w:eastAsia="en-US"/>
        </w:rPr>
        <w:t>указал, что причиной указанного было то, что он употребил спиртны</w:t>
      </w:r>
      <w:r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6D69A5">
        <w:rPr>
          <w:rFonts w:eastAsia="Calibri"/>
          <w:color w:val="000000" w:themeColor="text1"/>
          <w:sz w:val="28"/>
          <w:szCs w:val="28"/>
          <w:lang w:eastAsia="en-US"/>
        </w:rPr>
        <w:t xml:space="preserve"> напитк</w:t>
      </w:r>
      <w:r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 xml:space="preserve">Появление на </w:t>
      </w:r>
      <w:r w:rsidRPr="00AB28B5">
        <w:rPr>
          <w:rFonts w:eastAsiaTheme="minorHAnsi"/>
          <w:sz w:val="28"/>
          <w:szCs w:val="28"/>
        </w:rPr>
        <w:t>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</w:t>
      </w:r>
      <w:r w:rsidRPr="00AB28B5">
        <w:rPr>
          <w:rFonts w:eastAsiaTheme="minorHAnsi"/>
          <w:sz w:val="28"/>
          <w:szCs w:val="28"/>
        </w:rPr>
        <w:t xml:space="preserve">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</w:t>
      </w:r>
      <w:r w:rsidRPr="00AB28B5">
        <w:rPr>
          <w:rFonts w:eastAsiaTheme="minorHAnsi"/>
          <w:sz w:val="28"/>
          <w:szCs w:val="28"/>
        </w:rPr>
        <w:t>суток.</w:t>
      </w:r>
    </w:p>
    <w:p w:rsidR="001E1F6A" w:rsidP="00AB28B5">
      <w:pPr>
        <w:autoSpaceDE w:val="0"/>
        <w:autoSpaceDN w:val="0"/>
        <w:adjustRightInd w:val="0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Судом установлено, что </w:t>
      </w:r>
      <w:r>
        <w:rPr>
          <w:rFonts w:eastAsia="Times New Roman"/>
          <w:sz w:val="28"/>
          <w:szCs w:val="28"/>
        </w:rPr>
        <w:t>Завгородний</w:t>
      </w:r>
      <w:r>
        <w:rPr>
          <w:rFonts w:eastAsia="Times New Roman"/>
          <w:sz w:val="28"/>
          <w:szCs w:val="28"/>
        </w:rPr>
        <w:t xml:space="preserve"> И.А. </w:t>
      </w:r>
      <w:r>
        <w:rPr>
          <w:color w:val="000000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>.</w:t>
      </w:r>
      <w:r w:rsidRPr="00AB28B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который находится в общественном месте </w:t>
      </w:r>
      <w:r>
        <w:rPr>
          <w:color w:val="000000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>
        <w:rPr>
          <w:sz w:val="28"/>
          <w:szCs w:val="28"/>
        </w:rPr>
        <w:t xml:space="preserve">в состоянии опьянения, имел </w:t>
      </w:r>
      <w:r>
        <w:rPr>
          <w:sz w:val="28"/>
          <w:szCs w:val="28"/>
        </w:rPr>
        <w:t xml:space="preserve">шаткую походку, из </w:t>
      </w:r>
      <w:r>
        <w:rPr>
          <w:sz w:val="28"/>
          <w:szCs w:val="28"/>
        </w:rPr>
        <w:t>ротовой полости исходил резкий запах алкоголя, на поставленные вопросы отвечал невнятно</w:t>
      </w:r>
      <w:r w:rsidRPr="00AB28B5">
        <w:rPr>
          <w:sz w:val="28"/>
          <w:szCs w:val="28"/>
        </w:rPr>
        <w:t>, чем оскорблял человеческое достоинство и общественную нравственность</w:t>
      </w:r>
    </w:p>
    <w:p w:rsidR="002A3A08" w:rsidRPr="00AB28B5" w:rsidP="00AB28B5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1E1F6A">
        <w:rPr>
          <w:rFonts w:eastAsia="Times New Roman"/>
          <w:sz w:val="28"/>
          <w:szCs w:val="28"/>
        </w:rPr>
        <w:t>Завгородний И.А</w:t>
      </w:r>
      <w:r w:rsidR="00E158FE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423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/>
          <w:sz w:val="28"/>
          <w:szCs w:val="28"/>
        </w:rPr>
        <w:t>&lt;данные изъяты&gt;</w:t>
      </w:r>
      <w:r w:rsidR="0052423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color w:val="000000"/>
          <w:sz w:val="28"/>
          <w:szCs w:val="28"/>
        </w:rPr>
        <w:t>&lt;данные изъяты&gt;</w:t>
      </w:r>
      <w:r w:rsidR="0052423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/>
          <w:sz w:val="28"/>
          <w:szCs w:val="28"/>
        </w:rPr>
        <w:t>&lt;данные изъяты&gt;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color w:val="000000"/>
          <w:sz w:val="28"/>
          <w:szCs w:val="28"/>
        </w:rPr>
        <w:t>&lt;данные изъяты&gt;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 </w:t>
      </w:r>
      <w:r>
        <w:rPr>
          <w:color w:val="000000"/>
          <w:sz w:val="28"/>
          <w:szCs w:val="28"/>
        </w:rPr>
        <w:t>&lt;данные изъяты&gt;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задержании от </w:t>
      </w:r>
      <w:r>
        <w:rPr>
          <w:color w:val="000000"/>
          <w:sz w:val="28"/>
          <w:szCs w:val="28"/>
        </w:rPr>
        <w:t>&lt;данные изъяты&gt;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 объяснением </w:t>
      </w:r>
      <w:r w:rsidRPr="001E1F6A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Завгородн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его</w:t>
      </w:r>
      <w:r w:rsidRPr="001E1F6A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И.А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от </w:t>
      </w:r>
      <w:r>
        <w:rPr>
          <w:color w:val="000000"/>
          <w:sz w:val="28"/>
          <w:szCs w:val="28"/>
        </w:rPr>
        <w:t>&lt;данные изъяты&gt;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г.; письменным объяснением </w:t>
      </w:r>
      <w:r>
        <w:rPr>
          <w:color w:val="000000"/>
          <w:sz w:val="28"/>
          <w:szCs w:val="28"/>
        </w:rPr>
        <w:t>&lt;данные изъяты&gt;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рапортом УУП ОМВД РФ по 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Белогорскому р-ну от </w:t>
      </w:r>
      <w:r>
        <w:rPr>
          <w:color w:val="000000"/>
          <w:sz w:val="28"/>
          <w:szCs w:val="28"/>
        </w:rPr>
        <w:t>&lt;данные изъяты&gt;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F12928">
        <w:rPr>
          <w:rFonts w:eastAsia="Times New Roman"/>
          <w:sz w:val="28"/>
          <w:szCs w:val="28"/>
        </w:rPr>
        <w:t xml:space="preserve"> справкой на физическое лицо на имя </w:t>
      </w:r>
      <w:r w:rsidRPr="001E1F6A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Завгородн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его</w:t>
      </w:r>
      <w:r w:rsidRPr="001E1F6A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И.А</w:t>
      </w:r>
      <w:r w:rsidR="00E158FE">
        <w:rPr>
          <w:rFonts w:eastAsia="Times New Roman"/>
          <w:sz w:val="28"/>
          <w:szCs w:val="28"/>
        </w:rPr>
        <w:t xml:space="preserve"> </w:t>
      </w:r>
      <w:r w:rsidR="00CB5C14">
        <w:rPr>
          <w:rFonts w:eastAsia="Times New Roman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&lt;данные изъяты&gt;</w:t>
      </w:r>
      <w:r w:rsidR="00CB5C14">
        <w:rPr>
          <w:rFonts w:eastAsia="Times New Roman"/>
          <w:sz w:val="28"/>
          <w:szCs w:val="28"/>
        </w:rPr>
        <w:t>;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Pr="001E1F6A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Завгородн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им</w:t>
      </w:r>
      <w:r w:rsidRPr="001E1F6A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И.А</w:t>
      </w:r>
      <w:r w:rsidR="00E158FE">
        <w:rPr>
          <w:rFonts w:eastAsia="Times New Roman"/>
          <w:sz w:val="28"/>
          <w:szCs w:val="28"/>
        </w:rPr>
        <w:t xml:space="preserve">.  </w:t>
      </w:r>
      <w:r w:rsidRPr="00AB28B5" w:rsidR="002B0413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Завгородн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ий</w:t>
      </w:r>
      <w:r w:rsidRP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И.А</w:t>
      </w:r>
      <w:r w:rsidR="00E158FE">
        <w:rPr>
          <w:rFonts w:eastAsia="Times New Roman"/>
          <w:sz w:val="28"/>
          <w:szCs w:val="28"/>
        </w:rPr>
        <w:t xml:space="preserve">. </w:t>
      </w:r>
      <w:r w:rsidRPr="00AB28B5" w:rsidR="00036FD5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</w:t>
      </w:r>
      <w:r w:rsidRPr="00AB28B5">
        <w:rPr>
          <w:rFonts w:eastAsia="Times New Roman"/>
          <w:sz w:val="28"/>
          <w:szCs w:val="28"/>
        </w:rPr>
        <w:t>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</w:t>
      </w:r>
      <w:r w:rsidRPr="00AB28B5">
        <w:rPr>
          <w:rFonts w:eastAsia="Times New Roman"/>
          <w:sz w:val="28"/>
          <w:szCs w:val="28"/>
        </w:rPr>
        <w:t>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</w:t>
      </w:r>
      <w:r w:rsidRPr="00AB28B5">
        <w:rPr>
          <w:rFonts w:eastAsia="Times New Roman"/>
          <w:sz w:val="28"/>
          <w:szCs w:val="28"/>
        </w:rPr>
        <w:t xml:space="preserve">ибо сомнения в виновности </w:t>
      </w:r>
      <w:r w:rsidRPr="001E1F6A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Завгородн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его</w:t>
      </w:r>
      <w:r w:rsidRPr="001E1F6A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И.А</w:t>
      </w:r>
      <w:r w:rsidR="00E158FE">
        <w:rPr>
          <w:rFonts w:eastAsia="Times New Roman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действ</w:t>
      </w:r>
      <w:r w:rsidRPr="00AB28B5">
        <w:rPr>
          <w:rFonts w:eastAsia="Times New Roman"/>
          <w:sz w:val="28"/>
          <w:szCs w:val="28"/>
        </w:rPr>
        <w:t xml:space="preserve">ия </w:t>
      </w:r>
      <w:r w:rsidRPr="001E1F6A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Завгородн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его</w:t>
      </w:r>
      <w:r w:rsidRPr="001E1F6A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И.А</w:t>
      </w:r>
      <w:r w:rsidR="00E158FE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E1F6A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Завгородн</w:t>
      </w:r>
      <w:r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его</w:t>
      </w:r>
      <w:r w:rsidRPr="001E1F6A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И.А</w:t>
      </w:r>
      <w:r w:rsidR="00E158FE">
        <w:rPr>
          <w:rFonts w:eastAsia="Times New Roman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при во</w:t>
      </w:r>
      <w:r w:rsidRPr="00AB28B5">
        <w:rPr>
          <w:rFonts w:eastAsia="Times New Roman"/>
          <w:sz w:val="28"/>
          <w:szCs w:val="28"/>
        </w:rPr>
        <w:t>збуждении дела об административном правонарушении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6D69A5" w:rsidRPr="006D69A5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>При назначении меры административ</w:t>
      </w: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>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</w:t>
      </w: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>го имущественное положение, а также наличие обстоятельств, смягчающих и отягчающих административную ответственность.</w:t>
      </w:r>
    </w:p>
    <w:p w:rsidR="006D69A5" w:rsidRPr="006D69A5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>Обстоятельств смягчающих административную ответственность, судом не установлено.</w:t>
      </w:r>
    </w:p>
    <w:p w:rsidR="00BE6550" w:rsidP="00BE6550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п. 2 ч. 1 ст. 4.3 КоАП РФ к обстоятельствам, отяг</w:t>
      </w:r>
      <w:r>
        <w:rPr>
          <w:color w:val="000000" w:themeColor="text1"/>
          <w:sz w:val="28"/>
          <w:szCs w:val="28"/>
        </w:rPr>
        <w:t>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</w:t>
      </w:r>
      <w:r>
        <w:rPr>
          <w:color w:val="000000" w:themeColor="text1"/>
          <w:sz w:val="28"/>
          <w:szCs w:val="28"/>
        </w:rPr>
        <w:t xml:space="preserve"> со статьей 4.6 КоАП РФ за совершение однородного административного правонарушения.</w:t>
      </w:r>
    </w:p>
    <w:p w:rsidR="00BE6550" w:rsidP="00BE6550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</w:t>
      </w:r>
      <w:r>
        <w:rPr>
          <w:color w:val="000000" w:themeColor="text1"/>
          <w:sz w:val="28"/>
          <w:szCs w:val="28"/>
        </w:rPr>
        <w:t>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</w:t>
      </w:r>
      <w:r>
        <w:rPr>
          <w:color w:val="000000" w:themeColor="text1"/>
          <w:sz w:val="28"/>
          <w:szCs w:val="28"/>
        </w:rPr>
        <w:t>ях КоАП РФ.</w:t>
      </w:r>
    </w:p>
    <w:p w:rsidR="00BE6550" w:rsidP="00BE6550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</w:t>
      </w:r>
      <w:r>
        <w:rPr>
          <w:color w:val="000000" w:themeColor="text1"/>
          <w:sz w:val="28"/>
          <w:szCs w:val="28"/>
        </w:rPr>
        <w:t>инистративного наказания.</w:t>
      </w:r>
    </w:p>
    <w:p w:rsidR="00BE6550" w:rsidP="00BE6550"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P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Завгородн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его</w:t>
      </w:r>
      <w:r w:rsidRP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И.А</w:t>
      </w:r>
      <w:r>
        <w:rPr>
          <w:color w:val="000000" w:themeColor="text1"/>
          <w:sz w:val="28"/>
          <w:szCs w:val="28"/>
        </w:rPr>
        <w:t>. в течение срока, установленного ст. 4.6 КоАП РФ к административной ответственности за совершение административного правонарушения, предусмотренного ст. 20.</w:t>
      </w:r>
      <w:r w:rsidR="0068166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1 </w:t>
      </w:r>
      <w:r>
        <w:rPr>
          <w:color w:val="000000" w:themeColor="text1"/>
          <w:sz w:val="28"/>
          <w:szCs w:val="28"/>
        </w:rPr>
        <w:t>КоАП РФ,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20 КоАП РФ -  административные правонарушения, посягающие на общественный порядо</w:t>
      </w:r>
      <w:r>
        <w:rPr>
          <w:color w:val="000000" w:themeColor="text1"/>
          <w:sz w:val="28"/>
          <w:szCs w:val="28"/>
        </w:rPr>
        <w:t xml:space="preserve">к и общественную безопасность). </w:t>
      </w:r>
    </w:p>
    <w:p w:rsidR="00BE6550" w:rsidP="00BE6550">
      <w:pPr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Учитывая изложенное, </w:t>
      </w:r>
      <w:r w:rsidRP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Завгородн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ий</w:t>
      </w:r>
      <w:r w:rsidRP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И.А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считается подвергнутым </w:t>
      </w:r>
      <w:r>
        <w:rPr>
          <w:color w:val="000000" w:themeColor="text1"/>
          <w:sz w:val="28"/>
          <w:szCs w:val="28"/>
        </w:rPr>
        <w:t xml:space="preserve">административному наказанию, поскольку выше обозначенные постановления до настоящего времени не исполнены, т.е. установленный годичный срок на момент совершения  </w:t>
      </w:r>
      <w:r>
        <w:rPr>
          <w:color w:val="000000" w:themeColor="text1"/>
          <w:sz w:val="28"/>
          <w:szCs w:val="28"/>
        </w:rPr>
        <w:t>правонарушения по настоящему делу  не истек.</w:t>
      </w:r>
    </w:p>
    <w:p w:rsidR="00BE6550" w:rsidP="00BE6550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BE6550" w:rsidP="00BE6550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 назначении административного наказания, с учетом характера совершенного ад</w:t>
      </w:r>
      <w:r>
        <w:rPr>
          <w:rFonts w:eastAsia="Times New Roman"/>
          <w:sz w:val="28"/>
          <w:szCs w:val="28"/>
          <w:lang w:eastAsia="ru-RU"/>
        </w:rPr>
        <w:t>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положения, отсутствие</w:t>
      </w:r>
      <w:r>
        <w:rPr>
          <w:color w:val="000000" w:themeColor="text1"/>
          <w:sz w:val="28"/>
          <w:szCs w:val="28"/>
        </w:rPr>
        <w:t xml:space="preserve"> обстоятельств, смягчающих административную отв</w:t>
      </w:r>
      <w:r>
        <w:rPr>
          <w:color w:val="000000" w:themeColor="text1"/>
          <w:sz w:val="28"/>
          <w:szCs w:val="28"/>
        </w:rPr>
        <w:t xml:space="preserve">етственность и наличие обстоятельств, отягчающих административную ответственность,  </w:t>
      </w:r>
      <w:r>
        <w:rPr>
          <w:rFonts w:eastAsia="Times New Roman"/>
          <w:sz w:val="28"/>
          <w:szCs w:val="28"/>
          <w:lang w:eastAsia="ru-RU"/>
        </w:rPr>
        <w:t>ранее привлекался к административной ответственности за однородное  правонарушение, всех обстоятельств дела, считаю необходимым назначить наказание, предусмотренное санкцие</w:t>
      </w:r>
      <w:r>
        <w:rPr>
          <w:rFonts w:eastAsia="Times New Roman"/>
          <w:sz w:val="28"/>
          <w:szCs w:val="28"/>
          <w:lang w:eastAsia="ru-RU"/>
        </w:rPr>
        <w:t>й ст. 20.21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</w:t>
      </w:r>
      <w:r>
        <w:rPr>
          <w:rFonts w:eastAsia="Times New Roman"/>
          <w:sz w:val="28"/>
          <w:szCs w:val="28"/>
          <w:lang w:eastAsia="ru-RU"/>
        </w:rPr>
        <w:t>го производства по делу об административном правонарушении.</w:t>
      </w:r>
    </w:p>
    <w:p w:rsidR="006D69A5" w:rsidRPr="006D69A5" w:rsidP="00BE6550">
      <w:pPr>
        <w:pStyle w:val="NoSpacing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1F6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Завгородн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ий</w:t>
      </w:r>
      <w:r w:rsidRPr="001E1F6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И.А</w:t>
      </w: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6D69A5" w:rsidRPr="006D69A5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>На основании  изложенного</w:t>
      </w: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 xml:space="preserve">, ст. 20.21 КоАП РФ, руководствуясь ст.ст. 29.9, 29.10, КоАП РФ, мировой судья – </w:t>
      </w:r>
    </w:p>
    <w:p w:rsidR="006D69A5" w:rsidRPr="006D69A5" w:rsidP="006D69A5">
      <w:pPr>
        <w:pStyle w:val="NoSpacing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>ПОСТАНОВИЛ:</w:t>
      </w:r>
    </w:p>
    <w:p w:rsidR="006D69A5" w:rsidRPr="006D69A5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0B86">
        <w:rPr>
          <w:rFonts w:ascii="Times New Roman" w:eastAsia="Times New Roman" w:hAnsi="Times New Roman"/>
          <w:color w:val="000000"/>
          <w:sz w:val="28"/>
          <w:szCs w:val="28"/>
        </w:rPr>
        <w:t xml:space="preserve">Завгороднего  Ивана Анатольевича </w:t>
      </w: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РФ, и </w:t>
      </w: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>назначить ему администрати</w:t>
      </w: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 xml:space="preserve">вное наказание в виде административного ареста на срок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>суток.</w:t>
      </w:r>
    </w:p>
    <w:p w:rsidR="006D69A5" w:rsidRPr="006D69A5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>Постановление подлежит немедленному исполнению.</w:t>
      </w:r>
    </w:p>
    <w:p w:rsidR="003A26D0" w:rsidP="006D69A5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 xml:space="preserve">Срок наказания </w:t>
      </w:r>
      <w:r w:rsidRPr="00E60B86" w:rsidR="00E60B86">
        <w:rPr>
          <w:rFonts w:ascii="Times New Roman" w:eastAsia="Times New Roman" w:hAnsi="Times New Roman"/>
          <w:sz w:val="28"/>
          <w:szCs w:val="28"/>
        </w:rPr>
        <w:t>Завгороднему  Ивану Анатольевичу</w:t>
      </w:r>
      <w:r w:rsidRPr="006D69A5" w:rsidR="00E60B8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 xml:space="preserve">исчислять с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</w:p>
    <w:p w:rsidR="002A3A08" w:rsidRPr="00AB28B5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>В срок административного ареста включить</w:t>
      </w: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 xml:space="preserve"> срок административного задержания с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A3A08" w:rsidRPr="00AB28B5" w:rsidP="006D69A5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AB28B5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суток со дня вручения или получения копии постановления.    </w:t>
      </w:r>
    </w:p>
    <w:p w:rsidR="002A3A08" w:rsidRPr="00AB28B5" w:rsidP="00AB28B5">
      <w:pPr>
        <w:ind w:firstLine="567"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 xml:space="preserve">      </w:t>
      </w:r>
    </w:p>
    <w:p w:rsidR="002A3A08" w:rsidRPr="00AB28B5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E453BB" w:rsidP="00AB28B5">
      <w:pPr>
        <w:ind w:firstLine="567"/>
        <w:rPr>
          <w:color w:val="000000" w:themeColor="text1"/>
          <w:sz w:val="28"/>
          <w:szCs w:val="28"/>
        </w:rPr>
      </w:pPr>
      <w:r w:rsidRPr="00E453BB">
        <w:rPr>
          <w:color w:val="000000" w:themeColor="text1"/>
          <w:sz w:val="28"/>
          <w:szCs w:val="28"/>
        </w:rPr>
        <w:t xml:space="preserve">Мировой судья: </w:t>
      </w:r>
      <w:r w:rsidRPr="003A26D0">
        <w:rPr>
          <w:color w:val="FFFFFF" w:themeColor="background1"/>
          <w:sz w:val="28"/>
          <w:szCs w:val="28"/>
        </w:rPr>
        <w:t>/подпись</w:t>
      </w:r>
      <w:r w:rsidRPr="003A26D0">
        <w:rPr>
          <w:color w:val="FFFFFF" w:themeColor="background1"/>
          <w:sz w:val="28"/>
          <w:szCs w:val="28"/>
        </w:rPr>
        <w:t xml:space="preserve">/  </w:t>
      </w:r>
      <w:r w:rsidRPr="00E453BB">
        <w:rPr>
          <w:color w:val="000000" w:themeColor="text1"/>
          <w:sz w:val="28"/>
          <w:szCs w:val="28"/>
        </w:rPr>
        <w:t xml:space="preserve">                                                    С.Р. Новиков </w:t>
      </w:r>
    </w:p>
    <w:p w:rsidR="007715A4" w:rsidRPr="00E453BB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3A26D0" w:rsidP="00AB28B5">
      <w:pPr>
        <w:ind w:firstLine="567"/>
        <w:rPr>
          <w:color w:val="FFFFFF" w:themeColor="background1"/>
          <w:sz w:val="28"/>
          <w:szCs w:val="28"/>
        </w:rPr>
      </w:pPr>
      <w:r w:rsidRPr="003A26D0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7715A4" w:rsidRPr="003A26D0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3A26D0" w:rsidP="00AB28B5">
      <w:pPr>
        <w:ind w:firstLine="567"/>
        <w:rPr>
          <w:color w:val="FFFFFF" w:themeColor="background1"/>
          <w:sz w:val="28"/>
          <w:szCs w:val="28"/>
        </w:rPr>
      </w:pPr>
      <w:r w:rsidRPr="003A26D0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3A26D0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3A26D0" w:rsidP="00AB28B5">
      <w:pPr>
        <w:ind w:firstLine="567"/>
        <w:rPr>
          <w:color w:val="FFFFFF" w:themeColor="background1"/>
          <w:sz w:val="28"/>
          <w:szCs w:val="28"/>
        </w:rPr>
      </w:pPr>
      <w:r w:rsidRPr="003A26D0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7715A4" w:rsidRPr="003A26D0" w:rsidP="00AB28B5">
      <w:pPr>
        <w:ind w:firstLine="567"/>
        <w:rPr>
          <w:color w:val="FFFFFF" w:themeColor="background1"/>
          <w:sz w:val="28"/>
          <w:szCs w:val="28"/>
        </w:rPr>
      </w:pPr>
    </w:p>
    <w:p w:rsidR="002C5A43" w:rsidRPr="00E453BB" w:rsidP="007715A4">
      <w:pPr>
        <w:rPr>
          <w:color w:val="000000" w:themeColor="text1"/>
        </w:rPr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6FD5"/>
    <w:rsid w:val="0006160D"/>
    <w:rsid w:val="00084A43"/>
    <w:rsid w:val="000E6EC9"/>
    <w:rsid w:val="000E7738"/>
    <w:rsid w:val="00105F31"/>
    <w:rsid w:val="00155B97"/>
    <w:rsid w:val="0016345E"/>
    <w:rsid w:val="001A199E"/>
    <w:rsid w:val="001A3E7A"/>
    <w:rsid w:val="001E1F6A"/>
    <w:rsid w:val="001E3525"/>
    <w:rsid w:val="001F1CE4"/>
    <w:rsid w:val="002046C4"/>
    <w:rsid w:val="0022056E"/>
    <w:rsid w:val="00250451"/>
    <w:rsid w:val="0025687C"/>
    <w:rsid w:val="00260371"/>
    <w:rsid w:val="002724AE"/>
    <w:rsid w:val="002A3A08"/>
    <w:rsid w:val="002B0413"/>
    <w:rsid w:val="002C1B5D"/>
    <w:rsid w:val="002C5A43"/>
    <w:rsid w:val="002F1417"/>
    <w:rsid w:val="0030107A"/>
    <w:rsid w:val="00314F25"/>
    <w:rsid w:val="00326552"/>
    <w:rsid w:val="00331E24"/>
    <w:rsid w:val="00361804"/>
    <w:rsid w:val="00362923"/>
    <w:rsid w:val="00370932"/>
    <w:rsid w:val="00382408"/>
    <w:rsid w:val="003A26D0"/>
    <w:rsid w:val="003B2B1A"/>
    <w:rsid w:val="0043253C"/>
    <w:rsid w:val="00445537"/>
    <w:rsid w:val="004A1A14"/>
    <w:rsid w:val="004C5D8F"/>
    <w:rsid w:val="004E296F"/>
    <w:rsid w:val="00524232"/>
    <w:rsid w:val="005843C1"/>
    <w:rsid w:val="00591543"/>
    <w:rsid w:val="005B77AD"/>
    <w:rsid w:val="00681663"/>
    <w:rsid w:val="006D2E90"/>
    <w:rsid w:val="006D69A5"/>
    <w:rsid w:val="006E3744"/>
    <w:rsid w:val="00721E15"/>
    <w:rsid w:val="00723ADD"/>
    <w:rsid w:val="00724588"/>
    <w:rsid w:val="00743CB1"/>
    <w:rsid w:val="007715A4"/>
    <w:rsid w:val="00790B74"/>
    <w:rsid w:val="007B0CA0"/>
    <w:rsid w:val="00813DBF"/>
    <w:rsid w:val="00830F14"/>
    <w:rsid w:val="00836113"/>
    <w:rsid w:val="008968DF"/>
    <w:rsid w:val="008A71D1"/>
    <w:rsid w:val="008B0C96"/>
    <w:rsid w:val="008B24CB"/>
    <w:rsid w:val="008B306D"/>
    <w:rsid w:val="008E21A3"/>
    <w:rsid w:val="008F6E14"/>
    <w:rsid w:val="009369A0"/>
    <w:rsid w:val="00940411"/>
    <w:rsid w:val="00963505"/>
    <w:rsid w:val="009666FC"/>
    <w:rsid w:val="00983258"/>
    <w:rsid w:val="009C7177"/>
    <w:rsid w:val="009C7D26"/>
    <w:rsid w:val="009D6FEC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B172C0"/>
    <w:rsid w:val="00B46CDA"/>
    <w:rsid w:val="00B71741"/>
    <w:rsid w:val="00B91339"/>
    <w:rsid w:val="00BE4F3C"/>
    <w:rsid w:val="00BE6550"/>
    <w:rsid w:val="00BF07C7"/>
    <w:rsid w:val="00BF2939"/>
    <w:rsid w:val="00BF3C20"/>
    <w:rsid w:val="00C13940"/>
    <w:rsid w:val="00C27AAB"/>
    <w:rsid w:val="00C42274"/>
    <w:rsid w:val="00C545F8"/>
    <w:rsid w:val="00C62B61"/>
    <w:rsid w:val="00C74A51"/>
    <w:rsid w:val="00C77ABC"/>
    <w:rsid w:val="00C8097D"/>
    <w:rsid w:val="00CB5C14"/>
    <w:rsid w:val="00CD4235"/>
    <w:rsid w:val="00CE7CEC"/>
    <w:rsid w:val="00D15B24"/>
    <w:rsid w:val="00D15B87"/>
    <w:rsid w:val="00D23EEF"/>
    <w:rsid w:val="00D411F3"/>
    <w:rsid w:val="00D70B35"/>
    <w:rsid w:val="00D76C73"/>
    <w:rsid w:val="00D96AF2"/>
    <w:rsid w:val="00DD3478"/>
    <w:rsid w:val="00E158FE"/>
    <w:rsid w:val="00E20548"/>
    <w:rsid w:val="00E22256"/>
    <w:rsid w:val="00E26C5E"/>
    <w:rsid w:val="00E360AF"/>
    <w:rsid w:val="00E453BB"/>
    <w:rsid w:val="00E5067A"/>
    <w:rsid w:val="00E56A47"/>
    <w:rsid w:val="00E60B86"/>
    <w:rsid w:val="00E85A24"/>
    <w:rsid w:val="00EA1CD6"/>
    <w:rsid w:val="00EB0B27"/>
    <w:rsid w:val="00EB3479"/>
    <w:rsid w:val="00EE66E9"/>
    <w:rsid w:val="00F12928"/>
    <w:rsid w:val="00F248C8"/>
    <w:rsid w:val="00F27577"/>
    <w:rsid w:val="00F71044"/>
    <w:rsid w:val="00FC54C2"/>
    <w:rsid w:val="00FE2BE4"/>
    <w:rsid w:val="00FF20CF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