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455F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постановления о возбуждении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производства №</w:t>
      </w:r>
      <w:r w:rsidR="0041482B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41482B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41482B" w:rsidP="0041482B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>
        <w:rPr>
          <w:color w:val="000000" w:themeColor="text1"/>
          <w:sz w:val="28"/>
          <w:szCs w:val="28"/>
        </w:rPr>
        <w:t>&lt;данные изъяты&gt;</w:t>
      </w:r>
    </w:p>
    <w:p w:rsidR="005108E8" w:rsidRPr="0005742F" w:rsidP="0041482B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41482B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41482B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41482B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41482B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41482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8C3A3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82B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1482B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86B5E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46749-E82A-49D6-9042-7687126AB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