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F6" w:rsidRPr="00827A2A" w:rsidP="00020E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43E7" w:rsidRPr="00827A2A" w:rsidP="00020E8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</w:t>
      </w:r>
      <w:r w:rsidRPr="00827A2A" w:rsidR="00F00C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5-32-</w:t>
      </w:r>
      <w:r w:rsidRPr="00827A2A" w:rsidR="00C12D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149</w:t>
      </w:r>
      <w:r w:rsidRPr="00827A2A" w:rsidR="00605C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</w:t>
      </w:r>
      <w:r w:rsidRPr="00827A2A" w:rsidR="00AC2C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</w:p>
    <w:p w:rsidR="001543E7" w:rsidRPr="00827A2A" w:rsidP="0002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1543E7" w:rsidRPr="00827A2A" w:rsidP="0002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Pr="00827A2A" w:rsidR="00B219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марта </w:t>
      </w:r>
      <w:r w:rsidRPr="00827A2A" w:rsidR="00B219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Pr="00827A2A" w:rsidR="00AC2C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827A2A" w:rsidR="001034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27A2A" w:rsidR="00F00C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27A2A" w:rsidR="00F00C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Белогорск</w:t>
      </w:r>
    </w:p>
    <w:p w:rsidR="001543E7" w:rsidRPr="00827A2A" w:rsidP="004E04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 судебного участка №</w:t>
      </w:r>
      <w:r w:rsidRPr="00827A2A" w:rsidR="00F00CB4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 w:rsidR="00F00CB4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827A2A" w:rsidR="00F00CB4">
        <w:rPr>
          <w:rFonts w:ascii="Times New Roman" w:hAnsi="Times New Roman" w:cs="Times New Roman"/>
          <w:color w:val="000000" w:themeColor="text1"/>
          <w:sz w:val="28"/>
          <w:szCs w:val="28"/>
        </w:rPr>
        <w:t>Белогорс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кий район) Республики Крым </w:t>
      </w:r>
      <w:r w:rsidRPr="00827A2A" w:rsidR="00F00CB4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С.Р.</w:t>
      </w:r>
      <w:r w:rsidRPr="00827A2A" w:rsidR="00F25B7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материалы  дела  об административном правонарушении в отношении</w:t>
      </w:r>
      <w:r w:rsidRPr="00827A2A" w:rsidR="000E4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Владимира Ивановича,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 w:rsidR="006A2692">
        <w:rPr>
          <w:rFonts w:ascii="Times New Roman" w:hAnsi="Times New Roman" w:cs="Times New Roman"/>
          <w:sz w:val="28"/>
          <w:szCs w:val="28"/>
        </w:rPr>
        <w:t>,</w:t>
      </w:r>
      <w:r w:rsidRPr="00827A2A" w:rsidR="00F25B7C">
        <w:rPr>
          <w:rFonts w:ascii="Times New Roman" w:hAnsi="Times New Roman" w:cs="Times New Roman"/>
          <w:sz w:val="28"/>
          <w:szCs w:val="28"/>
        </w:rPr>
        <w:t xml:space="preserve">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правонарушения, предусмотренного ч. </w:t>
      </w:r>
      <w:r w:rsidRPr="00827A2A" w:rsidR="001805E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 ст.19.24</w:t>
      </w:r>
      <w:r w:rsidRPr="00827A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1543E7" w:rsidRPr="00827A2A" w:rsidP="0002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1805E4" w:rsidRPr="00827A2A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 В.И. </w:t>
      </w:r>
      <w:r w:rsidRPr="00827A2A">
        <w:rPr>
          <w:rFonts w:ascii="Times New Roman" w:hAnsi="Times New Roman" w:cs="Times New Roman"/>
          <w:sz w:val="28"/>
          <w:szCs w:val="28"/>
        </w:rPr>
        <w:t>повторно в течение одного года совершил административное правонарушени</w:t>
      </w:r>
      <w:r w:rsidRPr="00827A2A" w:rsidR="0015526A">
        <w:rPr>
          <w:rFonts w:ascii="Times New Roman" w:hAnsi="Times New Roman" w:cs="Times New Roman"/>
          <w:sz w:val="28"/>
          <w:szCs w:val="28"/>
        </w:rPr>
        <w:t>е</w:t>
      </w:r>
      <w:r w:rsidRPr="00827A2A">
        <w:rPr>
          <w:rFonts w:ascii="Times New Roman" w:hAnsi="Times New Roman" w:cs="Times New Roman"/>
          <w:sz w:val="28"/>
          <w:szCs w:val="28"/>
        </w:rPr>
        <w:t>, предусмотренно</w:t>
      </w:r>
      <w:r w:rsidRPr="00827A2A" w:rsidR="0015526A">
        <w:rPr>
          <w:rFonts w:ascii="Times New Roman" w:hAnsi="Times New Roman" w:cs="Times New Roman"/>
          <w:sz w:val="28"/>
          <w:szCs w:val="28"/>
        </w:rPr>
        <w:t>е</w:t>
      </w:r>
      <w:r w:rsidRPr="00827A2A">
        <w:rPr>
          <w:rFonts w:ascii="Times New Roman" w:hAnsi="Times New Roman" w:cs="Times New Roman"/>
          <w:sz w:val="28"/>
          <w:szCs w:val="28"/>
        </w:rPr>
        <w:t xml:space="preserve"> ч</w:t>
      </w:r>
      <w:r w:rsidRPr="00827A2A" w:rsidR="0015526A">
        <w:rPr>
          <w:rFonts w:ascii="Times New Roman" w:hAnsi="Times New Roman" w:cs="Times New Roman"/>
          <w:sz w:val="28"/>
          <w:szCs w:val="28"/>
        </w:rPr>
        <w:t xml:space="preserve">. </w:t>
      </w:r>
      <w:r w:rsidRPr="00827A2A">
        <w:rPr>
          <w:rFonts w:ascii="Times New Roman" w:hAnsi="Times New Roman" w:cs="Times New Roman"/>
          <w:sz w:val="28"/>
          <w:szCs w:val="28"/>
        </w:rPr>
        <w:t>1 ст</w:t>
      </w:r>
      <w:r w:rsidRPr="00827A2A" w:rsidR="0015526A">
        <w:rPr>
          <w:rFonts w:ascii="Times New Roman" w:hAnsi="Times New Roman" w:cs="Times New Roman"/>
          <w:sz w:val="28"/>
          <w:szCs w:val="28"/>
        </w:rPr>
        <w:t xml:space="preserve">. </w:t>
      </w:r>
      <w:r w:rsidRPr="00827A2A">
        <w:rPr>
          <w:rFonts w:ascii="Times New Roman" w:hAnsi="Times New Roman" w:cs="Times New Roman"/>
          <w:sz w:val="28"/>
          <w:szCs w:val="28"/>
        </w:rPr>
        <w:t xml:space="preserve">19.24 </w:t>
      </w:r>
      <w:r w:rsidRPr="00827A2A" w:rsidR="0015526A">
        <w:rPr>
          <w:rFonts w:ascii="Times New Roman" w:hAnsi="Times New Roman" w:cs="Times New Roman"/>
          <w:sz w:val="28"/>
          <w:szCs w:val="28"/>
        </w:rPr>
        <w:t>КоАП РФ</w:t>
      </w:r>
      <w:r w:rsidRPr="00827A2A" w:rsidR="00C12DA6">
        <w:rPr>
          <w:rFonts w:ascii="Times New Roman" w:hAnsi="Times New Roman" w:cs="Times New Roman"/>
          <w:sz w:val="28"/>
          <w:szCs w:val="28"/>
        </w:rPr>
        <w:t xml:space="preserve"> -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</w:t>
      </w:r>
      <w:r w:rsidRPr="00827A2A">
        <w:rPr>
          <w:rFonts w:ascii="Times New Roman" w:hAnsi="Times New Roman" w:cs="Times New Roman"/>
          <w:sz w:val="28"/>
          <w:szCs w:val="28"/>
        </w:rPr>
        <w:t>, при следующих обстоятельствах.</w:t>
      </w:r>
    </w:p>
    <w:p w:rsidR="002B5961" w:rsidRPr="00827A2A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sz w:val="28"/>
          <w:szCs w:val="28"/>
        </w:rPr>
        <w:t xml:space="preserve">Так, постановлением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>мирового судьи судебного участка №32 Белогорского судебного района (Белогорский муниципальный район) Республики Крым</w:t>
      </w:r>
      <w:r w:rsidRPr="00827A2A" w:rsidR="0015526A">
        <w:rPr>
          <w:rFonts w:ascii="Times New Roman" w:hAnsi="Times New Roman" w:cs="Times New Roman"/>
          <w:sz w:val="28"/>
          <w:szCs w:val="28"/>
        </w:rPr>
        <w:t xml:space="preserve">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вступившим в законную силу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 В.И.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признан виновн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ым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совершении административного правонарушения, предусмотренного ч. </w:t>
      </w:r>
      <w:r w:rsidRPr="00827A2A" w:rsidR="00C12DA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19.24 КоАП РФ,  е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назначено административное наказание в виде административного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>ареста сроком на 1</w:t>
      </w:r>
      <w:r w:rsidRPr="00827A2A" w:rsidR="00C12DA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суток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1548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Далее, Чуприн В.И.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 w:rsidR="001F69F1">
        <w:rPr>
          <w:rFonts w:ascii="Times New Roman" w:hAnsi="Times New Roman" w:cs="Times New Roman"/>
          <w:sz w:val="28"/>
          <w:szCs w:val="28"/>
        </w:rPr>
        <w:t>.</w:t>
      </w:r>
      <w:r w:rsidRPr="00827A2A" w:rsidR="00285CDA">
        <w:rPr>
          <w:rFonts w:ascii="Times New Roman" w:hAnsi="Times New Roman" w:cs="Times New Roman"/>
          <w:sz w:val="28"/>
          <w:szCs w:val="28"/>
        </w:rPr>
        <w:t xml:space="preserve">, </w:t>
      </w:r>
      <w:r w:rsidRPr="00827A2A">
        <w:rPr>
          <w:rFonts w:ascii="Times New Roman" w:hAnsi="Times New Roman" w:cs="Times New Roman"/>
          <w:sz w:val="28"/>
          <w:szCs w:val="28"/>
        </w:rPr>
        <w:t>состоящий на учете под административным надзором в ОМВД России по Белогорскому району,</w:t>
      </w:r>
      <w:r w:rsidRPr="00827A2A" w:rsidR="00AC2CB6">
        <w:rPr>
          <w:rFonts w:ascii="Times New Roman" w:hAnsi="Times New Roman" w:cs="Times New Roman"/>
          <w:sz w:val="28"/>
          <w:szCs w:val="28"/>
        </w:rPr>
        <w:t xml:space="preserve"> на момент проверки нахождения его по месту жительства по адресу: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 w:rsidR="00AC2CB6">
        <w:rPr>
          <w:rFonts w:ascii="Times New Roman" w:hAnsi="Times New Roman" w:cs="Times New Roman"/>
          <w:sz w:val="28"/>
          <w:szCs w:val="28"/>
        </w:rPr>
        <w:t>в нем отсутствовал,</w:t>
      </w:r>
      <w:r w:rsidRPr="00827A2A">
        <w:rPr>
          <w:rFonts w:ascii="Times New Roman" w:hAnsi="Times New Roman" w:cs="Times New Roman"/>
          <w:sz w:val="28"/>
          <w:szCs w:val="28"/>
        </w:rPr>
        <w:t xml:space="preserve"> чем нарушил ограничения, установленные решением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sz w:val="28"/>
          <w:szCs w:val="28"/>
        </w:rPr>
        <w:t>5</w:t>
      </w:r>
      <w:r w:rsidRPr="00827A2A" w:rsidR="00605C6C">
        <w:rPr>
          <w:rFonts w:ascii="Times New Roman" w:hAnsi="Times New Roman" w:cs="Times New Roman"/>
          <w:sz w:val="28"/>
          <w:szCs w:val="28"/>
        </w:rPr>
        <w:t>.</w:t>
      </w:r>
    </w:p>
    <w:p w:rsidR="008E002D" w:rsidRPr="00827A2A" w:rsidP="008E00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02D">
        <w:rPr>
          <w:rFonts w:ascii="Times New Roman" w:hAnsi="Times New Roman" w:cs="Times New Roman"/>
          <w:sz w:val="28"/>
          <w:szCs w:val="28"/>
        </w:rPr>
        <w:t>Согласно абз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002D">
        <w:rPr>
          <w:rFonts w:ascii="Times New Roman" w:hAnsi="Times New Roman" w:cs="Times New Roman"/>
          <w:sz w:val="28"/>
          <w:szCs w:val="28"/>
        </w:rPr>
        <w:t>2 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002D">
        <w:rPr>
          <w:rFonts w:ascii="Times New Roman" w:hAnsi="Times New Roman" w:cs="Times New Roman"/>
          <w:sz w:val="28"/>
          <w:szCs w:val="28"/>
        </w:rPr>
        <w:t>4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E002D">
        <w:rPr>
          <w:rFonts w:ascii="Times New Roman" w:hAnsi="Times New Roman" w:cs="Times New Roman"/>
          <w:sz w:val="28"/>
          <w:szCs w:val="28"/>
        </w:rPr>
        <w:t xml:space="preserve"> Пленума от 22 декабря 2022 года N 40 "О некоторых вопросах, возникающих в судебной практике при рассмотрении дел об административных правонарушениях, связанных с несоблюдением административных ограничений, устанавливаемых при административном надзоре"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8E002D">
        <w:rPr>
          <w:rFonts w:ascii="Times New Roman" w:hAnsi="Times New Roman" w:cs="Times New Roman"/>
          <w:sz w:val="28"/>
          <w:szCs w:val="28"/>
        </w:rPr>
        <w:t>сл</w:t>
      </w:r>
      <w:r w:rsidRPr="008E002D">
        <w:rPr>
          <w:rFonts w:ascii="Times New Roman" w:hAnsi="Times New Roman" w:cs="Times New Roman"/>
          <w:sz w:val="28"/>
          <w:szCs w:val="28"/>
        </w:rPr>
        <w:t>и поднадзорное лицо в течение одного года со дня вступления в законную силу постановления по делу об административном правонарушении, предусмотренном 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002D">
        <w:rPr>
          <w:rFonts w:ascii="Times New Roman" w:hAnsi="Times New Roman" w:cs="Times New Roman"/>
          <w:sz w:val="28"/>
          <w:szCs w:val="28"/>
        </w:rPr>
        <w:t>3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002D">
        <w:rPr>
          <w:rFonts w:ascii="Times New Roman" w:hAnsi="Times New Roman" w:cs="Times New Roman"/>
          <w:sz w:val="28"/>
          <w:szCs w:val="28"/>
        </w:rPr>
        <w:t>19.24 КоАП РФ, вновь допускает нарушение административного ограничения и в его действиях (бездейс</w:t>
      </w:r>
      <w:r w:rsidRPr="008E002D">
        <w:rPr>
          <w:rFonts w:ascii="Times New Roman" w:hAnsi="Times New Roman" w:cs="Times New Roman"/>
          <w:sz w:val="28"/>
          <w:szCs w:val="28"/>
        </w:rPr>
        <w:t>твии) отсутствуют признаки уголовно наказуемого деяния, предусмотренного частью 2 статьи 314.1 УК РФ, действия (бездействие) такого лица также подлежат квалификации по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002D">
        <w:rPr>
          <w:rFonts w:ascii="Times New Roman" w:hAnsi="Times New Roman" w:cs="Times New Roman"/>
          <w:sz w:val="28"/>
          <w:szCs w:val="28"/>
        </w:rPr>
        <w:t>3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002D">
        <w:rPr>
          <w:rFonts w:ascii="Times New Roman" w:hAnsi="Times New Roman" w:cs="Times New Roman"/>
          <w:sz w:val="28"/>
          <w:szCs w:val="28"/>
        </w:rPr>
        <w:t>19.24 КоАП РФ.</w:t>
      </w:r>
    </w:p>
    <w:p w:rsidR="00594795" w:rsidRPr="00827A2A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>Чуприным В.И.</w:t>
      </w:r>
      <w:r w:rsidRPr="00827A2A" w:rsidR="00285C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27A2A">
        <w:rPr>
          <w:rFonts w:ascii="Times New Roman" w:hAnsi="Times New Roman" w:cs="Times New Roman"/>
          <w:sz w:val="28"/>
          <w:szCs w:val="28"/>
        </w:rPr>
        <w:t>будучи лицом, в отношении которого</w:t>
      </w:r>
      <w:r w:rsidRPr="00827A2A">
        <w:rPr>
          <w:rFonts w:ascii="Times New Roman" w:hAnsi="Times New Roman" w:cs="Times New Roman"/>
          <w:sz w:val="28"/>
          <w:szCs w:val="28"/>
        </w:rPr>
        <w:t xml:space="preserve"> установлен административный надзор, не соблюдены ограничения, установленных ему судом в соответствии с Федеральным законом</w:t>
      </w:r>
      <w:r w:rsidRPr="00827A2A" w:rsidR="00767D91">
        <w:rPr>
          <w:rFonts w:ascii="Times New Roman" w:hAnsi="Times New Roman" w:cs="Times New Roman"/>
          <w:sz w:val="28"/>
          <w:szCs w:val="28"/>
        </w:rPr>
        <w:t xml:space="preserve">, повторно в течение одного года, тем самым совершил </w:t>
      </w:r>
      <w:r w:rsidRPr="00827A2A" w:rsidR="00767D91">
        <w:rPr>
          <w:rFonts w:ascii="Times New Roman" w:eastAsia="Times New Roman" w:hAnsi="Times New Roman" w:cs="Times New Roman"/>
          <w:sz w:val="28"/>
          <w:szCs w:val="28"/>
        </w:rPr>
        <w:t>правонарушение, предусмотренное ч. 3 ст.19.24</w:t>
      </w:r>
      <w:r w:rsidRPr="00827A2A" w:rsidR="00767D9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27A2A" w:rsidR="00C12DA6">
        <w:rPr>
          <w:rFonts w:ascii="Times New Roman" w:eastAsia="Times New Roman" w:hAnsi="Times New Roman" w:cs="Times New Roman"/>
          <w:sz w:val="28"/>
          <w:szCs w:val="28"/>
        </w:rPr>
        <w:t>КоАП РФ.</w:t>
      </w:r>
    </w:p>
    <w:p w:rsidR="00A9694B" w:rsidRPr="00827A2A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827A2A">
        <w:rPr>
          <w:rFonts w:ascii="Times New Roman" w:hAnsi="Times New Roman" w:cs="Times New Roman"/>
          <w:sz w:val="28"/>
          <w:szCs w:val="28"/>
        </w:rPr>
        <w:t>лицо, в отношении которого ведется производство по делу об административном правонарушении, вину в инкриминируемом правонарушении признал.</w:t>
      </w:r>
    </w:p>
    <w:p w:rsidR="001543E7" w:rsidRPr="00827A2A" w:rsidP="0002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Выслушав</w:t>
      </w:r>
      <w:r w:rsidRPr="00827A2A">
        <w:rPr>
          <w:rFonts w:ascii="Times New Roman" w:hAnsi="Times New Roman" w:cs="Times New Roman"/>
          <w:sz w:val="28"/>
          <w:szCs w:val="28"/>
        </w:rPr>
        <w:t xml:space="preserve"> 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лицо, в отношении которого ведется производство по делу об административном правонарушении, исследовав матер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иалы дела, прихожу к следующему.</w:t>
      </w:r>
    </w:p>
    <w:p w:rsidR="006A0DBE" w:rsidRPr="00827A2A" w:rsidP="0002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ст. 1 Федерального закона от 06.04.2011 N 64-ФЗ "Об административном надзоре за лицами, освобожденными из мест лишения свободы" (далее - Федеральный закон) административным надзором является осуществляемое органами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внутренних дел наблюдение за соблюдением лицом, освобожденным из мест лишения свободы, установленных судом в соответствии с настоящим Федеральным законом временных ограничений его прав и свобод (административные ограничения), а также за выполнением им обя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занностей, предусмотренных настоящим Федеральным законом.</w:t>
      </w:r>
    </w:p>
    <w:p w:rsidR="006A0DBE" w:rsidRPr="00827A2A" w:rsidP="00404A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п. </w:t>
      </w:r>
      <w:r w:rsidRPr="00827A2A" w:rsidR="00404A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 1 ст. 4 Федерального закона от 06.04.2011 №64-ФЗ "Об административном надзоре за лицами, освобожденными из мест лишения свободы" в отношении поднадзорного лица может устанавливаться административное ограничение в виде </w:t>
      </w:r>
      <w:r w:rsidRPr="00827A2A" w:rsidR="00404AB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27A2A" w:rsidR="00404AB3">
        <w:rPr>
          <w:rFonts w:ascii="Times New Roman" w:eastAsia="Times New Roman" w:hAnsi="Times New Roman" w:cs="Times New Roman"/>
          <w:sz w:val="28"/>
          <w:szCs w:val="28"/>
        </w:rPr>
        <w:t>апрещение пребывания вне жилого или иного помещения, являющегося местом жительства либо пребывания поднадзорного лица, в определенное время суток.</w:t>
      </w:r>
    </w:p>
    <w:p w:rsidR="006A0DBE" w:rsidRPr="00827A2A" w:rsidP="0002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несоблюдение лицом, в отношении которого установлен административный надзор, административных ограничения или ограничений, 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 ему судом в соответствии с Федеральным законом, если эти действия (бездействие) не содержат уголовно наказуемого деяния, предусмотрена ч. 1 ст. 19.24 Кодекса Российской Федерации об административных правонарушениях.</w:t>
      </w:r>
    </w:p>
    <w:p w:rsidR="006A0DBE" w:rsidRPr="00827A2A" w:rsidP="0002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Повторное в течение одного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совершение административного правонарушения, предусмотренного ч. 1  ст. 19.24 Кодекса Российской Федерации об административных правонарушениях, если эти действия (бездействие) не содержат уголовно наказуемого деяния, образуют объективную сторону сост</w:t>
      </w: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>ава административного правонарушения, предусмотренную ч.3 ст. 19.24 Кодекса Российской Федерации об административных правонарушениях.</w:t>
      </w:r>
    </w:p>
    <w:p w:rsidR="008A294F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827A2A" w:rsidR="00A31548">
        <w:rPr>
          <w:rFonts w:ascii="Times New Roman" w:hAnsi="Times New Roman" w:cs="Times New Roman"/>
          <w:color w:val="000000" w:themeColor="text1"/>
          <w:sz w:val="28"/>
          <w:szCs w:val="28"/>
        </w:rPr>
        <w:t>Чуприна В.И.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, при обстоятельствах, изложенных в протоколе об административном правонарушении, подтверждается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совокупностью исследованных в судебном заседании доказательств, а именно:</w:t>
      </w:r>
    </w:p>
    <w:p w:rsidR="008A294F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7A2A" w:rsidR="001543E7">
        <w:rPr>
          <w:rFonts w:ascii="Times New Roman" w:eastAsia="Times New Roman" w:hAnsi="Times New Roman" w:cs="Times New Roman"/>
          <w:sz w:val="28"/>
          <w:szCs w:val="28"/>
        </w:rPr>
        <w:t xml:space="preserve"> протоколом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 w:rsidR="001543E7"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2B6155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-письменным объяснением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В.И.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г.;</w:t>
      </w:r>
    </w:p>
    <w:p w:rsidR="00275111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решением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6155" w:rsidRPr="00827A2A" w:rsidP="002B615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 заключением о заведении дела административного надзора  на лицо, освобожденное из мест лишения свободы, в отношении которого установлены ограничения в соответствии с законодательст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вом РФ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275111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графиком прибытия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275111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предупреждением и памяткой 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2B6155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 копией справки серия ЗЧ №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7AEA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 справкой о личности (копия);</w:t>
      </w:r>
    </w:p>
    <w:p w:rsidR="00C12DA6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актом посещения поднадзорного лица по месту жительства или пребывания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AC2CB6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 решением Белогорского районного суда Республ</w:t>
      </w:r>
      <w:r w:rsidRPr="00827A2A" w:rsidR="002B61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ки  Крым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2DA6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постановлением мирового судьи судебного участка №32 Белогорского судебного района (Белогорский муниципальный район) Республики Крым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2DA6" w:rsidRPr="00827A2A" w:rsidP="002751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постановлением об отказе в возбуждении уголовного дела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827A2A" w:rsidRPr="00827A2A" w:rsidP="00827A2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- рапортом ст. инспектора НОАН ОУУПиПДН ОМВД РФ по Белогорскому району от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827A2A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>- справкой на физическое лицо на имя Чуприна В.И.</w:t>
      </w:r>
    </w:p>
    <w:p w:rsidR="001543E7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В.И.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1543E7" w:rsidRPr="00827A2A" w:rsidP="00020E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 В.И.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предусмотренное ч.</w:t>
      </w:r>
      <w:r w:rsidRPr="00827A2A" w:rsidR="00E23622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 w:rsidRPr="00827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827A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43E7" w:rsidRPr="00827A2A" w:rsidP="00020E8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A2A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</w:t>
      </w:r>
      <w:r w:rsidRPr="00827A2A">
        <w:rPr>
          <w:rFonts w:ascii="Times New Roman" w:hAnsi="Times New Roman" w:cs="Times New Roman"/>
          <w:sz w:val="28"/>
          <w:szCs w:val="28"/>
        </w:rPr>
        <w:t xml:space="preserve"> требований закона, противоречий не содержит. Права и законные интересы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В.И. </w:t>
      </w:r>
      <w:r w:rsidRPr="00827A2A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Обстоятельств, смягчающих административную ответственность не имеется.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2 ч. 1 ст. 4.3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КоАП РФ к обстоятельствам, отягчающим административную ответственность, относится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тивному наказанию в соответствии со статьей 4.6 КоАП РФ за совершение однородного административного правонарушения.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абз.2 п. 16 Постановления Пленума Верховного Суда РФ от 24 марта 2005 г. № 5 «О некоторых вопросах, возникающих у судов при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применении Кодекса Российской Федерации об административных правонарушениях» однородным считается правонарушение, имеющее единый родовой объект посягательства, независимо от того, установлена ли административная ответственность за совершенные правонарушен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в одной или нескольких статьях КоАП РФ.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ст. 4.6 КоАП РФ лицо, которому назначено административное наказание за совершение административного правонарушения, считается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подвергнутым данному наказанию в течение одного года со дня окончания исполнения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постановления о назначении административного наказания.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Так, в материалах дела имеются сведения о привлечении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В.И.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срока, установленного ст. 4.6 КоАП РФ к административной ответственности за совершение административного правонарушения, п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редусмотренного</w:t>
      </w:r>
      <w:r w:rsidRPr="00827A2A" w:rsidR="004718F0">
        <w:rPr>
          <w:rFonts w:ascii="Times New Roman" w:hAnsi="Times New Roman" w:cs="Times New Roman"/>
          <w:sz w:val="28"/>
          <w:szCs w:val="28"/>
        </w:rPr>
        <w:t xml:space="preserve"> 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Главой 19 КоАП РФ - административные правонарушения</w:t>
      </w:r>
      <w:r w:rsidRPr="00827A2A" w:rsidR="00D56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против порядка управления (</w:t>
      </w:r>
      <w:r w:rsidRPr="00827A2A" w:rsidR="008B0D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ч. 1 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ст.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19.</w:t>
      </w:r>
      <w:r w:rsidRPr="00827A2A" w:rsidR="008B0D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24, постановления суда с №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КоАП РФ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свидетельствующие о наличии в е</w:t>
      </w:r>
      <w:r w:rsidRPr="00827A2A" w:rsid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действиях обстоятельства, отягчающего административную ответственность, предусмотренного пунктом 2 части 1 статьи 4.3 КоАП РФ (Глава 19 КоАП РФ -  административные правонарушения, против порядка управления). 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Учитывая изложенное,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 В.И.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считается под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вергнут</w:t>
      </w:r>
      <w:r w:rsidRPr="00827A2A" w:rsidR="008B0D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административному наказанию, поскольку 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вышеназванные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постановления  </w:t>
      </w:r>
      <w:r w:rsidRPr="00827A2A" w:rsidR="004718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исполнены</w:t>
      </w:r>
      <w:r w:rsidRPr="00827A2A" w:rsidR="008B0D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установленный годичны</w:t>
      </w:r>
      <w:r w:rsidRPr="00827A2A" w:rsidR="002B59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срок на момент совершения  правонарушения по настоящему делу  -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г., не истек.</w:t>
      </w:r>
    </w:p>
    <w:p w:rsidR="00D5694A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мировой судья учитывает характер и степень общественной опасности совершенного правонарушения, личность виновного, его имущественное положение, наличие обстоятельств, отягчающих административную ответственность, а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иные заслуживающие внимание для индивидуализации административной ответственности обстоятельства и считает необходимым назначить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>Чуприну В.И.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 w:rsid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административное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наказание в виде административного ареста, так как иные меры административного наказания н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обеспечат реализации задач административной ответственности.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 В.И.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лицам, в отношении которых в соответствии с ч. 2 ст. 3.9 КоАП РФ не может применяться административный арест, не относится.</w:t>
      </w:r>
    </w:p>
    <w:p w:rsidR="00E344F0" w:rsidRPr="00827A2A" w:rsidP="00E344F0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Медицинских противопоказаний для отбытия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Чуприным В.И. 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административного ареста</w:t>
      </w:r>
      <w:r w:rsidRPr="00827A2A" w:rsidR="008B0D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судом не установлено.</w:t>
      </w:r>
    </w:p>
    <w:p w:rsidR="001543E7" w:rsidRPr="00827A2A" w:rsidP="00E3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 w:rsidR="001A6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 изложенного, ч.</w:t>
      </w:r>
      <w:r w:rsidRPr="00827A2A" w:rsidR="00B84E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 w:rsidR="001A6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ст. 19.24 КоАП РФ, руководствуясь ст.ст. 29.9, 29.10 КоАП РФ, мировой судья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27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543E7" w:rsidRPr="00827A2A" w:rsidP="00020E8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ПОСТАНОВИЛ:</w:t>
      </w:r>
    </w:p>
    <w:p w:rsidR="00890F0E" w:rsidRPr="00827A2A" w:rsidP="00890F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Чуприна Владимира Ивановича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виновн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827A2A" w:rsidR="00B8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3 ст.</w:t>
      </w:r>
      <w:r w:rsidRPr="00827A2A" w:rsidR="00B8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19.24 Кодекса Российской Федерации об административных правонарушениях и назначить е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827A2A" w:rsidR="000D67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административное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наказание в виде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суток административного ареста.</w:t>
      </w:r>
    </w:p>
    <w:p w:rsidR="00890F0E" w:rsidRPr="00827A2A" w:rsidP="00890F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административного ареста </w:t>
      </w:r>
      <w:r w:rsidRPr="00827A2A" w:rsidR="008B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Чуприну Владимиру Ивановичу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исчислять в порядке ч. 4 ст. 27.5 КоАП Российской Федерации: с  </w:t>
      </w:r>
      <w:r w:rsidRPr="00D732FE" w:rsidR="00AF16B8">
        <w:rPr>
          <w:color w:val="000000" w:themeColor="text1"/>
          <w:sz w:val="28"/>
          <w:szCs w:val="28"/>
        </w:rPr>
        <w:t>&lt;</w:t>
      </w:r>
      <w:r w:rsidR="00AF16B8">
        <w:rPr>
          <w:color w:val="000000" w:themeColor="text1"/>
          <w:sz w:val="28"/>
          <w:szCs w:val="28"/>
        </w:rPr>
        <w:t>данные изъяты</w:t>
      </w:r>
      <w:r w:rsidRPr="00D732FE" w:rsidR="00AF16B8">
        <w:rPr>
          <w:color w:val="000000" w:themeColor="text1"/>
          <w:sz w:val="28"/>
          <w:szCs w:val="28"/>
        </w:rPr>
        <w:t>&gt;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90F0E" w:rsidRPr="00827A2A" w:rsidP="00890F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подлежит немедленному исполнению в соответствии со ст.32.8 КоАП РФ.</w:t>
      </w:r>
    </w:p>
    <w:p w:rsidR="00FE15F2" w:rsidRPr="00827A2A" w:rsidP="00BE097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827A2A" w:rsidR="00605C6C">
        <w:rPr>
          <w:rFonts w:ascii="Times New Roman" w:hAnsi="Times New Roman" w:cs="Times New Roman"/>
          <w:color w:val="000000" w:themeColor="text1"/>
          <w:sz w:val="28"/>
          <w:szCs w:val="28"/>
        </w:rPr>
        <w:t>дней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вручения или получения его копии.</w:t>
      </w:r>
    </w:p>
    <w:p w:rsidR="00E33261" w:rsidP="00E332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судья: </w:t>
      </w:r>
      <w:r w:rsidRPr="00827A2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/подпись/                                     </w:t>
      </w:r>
      <w:r w:rsidRPr="00827A2A">
        <w:rPr>
          <w:rFonts w:ascii="Times New Roman" w:hAnsi="Times New Roman" w:cs="Times New Roman"/>
          <w:color w:val="000000" w:themeColor="text1"/>
          <w:sz w:val="28"/>
          <w:szCs w:val="28"/>
        </w:rPr>
        <w:t>С.Р. Новиков</w:t>
      </w:r>
    </w:p>
    <w:p w:rsidR="00AF16B8" w:rsidRPr="00827A2A" w:rsidP="00E332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261" w:rsidRPr="00827A2A" w:rsidP="00E332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27A2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Копия верна:  мировой судья                                             секретарь с/з:    </w:t>
      </w:r>
    </w:p>
    <w:p w:rsidR="00E33261" w:rsidRPr="00827A2A" w:rsidP="00AF16B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27A2A">
        <w:rPr>
          <w:rFonts w:ascii="Times New Roman" w:hAnsi="Times New Roman" w:cs="Times New Roman"/>
          <w:color w:val="FFFFFF" w:themeColor="background1"/>
          <w:sz w:val="28"/>
          <w:szCs w:val="28"/>
        </w:rPr>
        <w:t>остановление не вступило в законную силу.</w:t>
      </w:r>
    </w:p>
    <w:p w:rsidR="00FE15F2" w:rsidRPr="00827A2A" w:rsidP="00E3326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827A2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Мировой судья:                                 </w:t>
      </w:r>
      <w:r w:rsidRPr="00827A2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секретарь с/з:    </w:t>
      </w:r>
    </w:p>
    <w:sectPr w:rsidSect="00931F5C">
      <w:footerReference w:type="default" r:id="rId4"/>
      <w:pgSz w:w="11906" w:h="16838"/>
      <w:pgMar w:top="284" w:right="991" w:bottom="709" w:left="1701" w:header="426" w:footer="42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36816"/>
      <w:docPartObj>
        <w:docPartGallery w:val="Page Numbers (Bottom of Page)"/>
        <w:docPartUnique/>
      </w:docPartObj>
    </w:sdtPr>
    <w:sdtContent>
      <w:p w:rsidR="00FE15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6B8">
          <w:rPr>
            <w:noProof/>
          </w:rPr>
          <w:t>5</w:t>
        </w:r>
        <w:r>
          <w:fldChar w:fldCharType="end"/>
        </w:r>
      </w:p>
    </w:sdtContent>
  </w:sdt>
  <w:p w:rsidR="00FE15F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E7"/>
    <w:rsid w:val="000045FC"/>
    <w:rsid w:val="00006BF3"/>
    <w:rsid w:val="00010D8B"/>
    <w:rsid w:val="00013A0F"/>
    <w:rsid w:val="00017C3E"/>
    <w:rsid w:val="00020E83"/>
    <w:rsid w:val="000338F3"/>
    <w:rsid w:val="0003521E"/>
    <w:rsid w:val="000412DD"/>
    <w:rsid w:val="000607EF"/>
    <w:rsid w:val="000A24FF"/>
    <w:rsid w:val="000D67BF"/>
    <w:rsid w:val="000E4231"/>
    <w:rsid w:val="000E431B"/>
    <w:rsid w:val="000F2BD5"/>
    <w:rsid w:val="001034AD"/>
    <w:rsid w:val="00111461"/>
    <w:rsid w:val="001234D4"/>
    <w:rsid w:val="00127970"/>
    <w:rsid w:val="001543E7"/>
    <w:rsid w:val="0015526A"/>
    <w:rsid w:val="00164275"/>
    <w:rsid w:val="00166648"/>
    <w:rsid w:val="001805E4"/>
    <w:rsid w:val="001A6C46"/>
    <w:rsid w:val="001F69F1"/>
    <w:rsid w:val="002025C2"/>
    <w:rsid w:val="00223B5B"/>
    <w:rsid w:val="00247403"/>
    <w:rsid w:val="00254839"/>
    <w:rsid w:val="0026537E"/>
    <w:rsid w:val="002673D4"/>
    <w:rsid w:val="002731F5"/>
    <w:rsid w:val="00275111"/>
    <w:rsid w:val="002764F3"/>
    <w:rsid w:val="0028525F"/>
    <w:rsid w:val="00285CDA"/>
    <w:rsid w:val="002B5961"/>
    <w:rsid w:val="002B6155"/>
    <w:rsid w:val="002E343E"/>
    <w:rsid w:val="002E7C14"/>
    <w:rsid w:val="003027F6"/>
    <w:rsid w:val="003137F1"/>
    <w:rsid w:val="00315E59"/>
    <w:rsid w:val="00321495"/>
    <w:rsid w:val="00326552"/>
    <w:rsid w:val="003318D8"/>
    <w:rsid w:val="00333488"/>
    <w:rsid w:val="003374EB"/>
    <w:rsid w:val="00352BDB"/>
    <w:rsid w:val="003630B2"/>
    <w:rsid w:val="00393D55"/>
    <w:rsid w:val="003A1DA1"/>
    <w:rsid w:val="003C7E39"/>
    <w:rsid w:val="003D0BFE"/>
    <w:rsid w:val="003D4A8C"/>
    <w:rsid w:val="00404AB3"/>
    <w:rsid w:val="00440E84"/>
    <w:rsid w:val="0044263C"/>
    <w:rsid w:val="004718F0"/>
    <w:rsid w:val="004A7981"/>
    <w:rsid w:val="004B1B6E"/>
    <w:rsid w:val="004B6ADC"/>
    <w:rsid w:val="004C5C5D"/>
    <w:rsid w:val="004D2785"/>
    <w:rsid w:val="004E0461"/>
    <w:rsid w:val="004E46AB"/>
    <w:rsid w:val="004E618B"/>
    <w:rsid w:val="0052376C"/>
    <w:rsid w:val="00531827"/>
    <w:rsid w:val="005620EC"/>
    <w:rsid w:val="00594795"/>
    <w:rsid w:val="005C662E"/>
    <w:rsid w:val="005F44FE"/>
    <w:rsid w:val="00605C6C"/>
    <w:rsid w:val="00607F5C"/>
    <w:rsid w:val="006129D6"/>
    <w:rsid w:val="006300F6"/>
    <w:rsid w:val="00636647"/>
    <w:rsid w:val="00644CBE"/>
    <w:rsid w:val="00656198"/>
    <w:rsid w:val="00680F17"/>
    <w:rsid w:val="006821D8"/>
    <w:rsid w:val="00693867"/>
    <w:rsid w:val="006A0DBE"/>
    <w:rsid w:val="006A2692"/>
    <w:rsid w:val="006B78A8"/>
    <w:rsid w:val="006D73EA"/>
    <w:rsid w:val="00704241"/>
    <w:rsid w:val="00712267"/>
    <w:rsid w:val="0072077D"/>
    <w:rsid w:val="00763B28"/>
    <w:rsid w:val="00767D91"/>
    <w:rsid w:val="00787420"/>
    <w:rsid w:val="00794822"/>
    <w:rsid w:val="007A09D7"/>
    <w:rsid w:val="007A10CC"/>
    <w:rsid w:val="007B280A"/>
    <w:rsid w:val="007B7E0D"/>
    <w:rsid w:val="007E747C"/>
    <w:rsid w:val="00820AD0"/>
    <w:rsid w:val="00827A2A"/>
    <w:rsid w:val="00837077"/>
    <w:rsid w:val="00847DA4"/>
    <w:rsid w:val="00884FE8"/>
    <w:rsid w:val="00890F0E"/>
    <w:rsid w:val="0089442A"/>
    <w:rsid w:val="008A294F"/>
    <w:rsid w:val="008B0B29"/>
    <w:rsid w:val="008B0DBC"/>
    <w:rsid w:val="008E002D"/>
    <w:rsid w:val="008E7925"/>
    <w:rsid w:val="00917AEA"/>
    <w:rsid w:val="00924FBA"/>
    <w:rsid w:val="00931F5C"/>
    <w:rsid w:val="00937136"/>
    <w:rsid w:val="00997EF2"/>
    <w:rsid w:val="009A21AB"/>
    <w:rsid w:val="009B3D26"/>
    <w:rsid w:val="009B4988"/>
    <w:rsid w:val="009D65B7"/>
    <w:rsid w:val="009F33FE"/>
    <w:rsid w:val="00A31548"/>
    <w:rsid w:val="00A47A38"/>
    <w:rsid w:val="00A71386"/>
    <w:rsid w:val="00A766D1"/>
    <w:rsid w:val="00A77278"/>
    <w:rsid w:val="00A835A8"/>
    <w:rsid w:val="00A9694B"/>
    <w:rsid w:val="00AB3A47"/>
    <w:rsid w:val="00AC2CB6"/>
    <w:rsid w:val="00AD46C0"/>
    <w:rsid w:val="00AF16B8"/>
    <w:rsid w:val="00B2193F"/>
    <w:rsid w:val="00B405F6"/>
    <w:rsid w:val="00B449E6"/>
    <w:rsid w:val="00B7301F"/>
    <w:rsid w:val="00B765BD"/>
    <w:rsid w:val="00B84E25"/>
    <w:rsid w:val="00B875C8"/>
    <w:rsid w:val="00B9788D"/>
    <w:rsid w:val="00BE097F"/>
    <w:rsid w:val="00C12DA6"/>
    <w:rsid w:val="00C30576"/>
    <w:rsid w:val="00C327A3"/>
    <w:rsid w:val="00C545F8"/>
    <w:rsid w:val="00C82CC7"/>
    <w:rsid w:val="00CA38A8"/>
    <w:rsid w:val="00CB6579"/>
    <w:rsid w:val="00CE3BA0"/>
    <w:rsid w:val="00D01330"/>
    <w:rsid w:val="00D1791C"/>
    <w:rsid w:val="00D311C7"/>
    <w:rsid w:val="00D5694A"/>
    <w:rsid w:val="00D732FE"/>
    <w:rsid w:val="00DA1595"/>
    <w:rsid w:val="00DA206C"/>
    <w:rsid w:val="00E01375"/>
    <w:rsid w:val="00E23622"/>
    <w:rsid w:val="00E256CA"/>
    <w:rsid w:val="00E33261"/>
    <w:rsid w:val="00E344F0"/>
    <w:rsid w:val="00E42429"/>
    <w:rsid w:val="00EA462B"/>
    <w:rsid w:val="00EB296F"/>
    <w:rsid w:val="00EB2BDF"/>
    <w:rsid w:val="00EB4B63"/>
    <w:rsid w:val="00EC59BB"/>
    <w:rsid w:val="00ED60C5"/>
    <w:rsid w:val="00EE231B"/>
    <w:rsid w:val="00F00A5D"/>
    <w:rsid w:val="00F00CB4"/>
    <w:rsid w:val="00F25B7C"/>
    <w:rsid w:val="00F26FD9"/>
    <w:rsid w:val="00F37EE0"/>
    <w:rsid w:val="00F412EB"/>
    <w:rsid w:val="00F4382E"/>
    <w:rsid w:val="00F6262E"/>
    <w:rsid w:val="00F63C06"/>
    <w:rsid w:val="00FB0B23"/>
    <w:rsid w:val="00FB2FF9"/>
    <w:rsid w:val="00FD7DDA"/>
    <w:rsid w:val="00FE15F2"/>
    <w:rsid w:val="00FE7FB8"/>
    <w:rsid w:val="00FF2D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5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1543E7"/>
  </w:style>
  <w:style w:type="paragraph" w:styleId="NoSpacing">
    <w:name w:val="No Spacing"/>
    <w:uiPriority w:val="1"/>
    <w:qFormat/>
    <w:rsid w:val="001543E7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15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543E7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1543E7"/>
  </w:style>
  <w:style w:type="paragraph" w:customStyle="1" w:styleId="Style4">
    <w:name w:val="Style4"/>
    <w:basedOn w:val="Normal"/>
    <w:rsid w:val="001543E7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1543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763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763B28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3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3326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