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5-32-168/2019</w:t>
      </w:r>
    </w:p>
    <w:p w:rsidR="00A77B3E">
      <w:r>
        <w:t>ПОСТАНОВЛЕНИЕ</w:t>
      </w:r>
    </w:p>
    <w:p w:rsidR="00A77B3E"/>
    <w:p w:rsidR="00A77B3E">
      <w:r>
        <w:t>21 мая 2019 года                                                                                                  г. Белогорск</w:t>
      </w:r>
    </w:p>
    <w:p w:rsidR="00A77B3E"/>
    <w:p w:rsidR="00A77B3E">
      <w:r>
        <w:t>Мировой судья судебного участка № 32 Белогорского судебного района Республики Крым (297600,</w:t>
      </w:r>
      <w:r>
        <w:t xml:space="preserve"> Республика Крым, г. Белогорск, ул. Чобан Заде, 26) Мещанов С.В., рассмотрев дело об административном правонарушении в отношении Горбенко Игоря Святославовича, паспортные данные, гражданина РФ, зарегистрированного и проживающего по адресу: адрес, привлекае</w:t>
      </w:r>
      <w:r>
        <w:t>мого к административной ответственности по ч. 4 ст. 12.15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.... адрес И.С., управляя автомобилем марки </w:t>
      </w:r>
      <w:r>
        <w:t>фио</w:t>
      </w:r>
      <w:r>
        <w:t>, с регистрационным знаком ..., осуществляя маневр обгона, совершил выезд на полосу предназначенную для встречног</w:t>
      </w:r>
      <w:r>
        <w:t>о движения в зоне действия дорожного знака 3.20 (обгон запрещен), чем нарушил п. 1.3 ПДД РФ.</w:t>
      </w:r>
    </w:p>
    <w:p w:rsidR="00A77B3E">
      <w:r>
        <w:t xml:space="preserve"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</w:t>
      </w:r>
      <w:r>
        <w:t>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</w:t>
      </w:r>
      <w:r>
        <w:t>ела, либо если такое ходатайство оставлено без удовлетворения.</w:t>
      </w:r>
    </w:p>
    <w:p w:rsidR="00A77B3E">
      <w:r>
        <w:t>В судебное заседание Горбенко И.С., будучи надлежащим образом извещенный о времени и месте рассмотрения дела не явился, представил заявление с просьбой рассмотреть дело в его отсутствие.</w:t>
      </w:r>
    </w:p>
    <w:p w:rsidR="00A77B3E">
      <w:r>
        <w:t>На осн</w:t>
      </w:r>
      <w:r>
        <w:t>овании ч. 2 ст. 25.1 КоАП РФ мировой судья определил рассмотреть дело об административном правонарушении в отношении Горбенко И.С. в его отсутствие.</w:t>
      </w:r>
    </w:p>
    <w:p w:rsidR="00A77B3E">
      <w:r>
        <w:t>Исследовав письменные материалы дела об административном правонарушении и просмотрев видеозапись фиксации а</w:t>
      </w:r>
      <w:r>
        <w:t>дминистративного правонарушения, прихожу к выводу о том, что в судебном заседании нашел подтверждение факт совершения Горбенко И.С. административного правонарушения, предусмотренного КоАП РФ, по следующим основаниям.</w:t>
      </w:r>
    </w:p>
    <w:p w:rsidR="00A77B3E">
      <w:r>
        <w:t>Частью 4 статьи 12.15 КоАП РФ предусмот</w:t>
      </w:r>
      <w:r>
        <w:t>рена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 виде административн</w:t>
      </w:r>
      <w:r>
        <w:t>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>Согласно п. 1.3 ПДД РФ участники дорожного движения обязаны знать и соблюдать относящиеся к ним требования Правил, сигналов св</w:t>
      </w:r>
      <w:r>
        <w:t xml:space="preserve">етофоров, знаков и разметки, а также выполнять распоряжения регулировщиков, действующих в </w:t>
      </w:r>
      <w:r>
        <w:t xml:space="preserve">пределах предоставленных им прав и регулирующих дорожное движение установленными сигналами. </w:t>
      </w:r>
    </w:p>
    <w:p w:rsidR="00A77B3E">
      <w:r>
        <w:t xml:space="preserve">Дорожный знак 3.20 «Обгон запрещен» Правил дорожного движения Российской </w:t>
      </w:r>
      <w:r>
        <w:t>Федерации устанавливает запрет на обгон всех транспортных средств, в зоне его действия, кроме тихоходных транспортных средств, гужевых повозок, мопедов и двухколесных мотоциклов без коляски.</w:t>
      </w:r>
    </w:p>
    <w:p w:rsidR="00A77B3E">
      <w:r>
        <w:t>Событие и состав административного правонарушения в действиях Гор</w:t>
      </w:r>
      <w:r>
        <w:t xml:space="preserve">бенко И.С. кроме признания последним своей вины подтверждаются представленными в материалах дела и исследованными в ходе судебного разбирательства доказательствами: протоколом об административном правонарушении серии ..., в котором изложены обстоятельства </w:t>
      </w:r>
      <w:r>
        <w:t>совершения Горбенко И.С. маневра обгона с выездом на полосу встречного движения, в зоне действия дорожного знака (</w:t>
      </w:r>
      <w:r>
        <w:t>л.д</w:t>
      </w:r>
      <w:r>
        <w:t>. 1), схемой места совершения административного правонарушения от дата (</w:t>
      </w:r>
      <w:r>
        <w:t>л.д</w:t>
      </w:r>
      <w:r>
        <w:t>. 3); распечаткой результатов поиска правонарушений на имя Горбе</w:t>
      </w:r>
      <w:r>
        <w:t>нко И.С. (</w:t>
      </w:r>
      <w:r>
        <w:t>л.д</w:t>
      </w:r>
      <w:r>
        <w:t xml:space="preserve">. 5); рапортом инспектора ДПС ОР ДПС ГИБДД МВД по Республике Крым </w:t>
      </w:r>
      <w:r>
        <w:t>фио</w:t>
      </w:r>
      <w:r>
        <w:t xml:space="preserve"> от дата (</w:t>
      </w:r>
      <w:r>
        <w:t>л.д</w:t>
      </w:r>
      <w:r>
        <w:t xml:space="preserve">. 7. </w:t>
      </w:r>
    </w:p>
    <w:p w:rsidR="00A77B3E">
      <w:r>
        <w:t xml:space="preserve">Из содержания просмотренной в судебном заседании видеозаписи события правонарушения следует, что на ней зафиксирован факт осуществления автомобилем марки </w:t>
      </w:r>
      <w:r>
        <w:t>ф</w:t>
      </w:r>
      <w:r>
        <w:t>ио</w:t>
      </w:r>
      <w:r>
        <w:t>, с регистрационным знаком ... обгона, совершенного с выездом на полосу встречного движения в зоне действия дорожного знака «обгон запрещен».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</w:t>
      </w:r>
      <w:r>
        <w:t>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</w:t>
      </w:r>
      <w:r>
        <w:t>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</w:t>
      </w:r>
      <w:r>
        <w:t>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</w:t>
      </w:r>
      <w:r>
        <w:t>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 xml:space="preserve">Судья, осуществляющий производство </w:t>
      </w:r>
      <w:r>
        <w:t>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</w:t>
      </w:r>
      <w:r>
        <w:t>тановленную силу (ст. 26.11 КоАП РФ ).</w:t>
      </w:r>
    </w:p>
    <w:p w:rsidR="00A77B3E">
      <w:r>
        <w:t xml:space="preserve">Перечисленные доказательства, собранные по делу: протокол об административном правонарушении и иные материалы дела составлены в соответствии с требованиями действующего законодательства, являются достаточными и прямо </w:t>
      </w:r>
      <w:r>
        <w:t xml:space="preserve">указывают на совершение Горбенко И.С. выезда в </w:t>
      </w:r>
      <w:r>
        <w:t>нарушение п. 1.3 ПДД на полосу, предназначенную для встречного движения в зоне действия дорожного знака 3.20 (обгон запрещен), что влечет за собой административное правонарушение, предусмотренное ч. 4 ст. 12.1</w:t>
      </w:r>
      <w:r>
        <w:t>5 КоАП РФ.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</w:t>
      </w:r>
      <w:r>
        <w:t xml:space="preserve">ое Горбенко И.С. по ч. 4 ст.12.15 КоАП, – как выезд в нарушение Правил дорожного движения на полосу, предназначенную для встречного движения. 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Горбен</w:t>
      </w:r>
      <w:r>
        <w:t>ко И.С. к административной ответственности, установленный ч. 1 ст. 4.5 КоАП РФ, не истек.</w:t>
      </w:r>
    </w:p>
    <w:p w:rsidR="00A77B3E">
      <w:r>
        <w:t>Обстоятельств, смягчающих и отягчающих административную ответственность Горбенко И.С. в ходе рассмотрения дела не установлено.</w:t>
      </w:r>
    </w:p>
    <w:p w:rsidR="00A77B3E">
      <w:r>
        <w:t>При назначении административного наказа</w:t>
      </w:r>
      <w:r>
        <w:t>ния Горбенко И.С.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отсутствие смягчающих и отягчающих администра</w:t>
      </w:r>
      <w:r>
        <w:t>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штрафа, что будет отвечать целям административной ответств</w:t>
      </w:r>
      <w:r>
        <w:t>енности.</w:t>
      </w:r>
    </w:p>
    <w:p w:rsidR="00A77B3E">
      <w:r>
        <w:t xml:space="preserve">На основании изложенного и руководствуясь ч. 4 ст. 12.15, </w:t>
      </w:r>
      <w:r>
        <w:t>ст.ст</w:t>
      </w:r>
      <w:r>
        <w:t>. 29.9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Горбенко Игоря Святославовича признать виновным в совершении административного правонарушения, предусмотренного ч. 4 ст. 12.15 КоАП </w:t>
      </w:r>
      <w:r>
        <w:t>РФ, и назначить ему наказание в виде штрафа в размере 5000 (пяти тысяч) рублей.</w:t>
      </w:r>
    </w:p>
    <w:p w:rsidR="00A77B3E">
      <w:r>
        <w:t>Перечисление штрафа необходимо произвести по следующим реквизитам: УФК по Республике Крым (УМВД России по г. Симферополю), КПП 910201001, ИНН 9102003230, ОКТМО 35701000, р/с 40</w:t>
      </w:r>
      <w:r>
        <w:t>101810335100010001 в Отделение по Республике Крым ЮГУ ЦБ РФ, БИК 043510001, КБК 18811630020016000140, УИН 18810491196000003355, Наименование платежа: оплата административного штрафа за административное правонарушение, предусмотренное ч. 4 ст. 12.15 КоАП РФ</w:t>
      </w:r>
      <w:r>
        <w:t>.</w:t>
      </w:r>
    </w:p>
    <w:p w:rsidR="00A77B3E">
      <w:r>
        <w:t>Разъяснить Горбенко И.С.,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Горбенко И.С. положения ч. 1.</w:t>
      </w:r>
      <w:r>
        <w:t xml:space="preserve">3 ст. 32.2 КоАП РФ, согласно которой, при уплате административного штрафа лицом, привлеченным к административной </w:t>
      </w:r>
      <w:r>
        <w:t>ответственности за совершение административного правонарушения, предусмотренного главой 12 КоАП РФ, за исключением административных правонаруше</w:t>
      </w:r>
      <w:r>
        <w:t>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КоАП РФ, не позднее двадцати дней со дня вынесения пос</w:t>
      </w:r>
      <w:r>
        <w:t>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</w:t>
      </w:r>
      <w:r>
        <w:t>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</w:t>
      </w:r>
      <w:r>
        <w:t>ней со дня вступления постановления в законную силу.</w:t>
      </w:r>
    </w:p>
    <w:p w:rsidR="00A77B3E">
      <w:r>
        <w:t>Разъяснить Горбенко И.С.,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</w:t>
      </w:r>
      <w:r>
        <w:t>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72"/>
    <w:rsid w:val="00A77B3E"/>
    <w:rsid w:val="00A942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