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</w:t>
      </w:r>
      <w:r w:rsidR="00F26E44">
        <w:rPr>
          <w:sz w:val="26"/>
          <w:szCs w:val="26"/>
        </w:rPr>
        <w:t>2</w:t>
      </w:r>
      <w:r w:rsidRPr="00D31638">
        <w:rPr>
          <w:sz w:val="26"/>
          <w:szCs w:val="26"/>
        </w:rPr>
        <w:t>-</w:t>
      </w:r>
      <w:r w:rsidR="00F26E44">
        <w:rPr>
          <w:sz w:val="26"/>
          <w:szCs w:val="26"/>
        </w:rPr>
        <w:t>214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C3EEB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E44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32 Белогорского </w:t>
      </w:r>
      <w:r w:rsidRPr="00F26E44">
        <w:rPr>
          <w:rFonts w:ascii="Times New Roman" w:hAnsi="Times New Roman" w:cs="Times New Roman"/>
          <w:sz w:val="26"/>
          <w:szCs w:val="26"/>
        </w:rPr>
        <w:t>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рассмотрев  в открытом судебном заседании в зале судебных засед</w:t>
      </w:r>
      <w:r w:rsidRPr="00D31638">
        <w:rPr>
          <w:rFonts w:ascii="Times New Roman" w:hAnsi="Times New Roman" w:cs="Times New Roman"/>
          <w:sz w:val="26"/>
          <w:szCs w:val="26"/>
        </w:rPr>
        <w:t xml:space="preserve">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C3EEB" w:rsidP="00E2256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Набойченко Константина Леонидовича</w:t>
      </w:r>
      <w:r w:rsidRPr="00E22564" w:rsidR="00E225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4694" w:rsidR="004E622C">
        <w:rPr>
          <w:rFonts w:ascii="Times New Roman" w:hAnsi="Times New Roman" w:cs="Times New Roman"/>
          <w:sz w:val="26"/>
          <w:szCs w:val="26"/>
        </w:rPr>
        <w:t>“данные изъяты”</w:t>
      </w:r>
      <w:r w:rsidRPr="00E22564" w:rsidR="00E22564">
        <w:rPr>
          <w:rFonts w:ascii="Times New Roman" w:hAnsi="Times New Roman" w:cs="Times New Roman"/>
          <w:sz w:val="26"/>
          <w:szCs w:val="26"/>
        </w:rPr>
        <w:t>,</w:t>
      </w:r>
    </w:p>
    <w:p w:rsidR="004702FE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</w:t>
      </w:r>
      <w:r w:rsidRPr="004702FE">
        <w:rPr>
          <w:rFonts w:ascii="Times New Roman" w:hAnsi="Times New Roman" w:cs="Times New Roman"/>
          <w:sz w:val="26"/>
          <w:szCs w:val="26"/>
        </w:rPr>
        <w:t>28 КоАП РФ,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2C1F54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94065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1638" w:rsidR="00AC298A">
        <w:rPr>
          <w:rFonts w:ascii="Times New Roman" w:hAnsi="Times New Roman" w:cs="Times New Roman"/>
          <w:sz w:val="26"/>
          <w:szCs w:val="26"/>
        </w:rPr>
        <w:t>.</w:t>
      </w:r>
      <w:r w:rsidR="00940654">
        <w:rPr>
          <w:rFonts w:ascii="Times New Roman" w:hAnsi="Times New Roman" w:cs="Times New Roman"/>
          <w:sz w:val="26"/>
          <w:szCs w:val="26"/>
        </w:rPr>
        <w:t>2020</w:t>
      </w:r>
      <w:r w:rsidRPr="00D31638" w:rsidR="00EF56B7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года около </w:t>
      </w:r>
      <w:r w:rsidR="00E225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C3EEB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 xml:space="preserve"> Набойченко К.Л.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="00E225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Красногор</w:t>
      </w:r>
      <w:r w:rsidR="00E22564">
        <w:rPr>
          <w:rFonts w:ascii="Times New Roman" w:hAnsi="Times New Roman" w:cs="Times New Roman"/>
          <w:sz w:val="26"/>
          <w:szCs w:val="26"/>
        </w:rPr>
        <w:t>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0A4A2C">
        <w:rPr>
          <w:rFonts w:ascii="Times New Roman" w:hAnsi="Times New Roman" w:cs="Times New Roman"/>
          <w:sz w:val="26"/>
          <w:szCs w:val="26"/>
        </w:rPr>
        <w:t>«</w:t>
      </w:r>
      <w:r w:rsidRPr="000A4A2C" w:rsidR="000A4A2C">
        <w:rPr>
          <w:rFonts w:ascii="Times New Roman" w:hAnsi="Times New Roman" w:cs="Times New Roman"/>
          <w:sz w:val="26"/>
          <w:szCs w:val="26"/>
          <w:lang w:val="en-US"/>
        </w:rPr>
        <w:t>Oneo</w:t>
      </w:r>
      <w:r w:rsidRPr="000A4A2C" w:rsidR="000A4A2C">
        <w:rPr>
          <w:rFonts w:ascii="Times New Roman" w:hAnsi="Times New Roman" w:cs="Times New Roman"/>
          <w:sz w:val="26"/>
          <w:szCs w:val="26"/>
        </w:rPr>
        <w:t xml:space="preserve">- </w:t>
      </w:r>
      <w:r w:rsidRPr="000A4A2C" w:rsidR="000A4A2C">
        <w:rPr>
          <w:rFonts w:ascii="Times New Roman" w:hAnsi="Times New Roman" w:cs="Times New Roman"/>
          <w:sz w:val="26"/>
          <w:szCs w:val="26"/>
          <w:lang w:val="en-US"/>
        </w:rPr>
        <w:t>Mac</w:t>
      </w:r>
      <w:r w:rsidRPr="000A4A2C" w:rsidR="000A4A2C">
        <w:rPr>
          <w:rFonts w:ascii="Times New Roman" w:hAnsi="Times New Roman" w:cs="Times New Roman"/>
          <w:sz w:val="26"/>
          <w:szCs w:val="26"/>
        </w:rPr>
        <w:t>»</w:t>
      </w:r>
      <w:r w:rsidR="002C1F5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935300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935300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2C1F54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935300" w:rsidR="00935300">
        <w:rPr>
          <w:rFonts w:ascii="Times New Roman" w:hAnsi="Times New Roman" w:cs="Times New Roman"/>
          <w:sz w:val="26"/>
          <w:szCs w:val="26"/>
        </w:rPr>
        <w:t xml:space="preserve">диаметром пня Ø- </w:t>
      </w:r>
      <w:r w:rsidR="00935300">
        <w:rPr>
          <w:rFonts w:ascii="Times New Roman" w:hAnsi="Times New Roman" w:cs="Times New Roman"/>
          <w:sz w:val="26"/>
          <w:szCs w:val="26"/>
        </w:rPr>
        <w:t>20</w:t>
      </w:r>
      <w:r w:rsidRPr="00935300" w:rsidR="00935300">
        <w:rPr>
          <w:rFonts w:ascii="Times New Roman" w:hAnsi="Times New Roman" w:cs="Times New Roman"/>
          <w:sz w:val="26"/>
          <w:szCs w:val="26"/>
        </w:rPr>
        <w:t xml:space="preserve"> см – 2 штуки, Ø- </w:t>
      </w:r>
      <w:r w:rsidR="00935300">
        <w:rPr>
          <w:rFonts w:ascii="Times New Roman" w:hAnsi="Times New Roman" w:cs="Times New Roman"/>
          <w:sz w:val="26"/>
          <w:szCs w:val="26"/>
        </w:rPr>
        <w:t>16</w:t>
      </w:r>
      <w:r w:rsidRPr="00935300" w:rsidR="00935300">
        <w:rPr>
          <w:rFonts w:ascii="Times New Roman" w:hAnsi="Times New Roman" w:cs="Times New Roman"/>
          <w:sz w:val="26"/>
          <w:szCs w:val="26"/>
        </w:rPr>
        <w:t xml:space="preserve"> см – </w:t>
      </w:r>
      <w:r w:rsidR="00935300">
        <w:rPr>
          <w:rFonts w:ascii="Times New Roman" w:hAnsi="Times New Roman" w:cs="Times New Roman"/>
          <w:sz w:val="26"/>
          <w:szCs w:val="26"/>
        </w:rPr>
        <w:t>1</w:t>
      </w:r>
      <w:r w:rsidRPr="00935300" w:rsidR="00935300">
        <w:rPr>
          <w:rFonts w:ascii="Times New Roman" w:hAnsi="Times New Roman" w:cs="Times New Roman"/>
          <w:sz w:val="26"/>
          <w:szCs w:val="26"/>
        </w:rPr>
        <w:t xml:space="preserve"> штуки</w:t>
      </w:r>
      <w:r w:rsidR="00935300">
        <w:rPr>
          <w:rFonts w:ascii="Times New Roman" w:hAnsi="Times New Roman" w:cs="Times New Roman"/>
          <w:sz w:val="26"/>
          <w:szCs w:val="26"/>
        </w:rPr>
        <w:t>,</w:t>
      </w:r>
      <w:r w:rsidRPr="00D31638" w:rsidR="00935300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B53962" w:rsidP="00B5396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Набойченко К.Л. </w:t>
      </w:r>
      <w:r w:rsidRPr="00AC2E33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о дате, времени и месте </w:t>
      </w:r>
      <w:r w:rsidRPr="00AC2E33">
        <w:rPr>
          <w:rFonts w:ascii="Times New Roman" w:eastAsia="Times New Roman" w:hAnsi="Times New Roman" w:cs="Times New Roman"/>
          <w:sz w:val="26"/>
          <w:szCs w:val="26"/>
        </w:rPr>
        <w:t>рассмотрения дела был извещен надлежащим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почтовому уведомлению возвращенному в судебный участок, адресату вручена судебная повестка, </w:t>
      </w:r>
      <w:r w:rsidRPr="001D5277">
        <w:rPr>
          <w:rFonts w:ascii="Times New Roman" w:hAnsi="Times New Roman"/>
          <w:sz w:val="26"/>
          <w:szCs w:val="26"/>
        </w:rPr>
        <w:t>ходатайств</w:t>
      </w:r>
      <w:r w:rsidRPr="002533F9">
        <w:rPr>
          <w:rFonts w:ascii="Times New Roman" w:hAnsi="Times New Roman"/>
          <w:sz w:val="26"/>
          <w:szCs w:val="26"/>
        </w:rPr>
        <w:t>о</w:t>
      </w:r>
      <w:r w:rsidRPr="001D5277">
        <w:rPr>
          <w:rFonts w:ascii="Times New Roman" w:hAnsi="Times New Roman"/>
          <w:sz w:val="26"/>
          <w:szCs w:val="26"/>
        </w:rPr>
        <w:t xml:space="preserve"> об отложении слушания дела, а также иных </w:t>
      </w:r>
      <w:r w:rsidRPr="00DA2FEB">
        <w:rPr>
          <w:rFonts w:ascii="Times New Roman" w:hAnsi="Times New Roman"/>
          <w:sz w:val="26"/>
          <w:szCs w:val="26"/>
        </w:rPr>
        <w:t>ходатайств</w:t>
      </w:r>
      <w:r w:rsidRPr="001D5277">
        <w:rPr>
          <w:rFonts w:ascii="Times New Roman" w:hAnsi="Times New Roman"/>
          <w:sz w:val="26"/>
          <w:szCs w:val="26"/>
        </w:rPr>
        <w:t xml:space="preserve"> не представил</w:t>
      </w:r>
      <w:r>
        <w:rPr>
          <w:rFonts w:ascii="Times New Roman" w:hAnsi="Times New Roman"/>
          <w:sz w:val="26"/>
          <w:szCs w:val="26"/>
        </w:rPr>
        <w:t>.</w:t>
      </w:r>
    </w:p>
    <w:p w:rsidR="00B53962" w:rsidRPr="003220EC" w:rsidP="00B539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положения</w:t>
      </w:r>
      <w:r w:rsidRPr="003220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ч.2 ст. 25.1 КоАП РФ, мировой судья рассмотрел дело в отсутствие лица, в отношении которого</w:t>
      </w:r>
      <w:r w:rsidRPr="00AC2E33">
        <w:rPr>
          <w:rFonts w:eastAsia="Times New Roman"/>
          <w:lang w:eastAsia="ru-RU"/>
        </w:rPr>
        <w:t xml:space="preserve"> </w:t>
      </w:r>
      <w:r w:rsidRPr="003220E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производство по делу об административном правонарушении.</w:t>
      </w:r>
    </w:p>
    <w:p w:rsidR="008C3EEB" w:rsidRPr="00D31638" w:rsidP="008C3EEB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</w:t>
      </w:r>
      <w:r w:rsidRPr="00D31638">
        <w:rPr>
          <w:sz w:val="26"/>
          <w:szCs w:val="26"/>
        </w:rPr>
        <w:t>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</w:t>
      </w:r>
      <w:r w:rsidRPr="00D31638">
        <w:rPr>
          <w:sz w:val="26"/>
          <w:szCs w:val="26"/>
        </w:rPr>
        <w:t>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 w:rsidRPr="00D31638">
        <w:rPr>
          <w:sz w:val="26"/>
          <w:szCs w:val="26"/>
        </w:rPr>
        <w:t>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B53962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 w:rsidRPr="00D31638">
        <w:rPr>
          <w:sz w:val="26"/>
          <w:szCs w:val="26"/>
        </w:rPr>
        <w:t>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2C1F54" w:rsidP="00B5396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935300">
        <w:rPr>
          <w:sz w:val="26"/>
          <w:szCs w:val="26"/>
        </w:rPr>
        <w:t xml:space="preserve">Набойченко К.Л.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</w:t>
      </w:r>
      <w:r w:rsidRPr="00D31638">
        <w:rPr>
          <w:sz w:val="26"/>
          <w:szCs w:val="26"/>
        </w:rPr>
        <w:t>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="00935300">
        <w:rPr>
          <w:sz w:val="26"/>
          <w:szCs w:val="26"/>
        </w:rPr>
        <w:t>СЗ</w:t>
      </w:r>
      <w:r w:rsidR="00E3722E">
        <w:rPr>
          <w:sz w:val="26"/>
          <w:szCs w:val="26"/>
        </w:rPr>
        <w:t>Л - 2020</w:t>
      </w:r>
      <w:r w:rsidRPr="00D31638">
        <w:rPr>
          <w:sz w:val="26"/>
          <w:szCs w:val="26"/>
        </w:rPr>
        <w:t>/0</w:t>
      </w:r>
      <w:r>
        <w:rPr>
          <w:sz w:val="26"/>
          <w:szCs w:val="26"/>
        </w:rPr>
        <w:t>1</w:t>
      </w:r>
      <w:r w:rsidR="00935300">
        <w:rPr>
          <w:sz w:val="26"/>
          <w:szCs w:val="26"/>
        </w:rPr>
        <w:t>06</w:t>
      </w:r>
      <w:r w:rsidRPr="00D31638">
        <w:rPr>
          <w:sz w:val="26"/>
          <w:szCs w:val="26"/>
        </w:rPr>
        <w:t xml:space="preserve"> от </w:t>
      </w:r>
      <w:r w:rsidR="00935300">
        <w:rPr>
          <w:sz w:val="26"/>
          <w:szCs w:val="26"/>
        </w:rPr>
        <w:t>15</w:t>
      </w:r>
      <w:r w:rsidR="00E3722E">
        <w:rPr>
          <w:sz w:val="26"/>
          <w:szCs w:val="26"/>
        </w:rPr>
        <w:t>.0</w:t>
      </w:r>
      <w:r w:rsidR="00935300">
        <w:rPr>
          <w:sz w:val="26"/>
          <w:szCs w:val="26"/>
        </w:rPr>
        <w:t>5</w:t>
      </w:r>
      <w:r w:rsidR="00E3722E">
        <w:rPr>
          <w:sz w:val="26"/>
          <w:szCs w:val="26"/>
        </w:rPr>
        <w:t>.2020</w:t>
      </w:r>
      <w:r w:rsidRPr="00D31638">
        <w:rPr>
          <w:sz w:val="26"/>
          <w:szCs w:val="26"/>
        </w:rPr>
        <w:t xml:space="preserve"> года (л.д.1-2);</w:t>
      </w:r>
      <w:r>
        <w:rPr>
          <w:sz w:val="26"/>
          <w:szCs w:val="26"/>
        </w:rPr>
        <w:t xml:space="preserve"> </w:t>
      </w:r>
      <w:r w:rsidRPr="00D31638" w:rsidR="00935300">
        <w:rPr>
          <w:sz w:val="26"/>
          <w:szCs w:val="26"/>
        </w:rPr>
        <w:t>план</w:t>
      </w:r>
      <w:r w:rsidR="00935300">
        <w:rPr>
          <w:sz w:val="26"/>
          <w:szCs w:val="26"/>
        </w:rPr>
        <w:t>ом</w:t>
      </w:r>
      <w:r w:rsidRPr="00D31638" w:rsidR="00935300">
        <w:rPr>
          <w:sz w:val="26"/>
          <w:szCs w:val="26"/>
        </w:rPr>
        <w:t xml:space="preserve"> - схемой к акту </w:t>
      </w:r>
      <w:r w:rsidR="00935300">
        <w:rPr>
          <w:sz w:val="26"/>
          <w:szCs w:val="26"/>
        </w:rPr>
        <w:t>планового осмотра № С-0058</w:t>
      </w:r>
      <w:r w:rsidRPr="00D31638" w:rsidR="00935300">
        <w:rPr>
          <w:sz w:val="26"/>
          <w:szCs w:val="26"/>
        </w:rPr>
        <w:t xml:space="preserve"> от </w:t>
      </w:r>
      <w:r w:rsidR="00935300">
        <w:rPr>
          <w:sz w:val="26"/>
          <w:szCs w:val="26"/>
        </w:rPr>
        <w:t>15.05.2020</w:t>
      </w:r>
      <w:r w:rsidRPr="00D31638" w:rsidR="00935300">
        <w:rPr>
          <w:sz w:val="26"/>
          <w:szCs w:val="26"/>
        </w:rPr>
        <w:t xml:space="preserve"> года (л.д.</w:t>
      </w:r>
      <w:r w:rsidR="00935300">
        <w:rPr>
          <w:sz w:val="26"/>
          <w:szCs w:val="26"/>
        </w:rPr>
        <w:t>3</w:t>
      </w:r>
      <w:r w:rsidRPr="00D31638" w:rsidR="00935300">
        <w:rPr>
          <w:sz w:val="26"/>
          <w:szCs w:val="26"/>
        </w:rPr>
        <w:t>);</w:t>
      </w:r>
      <w:r w:rsidR="00935300">
        <w:rPr>
          <w:sz w:val="26"/>
          <w:szCs w:val="26"/>
        </w:rPr>
        <w:t xml:space="preserve"> </w:t>
      </w:r>
      <w:r w:rsidR="000A4A2C">
        <w:rPr>
          <w:sz w:val="26"/>
          <w:szCs w:val="26"/>
        </w:rPr>
        <w:t xml:space="preserve">фототаблицами к акту обследования № С-0058 от 15.05.2020 года (л.д.4, 6-9); </w:t>
      </w:r>
      <w:r w:rsidRPr="00D31638">
        <w:rPr>
          <w:sz w:val="26"/>
          <w:szCs w:val="26"/>
        </w:rPr>
        <w:t xml:space="preserve">актом обследования </w:t>
      </w:r>
      <w:r w:rsidR="000A4A2C">
        <w:rPr>
          <w:sz w:val="26"/>
          <w:szCs w:val="26"/>
        </w:rPr>
        <w:t xml:space="preserve">территории на предмет соблюдения лесного законодательства </w:t>
      </w:r>
      <w:r>
        <w:rPr>
          <w:sz w:val="26"/>
          <w:szCs w:val="26"/>
        </w:rPr>
        <w:t xml:space="preserve">№ </w:t>
      </w:r>
      <w:r w:rsidR="000A4A2C">
        <w:rPr>
          <w:sz w:val="26"/>
          <w:szCs w:val="26"/>
        </w:rPr>
        <w:t xml:space="preserve">С-0058 </w:t>
      </w:r>
      <w:r w:rsidRPr="00D31638">
        <w:rPr>
          <w:sz w:val="26"/>
          <w:szCs w:val="26"/>
        </w:rPr>
        <w:t xml:space="preserve">от </w:t>
      </w:r>
      <w:r w:rsidR="000A4A2C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0A4A2C">
        <w:rPr>
          <w:sz w:val="26"/>
          <w:szCs w:val="26"/>
        </w:rPr>
        <w:t>5</w:t>
      </w:r>
      <w:r>
        <w:rPr>
          <w:sz w:val="26"/>
          <w:szCs w:val="26"/>
        </w:rPr>
        <w:t>.2020</w:t>
      </w:r>
      <w:r w:rsidRPr="00D31638">
        <w:rPr>
          <w:sz w:val="26"/>
          <w:szCs w:val="26"/>
        </w:rPr>
        <w:t xml:space="preserve"> года (л.д.</w:t>
      </w:r>
      <w:r w:rsidR="000A4A2C"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 xml:space="preserve">расчетом размера ущерба, причиненного незаконной рубкой </w:t>
      </w:r>
      <w:r w:rsidR="00D54D60">
        <w:rPr>
          <w:sz w:val="26"/>
          <w:szCs w:val="26"/>
        </w:rPr>
        <w:t>(л.д.</w:t>
      </w:r>
      <w:r w:rsidR="000A4A2C">
        <w:rPr>
          <w:sz w:val="26"/>
          <w:szCs w:val="26"/>
        </w:rPr>
        <w:t>12</w:t>
      </w:r>
      <w:r w:rsidR="00D54D60">
        <w:rPr>
          <w:sz w:val="26"/>
          <w:szCs w:val="26"/>
        </w:rPr>
        <w:t>).</w:t>
      </w:r>
    </w:p>
    <w:p w:rsidR="003B0BD8" w:rsidRPr="00D31638" w:rsidP="00B5396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Проанализировав имеющиеся в деле доказательства, которые не противоречат фактическим обстоятельствам по делу, прихожу к выводу о том, что</w:t>
      </w:r>
      <w:r w:rsidR="000A4A2C">
        <w:rPr>
          <w:sz w:val="26"/>
          <w:szCs w:val="26"/>
        </w:rPr>
        <w:t xml:space="preserve"> Набойченко К.Л.</w:t>
      </w:r>
      <w:r w:rsidRPr="00D31638" w:rsidR="00B511A6">
        <w:rPr>
          <w:sz w:val="26"/>
          <w:szCs w:val="26"/>
        </w:rPr>
        <w:t xml:space="preserve">, </w:t>
      </w:r>
      <w:r w:rsidRPr="00D31638" w:rsidR="00AF1AA4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B53962" w:rsidRPr="00BF524F" w:rsidP="00B53962">
      <w:pPr>
        <w:ind w:right="-1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4F">
        <w:rPr>
          <w:rFonts w:ascii="Times New Roman" w:hAnsi="Times New Roman" w:cs="Times New Roman"/>
          <w:sz w:val="26"/>
          <w:szCs w:val="26"/>
        </w:rPr>
        <w:t>О</w:t>
      </w:r>
      <w:r w:rsidRPr="00BF524F">
        <w:rPr>
          <w:rFonts w:ascii="Times New Roman" w:hAnsi="Times New Roman" w:cs="Times New Roman"/>
          <w:sz w:val="26"/>
          <w:szCs w:val="26"/>
          <w:shd w:val="clear" w:color="auto" w:fill="FFFFFF"/>
        </w:rPr>
        <w:t>бстоятельств, смягчающи</w:t>
      </w:r>
      <w:r w:rsidR="000278B8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Pr="00BF52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отягчающих административную ответственность, в соответствии со статьями 4.2, 4.3 КоАП РФ</w:t>
      </w:r>
      <w:r w:rsidRPr="00BF524F">
        <w:rPr>
          <w:rFonts w:ascii="Times New Roman" w:hAnsi="Times New Roman" w:cs="Times New Roman"/>
          <w:sz w:val="26"/>
          <w:szCs w:val="26"/>
        </w:rPr>
        <w:t>,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0BD8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</w:t>
      </w:r>
      <w:r w:rsidRPr="00D31638">
        <w:rPr>
          <w:sz w:val="26"/>
          <w:szCs w:val="26"/>
        </w:rPr>
        <w:t>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="00B53962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15390" w:rsidRPr="00E538C4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</w:t>
      </w:r>
      <w:r w:rsidRPr="00E538C4">
        <w:rPr>
          <w:sz w:val="26"/>
          <w:szCs w:val="26"/>
        </w:rPr>
        <w:t xml:space="preserve"> продукция незаконного природопользования </w:t>
      </w:r>
      <w:r w:rsidR="001249AE">
        <w:rPr>
          <w:sz w:val="26"/>
          <w:szCs w:val="26"/>
        </w:rPr>
        <w:t xml:space="preserve">и орудие совершения правонарушения </w:t>
      </w:r>
      <w:r w:rsidRPr="00E538C4">
        <w:rPr>
          <w:sz w:val="26"/>
          <w:szCs w:val="26"/>
        </w:rPr>
        <w:t xml:space="preserve">не изымалась, </w:t>
      </w:r>
      <w:r w:rsidR="001249AE">
        <w:rPr>
          <w:sz w:val="26"/>
          <w:szCs w:val="26"/>
        </w:rPr>
        <w:t>их</w:t>
      </w:r>
      <w:r w:rsidRPr="00E538C4">
        <w:rPr>
          <w:sz w:val="26"/>
          <w:szCs w:val="26"/>
        </w:rPr>
        <w:t xml:space="preserve"> конфискация невозможна.</w:t>
      </w:r>
    </w:p>
    <w:p w:rsidR="003B0BD8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На основании изложенного,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>ст. 29.9, 29.10, 30.1 КоАП РФ,</w:t>
      </w:r>
    </w:p>
    <w:p w:rsidR="00FE2CC5" w:rsidP="00B53962">
      <w:pPr>
        <w:pStyle w:val="1"/>
        <w:shd w:val="clear" w:color="auto" w:fill="auto"/>
        <w:spacing w:after="0" w:line="240" w:lineRule="auto"/>
        <w:ind w:left="3540" w:firstLine="600"/>
        <w:jc w:val="both"/>
        <w:rPr>
          <w:sz w:val="26"/>
          <w:szCs w:val="26"/>
        </w:rPr>
      </w:pPr>
    </w:p>
    <w:p w:rsidR="003B0BD8" w:rsidRPr="00D31638" w:rsidP="00B53962">
      <w:pPr>
        <w:pStyle w:val="1"/>
        <w:shd w:val="clear" w:color="auto" w:fill="auto"/>
        <w:spacing w:after="0" w:line="240" w:lineRule="auto"/>
        <w:ind w:left="3540"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B53962">
      <w:pPr>
        <w:pStyle w:val="1"/>
        <w:shd w:val="clear" w:color="auto" w:fill="auto"/>
        <w:spacing w:after="0" w:line="240" w:lineRule="auto"/>
        <w:ind w:left="3540" w:firstLine="600"/>
        <w:jc w:val="both"/>
        <w:rPr>
          <w:sz w:val="26"/>
          <w:szCs w:val="26"/>
        </w:rPr>
      </w:pPr>
    </w:p>
    <w:p w:rsidR="003B0BD8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Набойченко Константина Леонидовича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3B0BD8" w:rsidRPr="00D31638" w:rsidP="00B53962">
      <w:pPr>
        <w:pStyle w:val="1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>УФК по Республике Крым (Министерство юстиции Республики Крым, л/с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CB257D">
        <w:rPr>
          <w:sz w:val="26"/>
          <w:szCs w:val="26"/>
        </w:rPr>
        <w:t>828 1 16 01083 01 0028 140</w:t>
      </w:r>
      <w:r w:rsidR="007B1137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</w:t>
      </w:r>
      <w:r w:rsidR="001249AE">
        <w:rPr>
          <w:sz w:val="26"/>
          <w:szCs w:val="26"/>
        </w:rPr>
        <w:t>2</w:t>
      </w:r>
      <w:r w:rsidRPr="00D31638">
        <w:rPr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</w:t>
      </w:r>
      <w:r w:rsidRPr="00D31638">
        <w:rPr>
          <w:sz w:val="26"/>
          <w:szCs w:val="26"/>
        </w:rPr>
        <w:t>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3B0BD8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Разъяснить</w:t>
      </w:r>
      <w:r w:rsidR="000A4A2C">
        <w:rPr>
          <w:sz w:val="26"/>
          <w:szCs w:val="26"/>
        </w:rPr>
        <w:t xml:space="preserve"> Набойченко К.Л.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</w:t>
      </w:r>
      <w:r w:rsidRPr="00D31638">
        <w:rPr>
          <w:sz w:val="26"/>
          <w:szCs w:val="26"/>
        </w:rPr>
        <w:t>0 суток со дня вручения или получения копии постановления.</w:t>
      </w:r>
    </w:p>
    <w:p w:rsidR="006B27B6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DC3D43" w:rsidRPr="00A50B89" w:rsidP="00B53962">
      <w:pPr>
        <w:ind w:firstLine="600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 п/п</w:t>
      </w:r>
    </w:p>
    <w:p w:rsidR="00DC3D43" w:rsidRPr="00A50B89" w:rsidP="00B53962">
      <w:pPr>
        <w:ind w:firstLine="600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DC3D43" w:rsidRPr="00A50B89" w:rsidP="00B53962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p w:rsidR="00DC3D43" w:rsidRPr="00A50B89" w:rsidP="00B53962">
      <w:pPr>
        <w:ind w:firstLine="600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3A23BA" w:rsidP="00B53962">
      <w:pPr>
        <w:ind w:firstLine="600"/>
        <w:rPr>
          <w:szCs w:val="22"/>
        </w:rPr>
      </w:pPr>
    </w:p>
    <w:p w:rsidR="003A23BA" w:rsidP="00B53962">
      <w:pPr>
        <w:ind w:firstLine="600"/>
      </w:pPr>
    </w:p>
    <w:p w:rsidR="00A65D82" w:rsidP="00B53962">
      <w:pPr>
        <w:ind w:firstLine="600"/>
        <w:rPr>
          <w:szCs w:val="22"/>
        </w:rPr>
      </w:pPr>
    </w:p>
    <w:p w:rsidR="00A65D82" w:rsidP="00B53962">
      <w:pPr>
        <w:ind w:firstLine="600"/>
      </w:pPr>
    </w:p>
    <w:p w:rsidR="006B27B6" w:rsidRPr="00D31638" w:rsidP="00B53962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3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78B8"/>
    <w:rsid w:val="000314B9"/>
    <w:rsid w:val="000A4A2C"/>
    <w:rsid w:val="00104DBB"/>
    <w:rsid w:val="001122EA"/>
    <w:rsid w:val="00114937"/>
    <w:rsid w:val="001249AE"/>
    <w:rsid w:val="00140E58"/>
    <w:rsid w:val="001558D3"/>
    <w:rsid w:val="001B214D"/>
    <w:rsid w:val="001C179B"/>
    <w:rsid w:val="001D5277"/>
    <w:rsid w:val="00202B14"/>
    <w:rsid w:val="00210306"/>
    <w:rsid w:val="00233A20"/>
    <w:rsid w:val="002533F9"/>
    <w:rsid w:val="00284021"/>
    <w:rsid w:val="002C1011"/>
    <w:rsid w:val="002C1F54"/>
    <w:rsid w:val="002E227B"/>
    <w:rsid w:val="003220EC"/>
    <w:rsid w:val="00337F5F"/>
    <w:rsid w:val="00365EA4"/>
    <w:rsid w:val="003A23BA"/>
    <w:rsid w:val="003B0BD8"/>
    <w:rsid w:val="004138C6"/>
    <w:rsid w:val="00446F70"/>
    <w:rsid w:val="00454788"/>
    <w:rsid w:val="004702FE"/>
    <w:rsid w:val="00486958"/>
    <w:rsid w:val="00487176"/>
    <w:rsid w:val="004E622C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20A31"/>
    <w:rsid w:val="00766E11"/>
    <w:rsid w:val="007B1137"/>
    <w:rsid w:val="007F40D2"/>
    <w:rsid w:val="00805810"/>
    <w:rsid w:val="0089773C"/>
    <w:rsid w:val="008B7D0F"/>
    <w:rsid w:val="008C3EEB"/>
    <w:rsid w:val="008D421A"/>
    <w:rsid w:val="0090303E"/>
    <w:rsid w:val="00911BC7"/>
    <w:rsid w:val="00924F7D"/>
    <w:rsid w:val="00935300"/>
    <w:rsid w:val="00940654"/>
    <w:rsid w:val="009A267B"/>
    <w:rsid w:val="009E20DA"/>
    <w:rsid w:val="00A15390"/>
    <w:rsid w:val="00A50B89"/>
    <w:rsid w:val="00A55F45"/>
    <w:rsid w:val="00A563B1"/>
    <w:rsid w:val="00A60AB5"/>
    <w:rsid w:val="00A65D82"/>
    <w:rsid w:val="00A8599B"/>
    <w:rsid w:val="00AC298A"/>
    <w:rsid w:val="00AC2E33"/>
    <w:rsid w:val="00AC4F7F"/>
    <w:rsid w:val="00AD5E2C"/>
    <w:rsid w:val="00AF1AA4"/>
    <w:rsid w:val="00B511A6"/>
    <w:rsid w:val="00B53962"/>
    <w:rsid w:val="00B775DE"/>
    <w:rsid w:val="00BC197F"/>
    <w:rsid w:val="00BD4821"/>
    <w:rsid w:val="00BF524F"/>
    <w:rsid w:val="00C22568"/>
    <w:rsid w:val="00C86B0E"/>
    <w:rsid w:val="00C872EB"/>
    <w:rsid w:val="00CB15CD"/>
    <w:rsid w:val="00CB257D"/>
    <w:rsid w:val="00D051AF"/>
    <w:rsid w:val="00D31638"/>
    <w:rsid w:val="00D54D60"/>
    <w:rsid w:val="00DA2FEB"/>
    <w:rsid w:val="00DC3D43"/>
    <w:rsid w:val="00E22564"/>
    <w:rsid w:val="00E3722E"/>
    <w:rsid w:val="00E538C4"/>
    <w:rsid w:val="00EE0F7D"/>
    <w:rsid w:val="00EF56B7"/>
    <w:rsid w:val="00F010DE"/>
    <w:rsid w:val="00F26E44"/>
    <w:rsid w:val="00F44694"/>
    <w:rsid w:val="00F523BD"/>
    <w:rsid w:val="00F75853"/>
    <w:rsid w:val="00F92C89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5396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