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5-32-215/2018</w:t>
      </w:r>
    </w:p>
    <w:p w:rsidR="00A77B3E">
      <w:r>
        <w:t>ПОСТАНОВЛЕНИЕ</w:t>
      </w:r>
    </w:p>
    <w:p w:rsidR="00A77B3E"/>
    <w:p w:rsidR="00A77B3E">
      <w:r>
        <w:t>10 июля 2018 года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- Заде, 26 «А») Мещанов С.В., рассмотрев материалы дела об административном правонарушении в отношении Баженова Сергея Валентиновича, паспортные данные УССР, гражданина РФ, со средне-техническим образованием, холост</w:t>
      </w:r>
      <w:r>
        <w:t>ого, не работающего, зарегистрированного и проживающего по адресу: адрес, привлекаемого к административной ответственности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 районе магазина наименование организации, расположенного на адрес в адрес, Баженов </w:t>
      </w:r>
      <w:r>
        <w:t xml:space="preserve">С.В. находился в состоянии алкогольного опьянения, имел неопрятный внешний вид, невнятную речь, передвигался шаткой походкой, изо рта исходил резкий запах алкоголя, чем оскорблял человеческое достоинство и общественную нравственность. </w:t>
      </w:r>
    </w:p>
    <w:p w:rsidR="00A77B3E">
      <w:r>
        <w:t>В судебном заседании</w:t>
      </w:r>
      <w:r>
        <w:t xml:space="preserve"> Баженов С.В. вину в совершении правонарушения признал в полном объеме, в содеянном раскаялся. По существу правонарушения пояснил, что действительно находился в указанные в протоколе время и месте в состоянии алкогольного опьянения, где и был задержан сотр</w:t>
      </w:r>
      <w:r>
        <w:t>удниками полиции, с протоколом согласен.</w:t>
      </w:r>
    </w:p>
    <w:p w:rsidR="00A77B3E">
      <w:r>
        <w:t>Вина Баженова С.В.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доказательствами:</w:t>
      </w:r>
    </w:p>
    <w:p w:rsidR="00A77B3E">
      <w:r>
        <w:t>- протоколом об администрат</w:t>
      </w:r>
      <w:r>
        <w:t>ивном правонарушении серии ......, в котором изложены обстоятельства совершенного Баженовым С.В. административного правонарушения (</w:t>
      </w:r>
      <w:r>
        <w:t>л.д</w:t>
      </w:r>
      <w:r>
        <w:t>. 4);</w:t>
      </w:r>
    </w:p>
    <w:p w:rsidR="00A77B3E">
      <w:r>
        <w:t xml:space="preserve">- протоколом о доставлении № ... от дата </w:t>
      </w:r>
      <w:r>
        <w:t>л.д</w:t>
      </w:r>
      <w:r>
        <w:t>. (2);</w:t>
      </w:r>
    </w:p>
    <w:p w:rsidR="00A77B3E">
      <w:r>
        <w:t>- протоколом об административном задержании № ... от дата (</w:t>
      </w:r>
      <w:r>
        <w:t>л.д</w:t>
      </w:r>
      <w:r>
        <w:t>. 3</w:t>
      </w:r>
      <w:r>
        <w:t>);</w:t>
      </w:r>
    </w:p>
    <w:p w:rsidR="00A77B3E">
      <w:r>
        <w:t>- объяснением свидетеля Чих Ю.В. от дата (</w:t>
      </w:r>
      <w:r>
        <w:t>л.д</w:t>
      </w:r>
      <w:r>
        <w:t>. 6);</w:t>
      </w:r>
    </w:p>
    <w:p w:rsidR="00A77B3E">
      <w:r>
        <w:t>- объяснением Баженова С.В. от дата, в котором он подтверждал изложенные в протоколе об административном правонарушении обстоятельства (</w:t>
      </w:r>
      <w:r>
        <w:t>л.д</w:t>
      </w:r>
      <w:r>
        <w:t>. 5);</w:t>
      </w:r>
    </w:p>
    <w:p w:rsidR="00A77B3E">
      <w:r>
        <w:t xml:space="preserve">- рапортом УУП ОМВД России по Белогорскому району </w:t>
      </w:r>
      <w:r>
        <w:t>фио</w:t>
      </w:r>
      <w:r>
        <w:t xml:space="preserve"> от </w:t>
      </w:r>
      <w:r>
        <w:t>дата (</w:t>
      </w:r>
      <w:r>
        <w:t>л.д</w:t>
      </w:r>
      <w:r>
        <w:t>. 9);</w:t>
      </w:r>
    </w:p>
    <w:p w:rsidR="00A77B3E">
      <w:r>
        <w:t>- справкой на физическое лицо Баженова С.В., согласно которой последний ранее не привлекался к административной ответственности (</w:t>
      </w:r>
      <w:r>
        <w:t>л.д</w:t>
      </w:r>
      <w:r>
        <w:t>. 8).</w:t>
      </w:r>
    </w:p>
    <w:p w:rsidR="00A77B3E">
      <w:r>
        <w:t>- копией формы № 1 на имя Баженова С.В. (</w:t>
      </w:r>
      <w:r>
        <w:t>л.д</w:t>
      </w:r>
      <w:r>
        <w:t>. 7).</w:t>
      </w:r>
    </w:p>
    <w:p w:rsidR="00A77B3E">
      <w:r>
        <w:t>Оценив в совокупности исследованные доказательства, в</w:t>
      </w:r>
      <w:r>
        <w:t xml:space="preserve">ыслушав объяснения лица, в отношении которого ведется производство по делу, мировой судья приходит к выводу о том, что в действиях Баженова С.В. содержится состав административного правонарушения, которое квалифицирует по ст. 20.21 КоАП </w:t>
      </w:r>
      <w:r>
        <w:t>РФ, - как появление</w:t>
      </w:r>
      <w:r>
        <w:t xml:space="preserve"> на улице в состоянии опьянения, оскорбляющем человеческое достоинство и общественную нравственность.</w:t>
      </w:r>
    </w:p>
    <w:p w:rsidR="00A77B3E">
      <w: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</w:t>
      </w:r>
      <w:r>
        <w:t>Ф, не истек.</w:t>
      </w:r>
    </w:p>
    <w:p w:rsidR="00A77B3E">
      <w:r>
        <w:t>Баженов С.В. к лицам, в отношении которых в соответствии с ч. 2 ст. 3.9 КоАП РФ не может применяться административный арест, не относится.</w:t>
      </w:r>
    </w:p>
    <w:p w:rsidR="00A77B3E">
      <w:r>
        <w:t>При назначении административного наказания Баженову С.В. мировой судья учитывает характер и степень обще</w:t>
      </w:r>
      <w:r>
        <w:t>ственной опасности совершенного правонарушения, личность виновного, его имущественное положение, наличие обстоятельства смягчающего административную ответственность в виде признания вины, а также отягчающего административную ответственность в виде повторно</w:t>
      </w:r>
      <w:r>
        <w:t>го совершения однородного административного правонарушения, а также с учетом санкции ст. 20.21 КоАП РФ, считает необходимым назначить ему наказание в виде административного ареста, так как иные меры административного наказания не обеспечат реализации задач</w:t>
      </w:r>
      <w:r>
        <w:t xml:space="preserve"> административной ответственности.</w:t>
      </w:r>
    </w:p>
    <w:p w:rsidR="00A77B3E">
      <w:r>
        <w:t xml:space="preserve">На основании изложенного и руководствуясь ст. 20.21, </w:t>
      </w:r>
      <w:r>
        <w:t>ст.ст</w:t>
      </w:r>
      <w:r>
        <w:t xml:space="preserve">. 29.9, 29.10 КоАП РФ, мировой судья, </w:t>
      </w:r>
    </w:p>
    <w:p w:rsidR="00A77B3E"/>
    <w:p w:rsidR="00A77B3E">
      <w:r>
        <w:t>постановил:</w:t>
      </w:r>
    </w:p>
    <w:p w:rsidR="00A77B3E"/>
    <w:p w:rsidR="00A77B3E">
      <w:r>
        <w:t>Баженова Сергея Валентиновича признать виновным в совершении административного правонарушения, предусмотренног</w:t>
      </w:r>
      <w:r>
        <w:t>о ст. 20.21 КоАП РФ, и назначить ему наказание в виде административного ареста сроком на 7 (семь) суток.</w:t>
      </w:r>
    </w:p>
    <w:p w:rsidR="00A77B3E">
      <w:r>
        <w:t>Срок отбытия наказания Баженову С.В. исчислять с время дата.</w:t>
      </w:r>
    </w:p>
    <w:p w:rsidR="00A77B3E">
      <w:r>
        <w:t xml:space="preserve">Зачесть в срок административного ареста время задержания Баженова С.В. с время дата по </w:t>
      </w:r>
      <w:r>
        <w:t>время дата, согласно протоколу об административном задержании.</w:t>
      </w:r>
    </w:p>
    <w:p w:rsidR="00A77B3E">
      <w:r>
        <w:t>Исполнение настоящего постановления возложить на начальника ОМВД России по Белогорскому району Республики Крым.</w:t>
      </w:r>
    </w:p>
    <w:p w:rsidR="00A77B3E">
      <w:r>
        <w:t>Постановление может быть обжаловано и /или/ опротестовано прокурором в Белогорски</w:t>
      </w:r>
      <w:r>
        <w:t>й районный суд Республики Крым непосредственно или через судебный участок № 32 Белогорского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E1"/>
    <w:rsid w:val="001D31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