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5-32-226/2018</w:t>
      </w:r>
    </w:p>
    <w:p w:rsidR="00A77B3E">
      <w:r>
        <w:t>ПОСТАНОВЛЕНИЕ</w:t>
      </w:r>
    </w:p>
    <w:p w:rsidR="00A77B3E"/>
    <w:p w:rsidR="00A77B3E">
      <w:r>
        <w:t>24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Кобзаренко Владимира Николаевича, паспортные данные ЧИАССР, гражданина РФ, со средним образованием, женатого, не работающего, за</w:t>
      </w:r>
      <w:r>
        <w:t>регистрированного и 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88 по адрес в адрес, Кобзаренко В.Н. управлял мопедом марки ... без регистрационного з</w:t>
      </w:r>
      <w:r>
        <w:t>нака, будучи остановленный инспектором ОГИБДД ОМВД РФ по Белогорскому району, в нарушение п. 2.3.2 ПДД РФ, при наличии признаков алкогольного опьянения, не выполнил законного требования уполномоченного должностного лица о прохождении освидетельствования на</w:t>
      </w:r>
      <w:r>
        <w:t xml:space="preserve">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судебном заседании Кобзаренко В.Н. вину признал в полном объеме, в содеянном раскаялся, по существу правонарушения по</w:t>
      </w:r>
      <w:r>
        <w:t>яснил в соответствии с протоколом об административном правонарушении, с нарушением согласен, просил ограничиться наказанием в виде лишения права управления транспортными средствами, на вызове свидетелей и понятых не настаивал.</w:t>
      </w:r>
    </w:p>
    <w:p w:rsidR="00A77B3E">
      <w:r>
        <w:t>Выслушав Кобзаренко В.Н., исс</w:t>
      </w:r>
      <w:r>
        <w:t>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</w:t>
      </w:r>
      <w:r>
        <w:t>м.</w:t>
      </w:r>
    </w:p>
    <w:p w:rsidR="00A77B3E">
      <w:r>
        <w:t xml:space="preserve"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>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</w:t>
      </w:r>
      <w:r>
        <w:t>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Судебным разбирательством установлено, что дата в время в райо</w:t>
      </w:r>
      <w:r>
        <w:t xml:space="preserve">не дома № 88 по адрес в адрес, Кобзаренко В.Н. управлял мопедом марки ... без регистрационного </w:t>
      </w:r>
      <w:r>
        <w:t>знака,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 ст</w:t>
      </w:r>
      <w:r>
        <w:t>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</w:t>
      </w:r>
      <w:r>
        <w:t>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</w:t>
      </w:r>
      <w:r>
        <w:t>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</w:t>
      </w:r>
      <w:r>
        <w:t>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</w:t>
      </w:r>
      <w:r>
        <w:t xml:space="preserve">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>
        <w:t>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</w:t>
      </w:r>
      <w:r>
        <w:t>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</w:t>
      </w:r>
      <w:r>
        <w:t>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</w:t>
      </w:r>
      <w:r>
        <w:t>вов лица; д) поведение, не соответствующее обстановке.</w:t>
      </w:r>
    </w:p>
    <w:p w:rsidR="00A77B3E">
      <w:r>
        <w:t>Факт управления Кобзаренко В.Н. мопедом марки ... без регистрационного знака подтверждается протоколом серии ... от дата об отстранении от управления транспортным средством, в соответствии с которым вы</w:t>
      </w:r>
      <w:r>
        <w:t>явленные у него признаки алкогольного опьянения, послужили основанием его отстранения от управления транспортным средством (</w:t>
      </w:r>
      <w:r>
        <w:t>л.д</w:t>
      </w:r>
      <w:r>
        <w:t>. 2), что последним в судебном заседании не оспаривалось.</w:t>
      </w:r>
    </w:p>
    <w:p w:rsidR="00A77B3E">
      <w:r>
        <w:t>Основанием полагать, что Кобзаренко В.Н. находился в состоянии опьянени</w:t>
      </w:r>
      <w:r>
        <w:t>я, явилось наличие выявленных у него признаков опьянения в виде: запаха алкоголя изо рта; неустойчивости позы и нарушения речи,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</w:t>
      </w:r>
      <w:r>
        <w:t>лкогольного опьянения от дата, освидетельствование Кобзаренко В.Н. на месте остановки не производилось в связи с отказом последнего от его прохождения (</w:t>
      </w:r>
      <w:r>
        <w:t>л.д</w:t>
      </w:r>
      <w:r>
        <w:t xml:space="preserve">. 3). </w:t>
      </w:r>
    </w:p>
    <w:p w:rsidR="00A77B3E">
      <w:r>
        <w:t xml:space="preserve">В соответствии с пунктом 9 Постановления Пленума Верховного Суда РФ от 24 октября 2006 года № </w:t>
      </w:r>
      <w:r>
        <w:t>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</w:t>
      </w:r>
      <w:r>
        <w:t>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</w:t>
      </w:r>
      <w:r>
        <w:t xml:space="preserve"> протоколом серии ... от дата о направлении на медицинское освидетельствование на состояние опьянения, основанием направления Кобзаренко В.Н. на указанное освидетельствование в соответствии с подп. «а» п. 10 Правил освидетельствования послужил отказ от про</w:t>
      </w:r>
      <w:r>
        <w:t>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</w:t>
      </w:r>
      <w:r>
        <w:t>ываюсь)» (</w:t>
      </w:r>
      <w:r>
        <w:t>л.д</w:t>
      </w:r>
      <w:r>
        <w:t>. 4).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</w:t>
      </w:r>
      <w:r>
        <w:t>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</w:t>
      </w:r>
      <w:r>
        <w:t>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Эти данные устанавливаются </w:t>
      </w:r>
      <w:r>
        <w:t>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</w:t>
      </w:r>
      <w:r>
        <w:t>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 xml:space="preserve">Судья, осуществляющий производство по делу об административном правонарушении, оценивает доказательства по своему </w:t>
      </w:r>
      <w: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>
      <w:r>
        <w:t>В данном случае, представленный протокол</w:t>
      </w:r>
      <w:r>
        <w:t xml:space="preserve">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Кобзаренко В.Н. мопед</w:t>
      </w:r>
      <w:r>
        <w:t xml:space="preserve">ом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</w:t>
      </w:r>
      <w:r>
        <w:t>за</w:t>
      </w:r>
      <w:r>
        <w:t>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Кобзаренко В.Н.,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объяснением Кобзаренко В.Н., </w:t>
      </w:r>
      <w:r>
        <w:t xml:space="preserve">понятых </w:t>
      </w:r>
      <w:r>
        <w:t>фио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>. 5-7); справкой начальника ОГИБДД ОМВД РФ по Белогорскому району от дата (</w:t>
      </w:r>
      <w:r>
        <w:t>л.д</w:t>
      </w:r>
      <w:r>
        <w:t xml:space="preserve">. 8).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</w:t>
      </w:r>
      <w:r>
        <w:t xml:space="preserve">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</w:t>
      </w:r>
      <w:r>
        <w:t xml:space="preserve">оставить под сомнение исследованные процессуальные документы не имеется, процессуальные действия в соответствии со ст. 25.7 КоАП РФ зафиксированы в присутствии двоих понятых. </w:t>
      </w:r>
    </w:p>
    <w:p w:rsidR="00A77B3E">
      <w:r>
        <w:t>Каких либо существенных нарушений, влекущих признание представленных в материала</w:t>
      </w:r>
      <w:r>
        <w:t>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установленным факт управления Кобзаренко В.Н. транспортным средством,</w:t>
      </w:r>
      <w:r>
        <w:t xml:space="preserve">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учреждении, в связи с чем квалифицирует его действия по ч. 1 с</w:t>
      </w:r>
      <w:r>
        <w:t>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</w:t>
      </w:r>
      <w:r>
        <w:t>кращения производства по делу не имеется. Срок давности привлечения Кобзаренко В.Н.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Кобзаренко В.Н. мировой </w:t>
      </w:r>
      <w:r>
        <w:t xml:space="preserve">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Кобзаренко В.Н. мировой судья принимает во вни</w:t>
      </w:r>
      <w:r>
        <w:t xml:space="preserve">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</w:t>
      </w:r>
      <w:r>
        <w:t>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</w:t>
      </w:r>
      <w:r>
        <w:t>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Кобзаренко Владимира Николаевича признать виновным в совершении административного правонарушения,</w:t>
      </w:r>
      <w:r>
        <w:t xml:space="preserve">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</w:t>
      </w:r>
      <w:r>
        <w:t>ходимо произвести по следующим реквизитам: УФК по Республике Крым (ОМВД России по г. Белогорску), ИНН 9109000478, КПП 910901001, р\с 40101810335100010001, банк получателя: Отделение по Республике Крым ЮГУ Центрального банка РФ, КБК 18811630020016000140, БИ</w:t>
      </w:r>
      <w:r>
        <w:t>К 043510001, ОКТМО 35607000, УИН 18810491181700002820.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>Разъяснить Кобзаренко В.Н., что в соответствии с положениями ч. 1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>
        <w:t>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</w:t>
      </w:r>
      <w:r>
        <w:t>сяти дней со дня вступления постановления в законную силу.</w:t>
      </w:r>
    </w:p>
    <w:p w:rsidR="00A77B3E">
      <w:r>
        <w:t>Предупредить Кобзаренко В.Н.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</w:t>
      </w:r>
      <w:r>
        <w:t xml:space="preserve">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</w:t>
      </w:r>
      <w:r>
        <w:t>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</w:t>
      </w:r>
      <w: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>
        <w:t>окументов.</w:t>
      </w:r>
    </w:p>
    <w:p w:rsidR="00A77B3E">
      <w:r>
        <w:t>Постановление может быть обжаловано 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DC"/>
    <w:rsid w:val="005017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