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oxmlPackage1.docx" ContentType="application/vnd.openxmlformats-officedocument.wordprocessingml.documen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18DE" w:rsidRPr="00DC3D6B" w:rsidP="008C46FD">
      <w:pPr>
        <w:spacing w:after="0" w:line="240" w:lineRule="auto"/>
        <w:ind w:right="-2" w:firstLine="567"/>
        <w:jc w:val="right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:rsidR="00C624CA" w:rsidRPr="00DC3D6B" w:rsidP="008C46FD">
      <w:pPr>
        <w:spacing w:after="0" w:line="240" w:lineRule="auto"/>
        <w:ind w:right="-2" w:firstLine="567"/>
        <w:jc w:val="right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noProof/>
          <w:color w:val="000000" w:themeColor="text1"/>
          <w:sz w:val="24"/>
          <w:szCs w:val="24"/>
        </w:rPr>
        <w:t>Дело №5-</w:t>
      </w:r>
      <w:r w:rsidRPr="00DC3D6B" w:rsidR="009E18DE">
        <w:rPr>
          <w:rFonts w:ascii="Times New Roman" w:hAnsi="Times New Roman"/>
          <w:noProof/>
          <w:color w:val="000000" w:themeColor="text1"/>
          <w:sz w:val="24"/>
          <w:szCs w:val="24"/>
        </w:rPr>
        <w:t>32-</w:t>
      </w:r>
      <w:r w:rsidRPr="00DC3D6B" w:rsidR="00AB3913">
        <w:rPr>
          <w:rFonts w:ascii="Times New Roman" w:hAnsi="Times New Roman"/>
          <w:noProof/>
          <w:color w:val="000000" w:themeColor="text1"/>
          <w:sz w:val="24"/>
          <w:szCs w:val="24"/>
        </w:rPr>
        <w:t>22</w:t>
      </w:r>
      <w:r w:rsidRPr="00DC3D6B" w:rsidR="00353D44">
        <w:rPr>
          <w:rFonts w:ascii="Times New Roman" w:hAnsi="Times New Roman"/>
          <w:noProof/>
          <w:color w:val="000000" w:themeColor="text1"/>
          <w:sz w:val="24"/>
          <w:szCs w:val="24"/>
        </w:rPr>
        <w:t>6</w:t>
      </w:r>
      <w:r w:rsidRPr="00DC3D6B">
        <w:rPr>
          <w:rFonts w:ascii="Times New Roman" w:hAnsi="Times New Roman"/>
          <w:noProof/>
          <w:color w:val="000000" w:themeColor="text1"/>
          <w:sz w:val="24"/>
          <w:szCs w:val="24"/>
        </w:rPr>
        <w:t>/202</w:t>
      </w:r>
      <w:r w:rsidRPr="00DC3D6B" w:rsidR="006D75B9">
        <w:rPr>
          <w:rFonts w:ascii="Times New Roman" w:hAnsi="Times New Roman"/>
          <w:noProof/>
          <w:color w:val="000000" w:themeColor="text1"/>
          <w:sz w:val="24"/>
          <w:szCs w:val="24"/>
        </w:rPr>
        <w:t>6</w:t>
      </w:r>
    </w:p>
    <w:p w:rsidR="00C624CA" w:rsidRPr="00DC3D6B" w:rsidP="008C46FD">
      <w:pPr>
        <w:spacing w:after="0" w:line="240" w:lineRule="auto"/>
        <w:ind w:right="-2" w:firstLine="567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ПОСТАНОВЛЕНИЕ </w:t>
      </w:r>
    </w:p>
    <w:p w:rsidR="00C624CA" w:rsidRPr="00DC3D6B" w:rsidP="008C46FD">
      <w:pPr>
        <w:spacing w:after="0" w:line="240" w:lineRule="auto"/>
        <w:ind w:right="-2"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19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июня 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Pr="00DC3D6B" w:rsidR="006D75B9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года                                  </w:t>
      </w:r>
      <w:r w:rsidRPr="00DC3D6B" w:rsidR="00153D86">
        <w:rPr>
          <w:rFonts w:ascii="Times New Roman" w:hAnsi="Times New Roman"/>
          <w:color w:val="000000" w:themeColor="text1"/>
          <w:sz w:val="24"/>
          <w:szCs w:val="24"/>
        </w:rPr>
        <w:t xml:space="preserve">     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DC3D6B" w:rsidR="0010105B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гор. 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>Белогорск</w:t>
      </w:r>
    </w:p>
    <w:p w:rsidR="007444FF" w:rsidRPr="00DC3D6B" w:rsidP="008C46FD">
      <w:pPr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Мировой судья судебного участка №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>32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>Белогорс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кого судебного района (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>Белогор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ский район) Республики Крым (29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>7600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, г.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 xml:space="preserve"> Белогорск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, ул.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 xml:space="preserve"> Чобан-Заде, д. 26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>Новиков С.Р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DC3D6B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рассмотрев материалы дела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об административном правонарушении в отношении должностного лица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>Домницкого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 Андрея Владимировича,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EB1E4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C624CA" w:rsidRPr="00DC3D6B" w:rsidP="008C46FD">
      <w:pPr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в совершении правонарушения, предусмотренного ст. 5.59 Кодекса Российской  Федерации об административных правонарушениях,</w:t>
      </w:r>
    </w:p>
    <w:p w:rsidR="00C624CA" w:rsidRPr="00DC3D6B" w:rsidP="008C46FD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DC3D6B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УСТАНОВИЛ:</w:t>
      </w:r>
    </w:p>
    <w:p w:rsidR="00C624CA" w:rsidRPr="00DC3D6B" w:rsidP="008C46FD">
      <w:pPr>
        <w:spacing w:after="0" w:line="240" w:lineRule="auto"/>
        <w:ind w:right="-2"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Домницкий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А.В., являясь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,  в  нарушение требований ч. </w:t>
      </w:r>
      <w:r w:rsidRPr="00DC3D6B" w:rsidR="002E662B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ст. 10 Фед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ерального закона от 2 мая 2006 года № 59-ФЗ «О порядке рассмотрения обращений граждан Российской Федерации» (далее - Федеральный закон от 02.05.2006 № 59-ФЗ) на поступивш</w:t>
      </w:r>
      <w:r w:rsidRPr="00DC3D6B" w:rsidR="00153D86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DC3D6B" w:rsidR="00284F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в адрес администрации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284FBD">
        <w:rPr>
          <w:rFonts w:ascii="Times New Roman" w:hAnsi="Times New Roman"/>
          <w:color w:val="000000" w:themeColor="text1"/>
          <w:sz w:val="24"/>
          <w:szCs w:val="24"/>
        </w:rPr>
        <w:t xml:space="preserve">г.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под №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6D75B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>обращени</w:t>
      </w:r>
      <w:r w:rsidRPr="00DC3D6B" w:rsidR="00AB3913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AB391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DC3D6B" w:rsidR="00153D8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DC3D6B" w:rsidR="009772A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FF0DAF">
        <w:rPr>
          <w:rFonts w:ascii="Times New Roman" w:hAnsi="Times New Roman"/>
          <w:color w:val="000000" w:themeColor="text1"/>
          <w:sz w:val="24"/>
          <w:szCs w:val="24"/>
        </w:rPr>
        <w:t>ответ заявителю в установленный ч. 1 ст. 12 Федерального закона от 02.05.2006</w:t>
      </w:r>
      <w:r w:rsidRPr="00DC3D6B" w:rsidR="00FF0DAF">
        <w:rPr>
          <w:rFonts w:ascii="Times New Roman" w:hAnsi="Times New Roman"/>
          <w:color w:val="000000" w:themeColor="text1"/>
          <w:sz w:val="24"/>
          <w:szCs w:val="24"/>
        </w:rPr>
        <w:t xml:space="preserve"> № 59-ФЗ срок не направил, чем совершил правонарушение, предусмотренное ст. 5.59 КоАП РФ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E662B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В судебно</w:t>
      </w:r>
      <w:r w:rsidRPr="00DC3D6B" w:rsidR="00FB3AA1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е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заседани</w:t>
      </w:r>
      <w:r w:rsidRPr="00DC3D6B" w:rsidR="00FB3AA1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е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Домницкий А.В. </w:t>
      </w:r>
      <w:r w:rsidRPr="00DC3D6B" w:rsidR="00FB3AA1">
        <w:rPr>
          <w:rFonts w:ascii="Times New Roman" w:hAnsi="Times New Roman"/>
          <w:color w:val="000000" w:themeColor="text1"/>
          <w:sz w:val="24"/>
          <w:szCs w:val="24"/>
        </w:rPr>
        <w:t xml:space="preserve">не явился, извещен надлежащим образом, 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просил рассмотреть дело </w:t>
      </w:r>
      <w:r w:rsidRPr="00DC3D6B" w:rsidR="00FB3AA1">
        <w:rPr>
          <w:rFonts w:ascii="Times New Roman" w:hAnsi="Times New Roman"/>
          <w:color w:val="000000" w:themeColor="text1"/>
          <w:sz w:val="24"/>
          <w:szCs w:val="24"/>
        </w:rPr>
        <w:t xml:space="preserve">в его </w:t>
      </w:r>
      <w:r w:rsidRPr="00DC3D6B" w:rsidR="00B73604">
        <w:rPr>
          <w:rFonts w:ascii="Times New Roman" w:hAnsi="Times New Roman"/>
          <w:color w:val="000000" w:themeColor="text1"/>
          <w:sz w:val="24"/>
          <w:szCs w:val="24"/>
        </w:rPr>
        <w:t>отсутствие</w:t>
      </w:r>
      <w:r w:rsidRPr="00DC3D6B" w:rsidR="00FB3AA1">
        <w:rPr>
          <w:rFonts w:ascii="Times New Roman" w:hAnsi="Times New Roman"/>
          <w:color w:val="000000" w:themeColor="text1"/>
          <w:sz w:val="24"/>
          <w:szCs w:val="24"/>
        </w:rPr>
        <w:t>, указав, что вину признает</w:t>
      </w:r>
      <w:r w:rsidRPr="00DC3D6B" w:rsidR="004F0B5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DC3D6B" w:rsidR="003E3FB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05304" w:rsidRPr="00DC3D6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Помощник прокурора Белогорского района Республики Крым Бейтуллаева З.З., постановление о возбуждении дела об административном правонарушении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поддержала в полном объеме. </w:t>
      </w:r>
    </w:p>
    <w:p w:rsidR="009E18DE" w:rsidRPr="00DC3D6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Потерпевш</w:t>
      </w:r>
      <w:r w:rsidRPr="00DC3D6B" w:rsidR="0060689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ая</w:t>
      </w:r>
      <w:r w:rsidRPr="00DC3D6B" w:rsidR="00AB3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ее представитель</w:t>
      </w:r>
      <w:r w:rsidRPr="00DC3D6B" w:rsidR="00F739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судебное заседание не явил</w:t>
      </w:r>
      <w:r w:rsidRPr="00DC3D6B" w:rsidR="00AB3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</w:t>
      </w:r>
      <w:r w:rsidRPr="00DC3D6B" w:rsidR="0060689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ь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о </w:t>
      </w:r>
      <w:r w:rsidRPr="00DC3D6B" w:rsidR="00AB3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дате,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времени и месте рассмотрения дела извещен</w:t>
      </w:r>
      <w:r w:rsidRPr="00DC3D6B" w:rsidR="00AB3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ы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надлежащим образом</w:t>
      </w:r>
      <w:r w:rsidRPr="00DC3D6B" w:rsidR="008F03E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DC3D6B" w:rsidR="00F739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E05304" w:rsidRPr="00DC3D6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Заслушав </w:t>
      </w:r>
      <w:r w:rsidRPr="00DC3D6B" w:rsidR="008F03E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3F2F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помощника прокурора Белогорского района Республики Крым</w:t>
      </w:r>
      <w:r w:rsidRPr="00DC3D6B" w:rsidR="007741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3D6B" w:rsidR="0060689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Бейтуллаеву З.З.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,  изучив материалы дела, оценив представленные доказательства в их совокупности,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мировой судья приходит к выводу, что 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глава муниципального образования Зуйское сельское поселение Белогорского района Республики Крым – председатель Зуйского сельского совета – глава администрации Зуйского сельского поселения  Домницкий А.В. </w:t>
      </w:r>
      <w:r w:rsidRPr="00DC3D6B" w:rsidR="00D2313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совершил</w:t>
      </w:r>
      <w:r w:rsidRPr="00DC3D6B" w:rsidR="008C19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административное правонарушение, предусмотренное ст. 5.59 КоАП Российской Федерации, исходя из следующего.</w:t>
      </w:r>
    </w:p>
    <w:p w:rsidR="00E05304" w:rsidRPr="00DC3D6B" w:rsidP="008C46FD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соответствии со статьей 5.59 КоАП РФ административным правонарушением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признается нарушение установленного законодательством Российской Федерации порядка рассмотрения обращений граждан, объединений граждан, в том числе юридических лиц, должностными лицами государственных органов, органов местного самоуправления, государствен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ных и муниципальных учреждений и иных организаций, на которые возложено осуществление публично значимых функций, за исключением случаев, предусмотренных статьями 5.39, 5.63 настоящего Кодекса.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Федеральным законом от 02.05.2006 № 59-ФЗ регулируются указанны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е правоотношения, а также установлен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Статьей 1 Федерального закона от 02.05.2006 № 59-ФЗ регулируются правоотношения, связанные с реал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изацией гражданином Российской Федерации закрепленного за ним Конституцией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ганами, органами местного самоуправления и должностными лицами.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Установленный данным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тановленном федеральными конституционными законами и иными федеральными законами.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В соответствии с ч. 1 ст. 10 Федерального закона от 02.05.2006 № 59-ФЗ государственный орган, орган местного самоуправления или должностное лицо: 1) обеспечивает объективное, всестороннее и своевременное рассмотрение обращения, в случае необходимости - с у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частием гражданина, направившего обращение; 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нием судов, органов дознания и органов предварительного следствия; 3) принимает меры, направленные на восстановление или защиту нарушенных прав, свобод и законных интересов гражданина; 4) дает письменный ответ по существу поставленных в обращении вопросов,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за исключением случаев, указанных в статье 11 настоящего Федерального закона; 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х компетенцией.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(ч. 1 ст. 12 Федерал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ьного закона от 02.05.2006 № 59-ФЗ). В исключительных случаях, а также в случае направления запроса, предусмотренного частью 2 статьи 10 настоящего Федерального закона, руководитель государственного органа или органа местного самоуправления, должностное ли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 (ч. 2 ст. 12 Федерального закона от 02.05.2006 № 59-ФЗ).</w:t>
      </w:r>
    </w:p>
    <w:p w:rsidR="008C192B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В силу части 4 ст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атьи 10 Федерального закона от 2 мая 2006 года </w:t>
      </w:r>
      <w:r w:rsidRPr="00DC3D6B" w:rsidR="00445D75">
        <w:rPr>
          <w:rFonts w:ascii="Times New Roman" w:hAnsi="Times New Roman"/>
          <w:color w:val="000000" w:themeColor="text1"/>
          <w:sz w:val="24"/>
          <w:szCs w:val="24"/>
        </w:rPr>
        <w:t xml:space="preserve"> №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59-ФЗ </w:t>
      </w:r>
      <w:r w:rsidRPr="00DC3D6B" w:rsidR="00445D75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О порядке рассмотрения обращений граждан Российской Федерации</w:t>
      </w:r>
      <w:r w:rsidRPr="00DC3D6B" w:rsidR="00445D75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ответ на обращение направляется в форме электронного документа по адресу электронной почты, указанному в обращении, поступившем в госуда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в письменной форме.</w:t>
      </w:r>
    </w:p>
    <w:p w:rsidR="00F7102E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Из материалов дела об административном правонарушении следует</w:t>
      </w:r>
      <w:r w:rsidRPr="00DC3D6B" w:rsidR="000116EC">
        <w:rPr>
          <w:rFonts w:ascii="Times New Roman" w:hAnsi="Times New Roman"/>
          <w:color w:val="000000" w:themeColor="text1"/>
          <w:sz w:val="24"/>
          <w:szCs w:val="24"/>
        </w:rPr>
        <w:t xml:space="preserve"> и установлено судом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, что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DC3D6B">
        <w:rPr>
          <w:rFonts w:ascii="Times New Roman" w:hAnsi="Times New Roman"/>
          <w:color w:val="000000" w:themeColor="text1"/>
          <w:sz w:val="24"/>
          <w:szCs w:val="24"/>
        </w:rPr>
        <w:t xml:space="preserve">под </w:t>
      </w:r>
      <w:r w:rsidRPr="00DC3D6B" w:rsidR="00DC3D6B">
        <w:rPr>
          <w:rFonts w:ascii="Times New Roman" w:hAnsi="Times New Roman"/>
          <w:color w:val="000000" w:themeColor="text1"/>
          <w:sz w:val="24"/>
          <w:szCs w:val="24"/>
        </w:rPr>
        <w:t>вх</w:t>
      </w:r>
      <w:r w:rsidRPr="00DC3D6B" w:rsidR="00DC3D6B">
        <w:rPr>
          <w:rFonts w:ascii="Times New Roman" w:hAnsi="Times New Roman"/>
          <w:color w:val="000000" w:themeColor="text1"/>
          <w:sz w:val="24"/>
          <w:szCs w:val="24"/>
        </w:rPr>
        <w:t>. №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DC3D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Pr="00DC3D6B" w:rsidR="00173C7F">
        <w:rPr>
          <w:rFonts w:ascii="Times New Roman" w:hAnsi="Times New Roman"/>
          <w:color w:val="000000" w:themeColor="text1"/>
          <w:sz w:val="24"/>
          <w:szCs w:val="24"/>
        </w:rPr>
        <w:t>администраци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>ю</w:t>
      </w:r>
      <w:r w:rsidRPr="00DC3D6B" w:rsidR="00173C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173C7F">
        <w:rPr>
          <w:rFonts w:ascii="Times New Roman" w:hAnsi="Times New Roman"/>
          <w:color w:val="000000" w:themeColor="text1"/>
          <w:sz w:val="24"/>
          <w:szCs w:val="24"/>
        </w:rPr>
        <w:t xml:space="preserve">поступило обращение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AB391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C5622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DC3D6B" w:rsidR="008A5A80">
        <w:rPr>
          <w:rFonts w:ascii="Times New Roman" w:hAnsi="Times New Roman"/>
          <w:color w:val="000000" w:themeColor="text1"/>
          <w:sz w:val="24"/>
          <w:szCs w:val="24"/>
        </w:rPr>
        <w:t>твет на обращени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DC3D6B" w:rsidR="008A5A8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Умеровой А.У.</w:t>
      </w:r>
      <w:r w:rsidRPr="00DC3D6B" w:rsidR="00FD286A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DC3D6B" w:rsidR="0060689E">
        <w:rPr>
          <w:rFonts w:ascii="Times New Roman" w:hAnsi="Times New Roman"/>
          <w:color w:val="000000" w:themeColor="text1"/>
          <w:sz w:val="24"/>
          <w:szCs w:val="24"/>
        </w:rPr>
        <w:t>подписанный должностным лицом Домницким А.В.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6D75B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DC3D6B">
        <w:rPr>
          <w:rFonts w:ascii="Times New Roman" w:hAnsi="Times New Roman"/>
          <w:color w:val="000000" w:themeColor="text1"/>
          <w:sz w:val="24"/>
          <w:szCs w:val="24"/>
        </w:rPr>
        <w:t xml:space="preserve">не </w:t>
      </w:r>
      <w:r w:rsidRPr="00DC3D6B" w:rsidR="006D75B9">
        <w:rPr>
          <w:rFonts w:ascii="Times New Roman" w:hAnsi="Times New Roman"/>
          <w:color w:val="000000" w:themeColor="text1"/>
          <w:sz w:val="24"/>
          <w:szCs w:val="24"/>
        </w:rPr>
        <w:t xml:space="preserve">направлен в </w:t>
      </w:r>
      <w:r w:rsidRPr="00DC3D6B" w:rsidR="00DC3D6B">
        <w:rPr>
          <w:rFonts w:ascii="Times New Roman" w:hAnsi="Times New Roman"/>
          <w:color w:val="000000" w:themeColor="text1"/>
          <w:sz w:val="24"/>
          <w:szCs w:val="24"/>
        </w:rPr>
        <w:t xml:space="preserve">установленный 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30-дневн</w:t>
      </w:r>
      <w:r w:rsidRPr="00DC3D6B" w:rsidR="00DC3D6B">
        <w:rPr>
          <w:rFonts w:ascii="Times New Roman" w:hAnsi="Times New Roman"/>
          <w:color w:val="000000" w:themeColor="text1"/>
          <w:sz w:val="24"/>
          <w:szCs w:val="24"/>
        </w:rPr>
        <w:t xml:space="preserve">ый 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срок,</w:t>
      </w:r>
      <w:r w:rsidRPr="00DC3D6B" w:rsidR="00891089">
        <w:rPr>
          <w:rFonts w:ascii="Times New Roman" w:hAnsi="Times New Roman"/>
          <w:color w:val="000000" w:themeColor="text1"/>
          <w:sz w:val="24"/>
          <w:szCs w:val="24"/>
        </w:rPr>
        <w:t xml:space="preserve"> в связи с чем,  </w:t>
      </w:r>
      <w:r w:rsidRPr="00DC3D6B" w:rsidR="00931B08">
        <w:rPr>
          <w:rFonts w:ascii="Times New Roman" w:hAnsi="Times New Roman"/>
          <w:color w:val="000000" w:themeColor="text1"/>
          <w:sz w:val="24"/>
          <w:szCs w:val="24"/>
        </w:rPr>
        <w:t>последн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яя</w:t>
      </w:r>
      <w:r w:rsidRPr="00DC3D6B" w:rsidR="00891089">
        <w:rPr>
          <w:rFonts w:ascii="Times New Roman" w:hAnsi="Times New Roman"/>
          <w:color w:val="000000" w:themeColor="text1"/>
          <w:sz w:val="24"/>
          <w:szCs w:val="24"/>
        </w:rPr>
        <w:t xml:space="preserve"> обратил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DC3D6B" w:rsidR="00891089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Pr="00DC3D6B" w:rsidR="00891089">
        <w:rPr>
          <w:rFonts w:ascii="Times New Roman" w:hAnsi="Times New Roman"/>
          <w:color w:val="000000" w:themeColor="text1"/>
          <w:sz w:val="24"/>
          <w:szCs w:val="24"/>
        </w:rPr>
        <w:t xml:space="preserve"> в прокуратуру </w:t>
      </w:r>
      <w:r w:rsidRPr="00DC3D6B" w:rsidR="00956A19">
        <w:rPr>
          <w:rFonts w:ascii="Times New Roman" w:hAnsi="Times New Roman"/>
          <w:color w:val="000000" w:themeColor="text1"/>
          <w:sz w:val="24"/>
          <w:szCs w:val="24"/>
        </w:rPr>
        <w:t xml:space="preserve">Белогорского района Республики Крым </w:t>
      </w:r>
      <w:r w:rsidRPr="00DC3D6B" w:rsidR="00891089">
        <w:rPr>
          <w:rFonts w:ascii="Times New Roman" w:hAnsi="Times New Roman"/>
          <w:color w:val="000000" w:themeColor="text1"/>
          <w:sz w:val="24"/>
          <w:szCs w:val="24"/>
        </w:rPr>
        <w:t>с обращением на действия  виновного должностного лица с требованием привлечь к административной ответственности  таковое по ст. 5.59 КоАП РФ.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Должностным лицом Домницким А.В.</w:t>
      </w:r>
      <w:r w:rsidRPr="00DC3D6B" w:rsidR="00F73F4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нарушены требования Федерального закона от 09.02.2009 № 59-ФЗ, прокурором </w:t>
      </w:r>
      <w:r w:rsidRPr="00DC3D6B" w:rsidR="007106D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Белогор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ского района</w:t>
      </w:r>
      <w:r w:rsidRPr="00DC3D6B" w:rsidR="00DF06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Республики Крым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в отношении указанн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ого должностного лица возбуждено дело об административном правонарушении, предусмотренном ст. 5.59 КоАП РФ.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Согласно ст. 15 Федерального закона от 02.05.2006 г. № 59-ФЗ  лица, виновные в нарушении настоящего Федерального закона, несут ответственность, пред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усмотренную законодательством Российской Федерации.</w:t>
      </w:r>
    </w:p>
    <w:p w:rsidR="008C46FD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Решением 1-й сессии 3-го созыва Зуйского сельского совета от 23.09.2024 </w:t>
      </w:r>
    </w:p>
    <w:p w:rsidR="008C46FD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№ 1 «Об избрании главы муниципального образования Зуйское сельское поселение Белогорского района Республики Крым- председателя Зуйс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кого сельского совета – главы администрации Зуйского сельского поселения» Домницкий Андрей Владимирович избран главой муниципального образования Зуйское сельское поселение Белогорского района Республики Крым – Председателем Зуйского сельского совета – глав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ой администрации Зуйского сельского поселения.</w:t>
      </w:r>
    </w:p>
    <w:p w:rsidR="008C46FD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Согласно п. 3.1.6 должностной инструкции председателя Зуйского сельского совета – главы администрации Зуйского сельского поселения, утвержденной 25.04.2025, в своей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деятельности председатель Зуйского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совета – глава администрации Зуйского сельского поселения руководствуется основными обязанностями и полномочиями, предусмотренными Уставом муниципального образования Зуйского сельского поселения Белогорского района Республики Крым: организует пр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ием граждан, рассмотрение их обращений, заявлений, жалоб.</w:t>
      </w:r>
    </w:p>
    <w:p w:rsidR="00563E76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Согласно п. 3.1.15 должностной инструкции председателя Зуйского сельского совета – главы администрации Зуйского сельского поселения, утвержденной 25.04.2025, в своей деятельности председатель Зуйско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го сельского совета – глава администрации Зуйского сельского поселения руководит деятельностью администрации Зуйского сельского поселения на принципах единоначалия и несет персональную ответственность за выполнение администрации сельского поселения входящи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х в ее компетенцию полномочий. </w:t>
      </w:r>
    </w:p>
    <w:p w:rsidR="00E05304" w:rsidRPr="00DC3D6B" w:rsidP="008C46FD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соответствии со ст.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нностей.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Согласно </w:t>
      </w:r>
      <w:hyperlink r:id="rId4" w:history="1">
        <w:r w:rsidRPr="00DC3D6B">
          <w:rPr>
            <w:rFonts w:ascii="Times New Roman" w:hAnsi="Times New Roman"/>
            <w:color w:val="000000" w:themeColor="text1"/>
            <w:sz w:val="24"/>
            <w:szCs w:val="24"/>
          </w:rPr>
          <w:t>примечанию к ст. 2.4</w:t>
        </w:r>
      </w:hyperlink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КоАП РФ, руководители организаций, совершившие администрат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ивные правонарушения в связи с выполнением организационно-распорядительных или административно-хозяйственных функций, несут административную ответственность как должностные лица.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В силу </w:t>
      </w:r>
      <w:hyperlink r:id="rId5" w:history="1">
        <w:r w:rsidRPr="00DC3D6B">
          <w:rPr>
            <w:rFonts w:ascii="Times New Roman" w:hAnsi="Times New Roman"/>
            <w:color w:val="000000" w:themeColor="text1"/>
            <w:sz w:val="24"/>
            <w:szCs w:val="24"/>
          </w:rPr>
          <w:t>ст. 20</w:t>
        </w:r>
      </w:hyperlink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Трудового кодекса РФ, работодатель это физическое лицо либо юридическое лицо (организация), вступившее в трудовые отношения с работником. В случаях, предусмотренн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ых федеральными законами, в качестве работодателя может выступать иной субъект, наделенный правом заключать трудовые договоры. Права и обязанности работодателя в трудовых отношениях осуществляются, в том числе органами управления юридического лица (организ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ации) или уполномоченными ими лицами, иными лицами, уполномоченными на это в соответствии с учредительными документами юридического лица (организации) и локальными нормативными актами.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Таким образом, глав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администрации </w:t>
      </w:r>
      <w:r w:rsidRPr="00DC3D6B" w:rsidR="00C86E5F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Pr="00DC3D6B" w:rsidR="008B58DC">
        <w:rPr>
          <w:rFonts w:ascii="Times New Roman" w:hAnsi="Times New Roman"/>
          <w:color w:val="000000" w:themeColor="text1"/>
          <w:sz w:val="24"/>
          <w:szCs w:val="24"/>
        </w:rPr>
        <w:t>уй</w:t>
      </w:r>
      <w:r w:rsidRPr="00DC3D6B" w:rsidR="00C86E5F">
        <w:rPr>
          <w:rFonts w:ascii="Times New Roman" w:hAnsi="Times New Roman"/>
          <w:color w:val="000000" w:themeColor="text1"/>
          <w:sz w:val="24"/>
          <w:szCs w:val="24"/>
        </w:rPr>
        <w:t>ского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</w:t>
      </w:r>
      <w:r w:rsidRPr="00DC3D6B" w:rsidR="00EF1708">
        <w:rPr>
          <w:rFonts w:ascii="Times New Roman" w:hAnsi="Times New Roman"/>
          <w:color w:val="000000" w:themeColor="text1"/>
          <w:sz w:val="24"/>
          <w:szCs w:val="24"/>
        </w:rPr>
        <w:t>Белогорс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кого района Республики Крым 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Домницкий Андрей Владимирович  </w:t>
      </w:r>
      <w:r w:rsidRPr="00DC3D6B" w:rsidR="00BE15EF">
        <w:rPr>
          <w:rFonts w:ascii="Times New Roman" w:hAnsi="Times New Roman"/>
          <w:color w:val="000000" w:themeColor="text1"/>
          <w:sz w:val="24"/>
          <w:szCs w:val="24"/>
        </w:rPr>
        <w:t>является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должностным лицом</w:t>
      </w:r>
      <w:r w:rsidRPr="00DC3D6B" w:rsidR="00BE15EF">
        <w:rPr>
          <w:rFonts w:ascii="Times New Roman" w:hAnsi="Times New Roman"/>
          <w:color w:val="000000" w:themeColor="text1"/>
          <w:sz w:val="24"/>
          <w:szCs w:val="24"/>
        </w:rPr>
        <w:t xml:space="preserve">, которое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наделен</w:t>
      </w:r>
      <w:r w:rsidRPr="00DC3D6B" w:rsidR="00BE15EF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организационно-распорядительными функциями, а также административно-хозяйственными функциями.</w:t>
      </w:r>
    </w:p>
    <w:p w:rsidR="00E05304" w:rsidRPr="00DC3D6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Постановление о возбуждении производства по делу об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административном правонарушении составлено уполномоченным должностным лицом, его содержание и оформление соответствуют требованиям ст. 28.2 Кодекса Российской Федерации об административных правонарушениях, сведения, необходимые для правильного разрешения д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ела, в постановлении отражены.</w:t>
      </w:r>
    </w:p>
    <w:p w:rsidR="00BA2FA1" w:rsidRPr="00DC3D6B" w:rsidP="008C46FD">
      <w:pPr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Оценив доказательства, имеющиеся в деле об административном правонарушении, мировой судья приходит к выводу, что должностное лицо </w:t>
      </w:r>
      <w:r w:rsidRPr="00DC3D6B" w:rsidR="00E11C17">
        <w:rPr>
          <w:rFonts w:ascii="Times New Roman" w:eastAsia="Times New Roman" w:hAnsi="Times New Roman"/>
          <w:color w:val="000000" w:themeColor="text1"/>
          <w:sz w:val="24"/>
          <w:szCs w:val="24"/>
        </w:rPr>
        <w:t>–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Домницкий А.В.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>совершил правонарушение, предусмотренное ст. 5.59 КоАП РФ</w:t>
      </w:r>
      <w:r w:rsidRPr="00DC3D6B" w:rsidR="0087427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выразившееся в нарушении </w:t>
      </w:r>
      <w:r w:rsidRPr="00DC3D6B" w:rsidR="0087427E">
        <w:rPr>
          <w:rFonts w:ascii="Times New Roman" w:hAnsi="Times New Roman"/>
          <w:color w:val="000000" w:themeColor="text1"/>
          <w:sz w:val="24"/>
          <w:szCs w:val="24"/>
        </w:rPr>
        <w:t>ч. 1 ст. 10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, ч.1 ст. 12</w:t>
      </w:r>
      <w:r w:rsidRPr="00DC3D6B" w:rsidR="0087427E">
        <w:rPr>
          <w:rFonts w:ascii="Times New Roman" w:hAnsi="Times New Roman"/>
          <w:color w:val="000000" w:themeColor="text1"/>
          <w:sz w:val="24"/>
          <w:szCs w:val="24"/>
        </w:rPr>
        <w:t xml:space="preserve"> Федерального закона от 02.05.2006 № 59-ФЗ, а именно: должностное лицо не  обеспечило своевременное рассмотрение обращения, а также  не предоставил</w:t>
      </w:r>
      <w:r w:rsidRPr="00DC3D6B" w:rsidR="00942F70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DC3D6B" w:rsidR="0087427E">
        <w:rPr>
          <w:rFonts w:ascii="Times New Roman" w:hAnsi="Times New Roman"/>
          <w:color w:val="000000" w:themeColor="text1"/>
          <w:sz w:val="24"/>
          <w:szCs w:val="24"/>
        </w:rPr>
        <w:t xml:space="preserve">  письменный ответ</w:t>
      </w:r>
      <w:r w:rsidRPr="00DC3D6B" w:rsidR="00942F70">
        <w:rPr>
          <w:rFonts w:ascii="Times New Roman" w:hAnsi="Times New Roman"/>
          <w:color w:val="000000" w:themeColor="text1"/>
          <w:sz w:val="24"/>
          <w:szCs w:val="24"/>
        </w:rPr>
        <w:t xml:space="preserve">, в установленный законом срок, </w:t>
      </w:r>
      <w:r w:rsidRPr="00DC3D6B" w:rsidR="0087427E">
        <w:rPr>
          <w:rFonts w:ascii="Times New Roman" w:hAnsi="Times New Roman"/>
          <w:color w:val="000000" w:themeColor="text1"/>
          <w:sz w:val="24"/>
          <w:szCs w:val="24"/>
        </w:rPr>
        <w:t xml:space="preserve"> по существу поставленных в обращении вопросов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Вина </w:t>
      </w:r>
      <w:r w:rsidRPr="00DC3D6B" w:rsidR="00BA2FA1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должностного лица 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Домницкого А.В.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, при обстоятельствах, изложенных в постановлении о возбуждении дела об административном правонарушении, подтверждается совокупностью исследованных в судебном заседании д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оказательств, 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таких как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8C46FD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- постановление о возбуждении дела об административном правонарушении от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г.;</w:t>
      </w:r>
    </w:p>
    <w:p w:rsidR="006D75B9" w:rsidRPr="00DC3D6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- жалоба </w:t>
      </w:r>
      <w:r w:rsidRPr="00DC3D6B" w:rsidR="0010105B">
        <w:rPr>
          <w:rFonts w:ascii="Times New Roman" w:hAnsi="Times New Roman"/>
          <w:color w:val="000000" w:themeColor="text1"/>
          <w:sz w:val="24"/>
          <w:szCs w:val="24"/>
        </w:rPr>
        <w:t xml:space="preserve">Умеровой А.У.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в прокуратуру с приложениями; </w:t>
      </w:r>
    </w:p>
    <w:p w:rsidR="008C46FD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- объяснения главы администрации Зуйского сельского поселения Домницкого А.В.</w:t>
      </w:r>
      <w:r w:rsidRPr="00DC3D6B" w:rsidR="006D75B9">
        <w:rPr>
          <w:rFonts w:ascii="Times New Roman" w:hAnsi="Times New Roman"/>
          <w:color w:val="000000" w:themeColor="text1"/>
          <w:sz w:val="24"/>
          <w:szCs w:val="24"/>
        </w:rPr>
        <w:t xml:space="preserve"> от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6D75B9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</w:p>
    <w:p w:rsidR="006D75B9" w:rsidRPr="00DC3D6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- журнал входящей документации в администрацию Зуйского сельского поселения; </w:t>
      </w:r>
    </w:p>
    <w:p w:rsidR="006D75B9" w:rsidRPr="00DC3D6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- обращения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10105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в администрацию Зуйского сельского поселения от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г. вх. №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6D75B9" w:rsidRPr="00DC3D6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- объяснение </w:t>
      </w:r>
      <w:r w:rsidRPr="00DC3D6B" w:rsidR="0010105B">
        <w:rPr>
          <w:rFonts w:ascii="Times New Roman" w:hAnsi="Times New Roman"/>
          <w:color w:val="000000" w:themeColor="text1"/>
          <w:sz w:val="24"/>
          <w:szCs w:val="24"/>
        </w:rPr>
        <w:t xml:space="preserve">представителя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г.;</w:t>
      </w:r>
    </w:p>
    <w:p w:rsidR="008C46FD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- решение Зуйского сельского совета об избрании главы администрации и председателя Зуйского сельского совета;</w:t>
      </w:r>
    </w:p>
    <w:p w:rsidR="00CE5E65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- должностная инструкция Председателя Зуйского сельского совета – главы администрации Зуйского сельского поселения.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Согласно п.1 п.4.5 КоАП Р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Ф, срок привлечения вышеуказанного лица к административной ответственности – не истёк. Оснований для прекращения производства по данному делу – не установлено.  </w:t>
      </w:r>
    </w:p>
    <w:p w:rsidR="00E05304" w:rsidRPr="00DC3D6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>При назначении меры административного наказания за административное правонарушение, мировой су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>дья, в соответствии с требованиями ст.4.1 КоАП РФ, учитывает характер совершённого административного правонарушения, личность виновного, его имущественное положение, а также обстоятельства, смягчающие или отягчающие административную ответственность.</w:t>
      </w:r>
    </w:p>
    <w:p w:rsidR="00E05304" w:rsidRPr="00DC3D6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>Обстоятельств, смягчающих и отягчающих ответственность правонарушителя, – судом не усматривается.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>правонарушения, данные о личности виновного, мировой судья считает необходимым назначить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должностному лицу Домницкому А.В. </w:t>
      </w:r>
      <w:r w:rsidRPr="00DC3D6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административное наказание в виде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административного </w:t>
      </w:r>
      <w:r w:rsidRPr="00DC3D6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>штрафа,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однако, в минимально предусмотренном санкцией данной части статьи размер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E05304" w:rsidRPr="00DC3D6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Руководствуясь ст.5.59, ст.ст. 29.9, 29.10, 29.11 Кодекса Российской Федерации об административных правонарушениях, мировой судья -</w:t>
      </w:r>
    </w:p>
    <w:p w:rsidR="00E05304" w:rsidRPr="00DC3D6B" w:rsidP="008C46FD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ПОСТАНОВИЛ:</w:t>
      </w:r>
    </w:p>
    <w:p w:rsidR="00E05304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признать </w:t>
      </w:r>
      <w:r w:rsidRPr="00DC3D6B" w:rsidR="0010105B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должностное лицо -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>Домницкого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 Андрея Владимировича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виновн</w:t>
      </w:r>
      <w:r w:rsidRPr="00DC3D6B" w:rsidR="007E7005">
        <w:rPr>
          <w:rFonts w:ascii="Times New Roman" w:hAnsi="Times New Roman"/>
          <w:color w:val="000000" w:themeColor="text1"/>
          <w:sz w:val="24"/>
          <w:szCs w:val="24"/>
        </w:rPr>
        <w:t>ым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в совершении административного правонарушения, предусмотренного ст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. 5.59 Кодекса Российской Федерации об административных правонарушениях, и назначить е</w:t>
      </w:r>
      <w:r w:rsidRPr="00DC3D6B" w:rsidR="007E7005">
        <w:rPr>
          <w:rFonts w:ascii="Times New Roman" w:hAnsi="Times New Roman"/>
          <w:color w:val="000000" w:themeColor="text1"/>
          <w:sz w:val="24"/>
          <w:szCs w:val="24"/>
        </w:rPr>
        <w:t>му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рублей.</w:t>
      </w:r>
    </w:p>
    <w:p w:rsidR="00995018" w:rsidRPr="00DC3D6B" w:rsidP="000A4B45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Разъяснить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о необходимости </w:t>
      </w:r>
      <w:r w:rsidRPr="00DC3D6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произвести оплату суммы административного штр</w:t>
      </w:r>
      <w:r w:rsidRPr="00DC3D6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афа в 60-дневный срок со дня вступления постановления в законную силу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перечислив на следующие реквизиты: </w:t>
      </w:r>
      <w:r w:rsidR="000A4B45">
        <w:rPr>
          <w:color w:val="000000" w:themeColor="text1"/>
          <w:sz w:val="28"/>
          <w:szCs w:val="28"/>
        </w:rPr>
        <w:t>&lt;данные изъяты&gt;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05304" w:rsidRPr="00DC3D6B" w:rsidP="008C46FD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>Квитанцию об оплате предоставить в суд вынесший постановление.</w:t>
      </w:r>
    </w:p>
    <w:p w:rsidR="00E05304" w:rsidRPr="00DC3D6B" w:rsidP="008C46FD">
      <w:pPr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Предупредить </w:t>
      </w:r>
      <w:r w:rsidRPr="00DC3D6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Домницкого Андрея Владимировича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 административной ответственности по ч.1 ст.20.25 КоАП РФ в случае несвоевременной уплаты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штрафа.</w:t>
      </w:r>
    </w:p>
    <w:p w:rsidR="0035515D" w:rsidRPr="00DC3D6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Постановление может быть обжаловано в </w:t>
      </w:r>
      <w:r w:rsidRPr="00DC3D6B" w:rsidR="00BE15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Белогор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ский районный суд Республики Крым через судебный участок №</w:t>
      </w:r>
      <w:r w:rsidRPr="00DC3D6B" w:rsidR="00BE15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32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3D6B" w:rsidR="00BE15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Белогорс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кого судебного района (</w:t>
      </w:r>
      <w:r w:rsidRPr="00DC3D6B" w:rsidR="00BE15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Белогор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ский район) Республики Крым в течение 10 </w:t>
      </w:r>
      <w:r w:rsidRPr="00DC3D6B" w:rsidR="008C46F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дней </w:t>
      </w:r>
      <w:r w:rsidRPr="00DC3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 дня вручения или получения копии постановления.</w:t>
      </w:r>
    </w:p>
    <w:p w:rsidR="0035515D" w:rsidRPr="00DC3D6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</w:p>
    <w:p w:rsidR="009E18DE" w:rsidRPr="00DC3D6B" w:rsidP="008C46FD">
      <w:pPr>
        <w:spacing w:after="0" w:line="240" w:lineRule="auto"/>
        <w:ind w:right="-2" w:firstLine="567"/>
        <w:rPr>
          <w:rFonts w:ascii="Times New Roman" w:hAnsi="Times New Roman"/>
          <w:color w:val="000000" w:themeColor="text1"/>
          <w:sz w:val="24"/>
          <w:szCs w:val="24"/>
        </w:rPr>
      </w:pPr>
    </w:p>
    <w:p w:rsidR="00153D86" w:rsidRPr="00DC3D6B" w:rsidP="008C46FD">
      <w:pPr>
        <w:spacing w:after="0" w:line="240" w:lineRule="auto"/>
        <w:ind w:right="-2" w:firstLine="567"/>
        <w:rPr>
          <w:rFonts w:ascii="Times New Roman" w:hAnsi="Times New Roman"/>
          <w:color w:val="000000" w:themeColor="text1"/>
          <w:sz w:val="24"/>
          <w:szCs w:val="24"/>
        </w:rPr>
      </w:pPr>
      <w:r w:rsidRPr="00DC3D6B">
        <w:rPr>
          <w:rFonts w:ascii="Times New Roman" w:hAnsi="Times New Roman"/>
          <w:color w:val="000000" w:themeColor="text1"/>
          <w:sz w:val="24"/>
          <w:szCs w:val="24"/>
        </w:rPr>
        <w:t xml:space="preserve">Мировой судья: </w:t>
      </w:r>
      <w:r w:rsidRPr="000A4B45">
        <w:rPr>
          <w:rFonts w:ascii="Times New Roman" w:hAnsi="Times New Roman"/>
          <w:color w:val="FFFFFF" w:themeColor="background1"/>
          <w:sz w:val="24"/>
          <w:szCs w:val="24"/>
        </w:rPr>
        <w:t xml:space="preserve">/подпись/                                                      </w:t>
      </w:r>
      <w:r w:rsidRPr="00DC3D6B">
        <w:rPr>
          <w:rFonts w:ascii="Times New Roman" w:hAnsi="Times New Roman"/>
          <w:color w:val="000000" w:themeColor="text1"/>
          <w:sz w:val="24"/>
          <w:szCs w:val="24"/>
        </w:rPr>
        <w:t>С.Р. Новиков</w:t>
      </w:r>
    </w:p>
    <w:p w:rsidR="00153D86" w:rsidRPr="000A4B45" w:rsidP="008C46FD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  <w:r w:rsidRPr="000A4B45">
        <w:rPr>
          <w:rFonts w:ascii="Times New Roman" w:hAnsi="Times New Roman"/>
          <w:color w:val="FFFFFF" w:themeColor="background1"/>
          <w:sz w:val="24"/>
          <w:szCs w:val="24"/>
        </w:rPr>
        <w:t xml:space="preserve">Копия верна:  мировой судья                                             секретарь с/з:    </w:t>
      </w:r>
    </w:p>
    <w:p w:rsidR="00153D86" w:rsidRPr="000A4B45" w:rsidP="008C46FD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153D86" w:rsidRPr="000A4B45" w:rsidP="008C46FD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  <w:r w:rsidRPr="000A4B45">
        <w:rPr>
          <w:rFonts w:ascii="Times New Roman" w:hAnsi="Times New Roman"/>
          <w:color w:val="FFFFFF" w:themeColor="background1"/>
          <w:sz w:val="24"/>
          <w:szCs w:val="24"/>
        </w:rPr>
        <w:t>Постановление не вступило в законную силу.</w:t>
      </w:r>
    </w:p>
    <w:p w:rsidR="00424BAA" w:rsidRPr="000A4B45" w:rsidP="008C46FD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  <w:r w:rsidRPr="000A4B45">
        <w:rPr>
          <w:rFonts w:ascii="Times New Roman" w:hAnsi="Times New Roman"/>
          <w:color w:val="FFFFFF" w:themeColor="background1"/>
          <w:sz w:val="24"/>
          <w:szCs w:val="24"/>
        </w:rPr>
        <w:t xml:space="preserve">Мировой судья:                </w:t>
      </w:r>
      <w:r w:rsidRPr="000A4B45">
        <w:rPr>
          <w:rFonts w:ascii="Times New Roman" w:hAnsi="Times New Roman"/>
          <w:color w:val="FFFFFF" w:themeColor="background1"/>
          <w:sz w:val="24"/>
          <w:szCs w:val="24"/>
        </w:rPr>
        <w:t xml:space="preserve">                                                   секретарь с/з:</w:t>
      </w:r>
    </w:p>
    <w:p w:rsidR="008C46FD" w:rsidRPr="000A4B45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</w:p>
    <w:sectPr w:rsidSect="00DC3D6B">
      <w:headerReference w:type="default" r:id="rId6"/>
      <w:pgSz w:w="11905" w:h="16838"/>
      <w:pgMar w:top="851" w:right="709" w:bottom="851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65646072"/>
      <w:docPartObj>
        <w:docPartGallery w:val="Page Numbers (Top of Page)"/>
        <w:docPartUnique/>
      </w:docPartObj>
    </w:sdtPr>
    <w:sdtContent>
      <w:p w:rsidR="00744588">
        <w:pPr>
          <w:pStyle w:val="Header"/>
          <w:jc w:val="right"/>
        </w:pPr>
      </w:p>
      <w:p w:rsidR="00744588">
        <w:pPr>
          <w:pStyle w:val="Header"/>
          <w:jc w:val="right"/>
        </w:pPr>
        <w:r>
          <w:obj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049" type="#_x0000_t75" style="width:475.2pt;height:724.45pt" o:oleicon="f" o:ole="">
              <v:imagedata r:id="rId1" o:title=""/>
            </v:shape>
            <o:OLEObject Type="Embed" ProgID="Word.Document.12" ShapeID="_x0000_i2049" DrawAspect="Content" ObjectID="_1852784314" r:id="rId2"/>
          </w:object>
        </w:r>
      </w:p>
      <w:p w:rsidR="00744588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B45">
          <w:rPr>
            <w:noProof/>
          </w:rPr>
          <w:t>4</w:t>
        </w:r>
        <w:r>
          <w:fldChar w:fldCharType="end"/>
        </w:r>
      </w:p>
    </w:sdtContent>
  </w:sdt>
  <w:p w:rsidR="007445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D4"/>
    <w:rsid w:val="00001DB3"/>
    <w:rsid w:val="000116EC"/>
    <w:rsid w:val="000303C7"/>
    <w:rsid w:val="000327B2"/>
    <w:rsid w:val="00032E62"/>
    <w:rsid w:val="000375E7"/>
    <w:rsid w:val="00042AB4"/>
    <w:rsid w:val="000542C3"/>
    <w:rsid w:val="00082DD8"/>
    <w:rsid w:val="000A0301"/>
    <w:rsid w:val="000A1B71"/>
    <w:rsid w:val="000A4B45"/>
    <w:rsid w:val="000A6672"/>
    <w:rsid w:val="000A75EA"/>
    <w:rsid w:val="000B3A49"/>
    <w:rsid w:val="000E33CB"/>
    <w:rsid w:val="000F4616"/>
    <w:rsid w:val="0010105B"/>
    <w:rsid w:val="00116467"/>
    <w:rsid w:val="00136BB6"/>
    <w:rsid w:val="00153D86"/>
    <w:rsid w:val="00155EF1"/>
    <w:rsid w:val="00167950"/>
    <w:rsid w:val="00170473"/>
    <w:rsid w:val="00170A06"/>
    <w:rsid w:val="00173C7F"/>
    <w:rsid w:val="0017440C"/>
    <w:rsid w:val="00174B27"/>
    <w:rsid w:val="00174BA1"/>
    <w:rsid w:val="00174C7E"/>
    <w:rsid w:val="00182FB2"/>
    <w:rsid w:val="0019149B"/>
    <w:rsid w:val="00197DFF"/>
    <w:rsid w:val="001A5A25"/>
    <w:rsid w:val="001B0ADC"/>
    <w:rsid w:val="001E0206"/>
    <w:rsid w:val="001F1B82"/>
    <w:rsid w:val="001F3EE5"/>
    <w:rsid w:val="001F57D7"/>
    <w:rsid w:val="00200AEA"/>
    <w:rsid w:val="002078FF"/>
    <w:rsid w:val="00227690"/>
    <w:rsid w:val="0023315E"/>
    <w:rsid w:val="00233BFB"/>
    <w:rsid w:val="002428BE"/>
    <w:rsid w:val="00244F49"/>
    <w:rsid w:val="00245067"/>
    <w:rsid w:val="00266B78"/>
    <w:rsid w:val="00282CB5"/>
    <w:rsid w:val="00282F68"/>
    <w:rsid w:val="00284FBD"/>
    <w:rsid w:val="00291346"/>
    <w:rsid w:val="002C3657"/>
    <w:rsid w:val="002C37E0"/>
    <w:rsid w:val="002C626C"/>
    <w:rsid w:val="002D0DD6"/>
    <w:rsid w:val="002E662B"/>
    <w:rsid w:val="002F01BE"/>
    <w:rsid w:val="002F3CBE"/>
    <w:rsid w:val="0030500E"/>
    <w:rsid w:val="00305836"/>
    <w:rsid w:val="00315416"/>
    <w:rsid w:val="00350469"/>
    <w:rsid w:val="00351E19"/>
    <w:rsid w:val="00353D44"/>
    <w:rsid w:val="0035515D"/>
    <w:rsid w:val="00372F29"/>
    <w:rsid w:val="00382D6B"/>
    <w:rsid w:val="00387024"/>
    <w:rsid w:val="0039547C"/>
    <w:rsid w:val="00395949"/>
    <w:rsid w:val="003B67C5"/>
    <w:rsid w:val="003C76AA"/>
    <w:rsid w:val="003E3FB6"/>
    <w:rsid w:val="003F09D0"/>
    <w:rsid w:val="003F2F5B"/>
    <w:rsid w:val="00405709"/>
    <w:rsid w:val="00405CA5"/>
    <w:rsid w:val="00424BAA"/>
    <w:rsid w:val="00432654"/>
    <w:rsid w:val="00445D75"/>
    <w:rsid w:val="00451091"/>
    <w:rsid w:val="00464605"/>
    <w:rsid w:val="004706F5"/>
    <w:rsid w:val="004846F7"/>
    <w:rsid w:val="00494147"/>
    <w:rsid w:val="004B0A6B"/>
    <w:rsid w:val="004B76E6"/>
    <w:rsid w:val="004C2F16"/>
    <w:rsid w:val="004E6A72"/>
    <w:rsid w:val="004F0B5B"/>
    <w:rsid w:val="004F5163"/>
    <w:rsid w:val="0051465A"/>
    <w:rsid w:val="00516EA0"/>
    <w:rsid w:val="0052099C"/>
    <w:rsid w:val="00563E76"/>
    <w:rsid w:val="00566189"/>
    <w:rsid w:val="00567355"/>
    <w:rsid w:val="00567502"/>
    <w:rsid w:val="00574E37"/>
    <w:rsid w:val="00585629"/>
    <w:rsid w:val="005A2DCB"/>
    <w:rsid w:val="005A6BCC"/>
    <w:rsid w:val="005D614D"/>
    <w:rsid w:val="005E679C"/>
    <w:rsid w:val="0060689E"/>
    <w:rsid w:val="00645928"/>
    <w:rsid w:val="006471CB"/>
    <w:rsid w:val="00656F5D"/>
    <w:rsid w:val="0066008A"/>
    <w:rsid w:val="006604E7"/>
    <w:rsid w:val="00671243"/>
    <w:rsid w:val="00673B83"/>
    <w:rsid w:val="00675352"/>
    <w:rsid w:val="00677E2B"/>
    <w:rsid w:val="0068029B"/>
    <w:rsid w:val="0068525D"/>
    <w:rsid w:val="006910C5"/>
    <w:rsid w:val="00695307"/>
    <w:rsid w:val="006D6CEC"/>
    <w:rsid w:val="006D75B9"/>
    <w:rsid w:val="006E0062"/>
    <w:rsid w:val="006E3E5D"/>
    <w:rsid w:val="006F63A8"/>
    <w:rsid w:val="00701547"/>
    <w:rsid w:val="007106D9"/>
    <w:rsid w:val="00725E61"/>
    <w:rsid w:val="007444FF"/>
    <w:rsid w:val="00744588"/>
    <w:rsid w:val="00746A68"/>
    <w:rsid w:val="00747484"/>
    <w:rsid w:val="00774109"/>
    <w:rsid w:val="00797C3F"/>
    <w:rsid w:val="007A18A4"/>
    <w:rsid w:val="007B68B0"/>
    <w:rsid w:val="007E2AE9"/>
    <w:rsid w:val="007E6CE9"/>
    <w:rsid w:val="007E7005"/>
    <w:rsid w:val="007E7130"/>
    <w:rsid w:val="007E7925"/>
    <w:rsid w:val="007F39B0"/>
    <w:rsid w:val="00802C89"/>
    <w:rsid w:val="00821663"/>
    <w:rsid w:val="00821AD0"/>
    <w:rsid w:val="00826189"/>
    <w:rsid w:val="00840198"/>
    <w:rsid w:val="008402E7"/>
    <w:rsid w:val="00841BD9"/>
    <w:rsid w:val="00843721"/>
    <w:rsid w:val="00851505"/>
    <w:rsid w:val="00861E41"/>
    <w:rsid w:val="00863B63"/>
    <w:rsid w:val="008652DB"/>
    <w:rsid w:val="0087097D"/>
    <w:rsid w:val="0087427E"/>
    <w:rsid w:val="0087436E"/>
    <w:rsid w:val="00891089"/>
    <w:rsid w:val="008A5A80"/>
    <w:rsid w:val="008A5E3B"/>
    <w:rsid w:val="008A5EE7"/>
    <w:rsid w:val="008B58DC"/>
    <w:rsid w:val="008C192B"/>
    <w:rsid w:val="008C46FD"/>
    <w:rsid w:val="008D2144"/>
    <w:rsid w:val="008D35C3"/>
    <w:rsid w:val="008E152A"/>
    <w:rsid w:val="008F03E1"/>
    <w:rsid w:val="008F0A56"/>
    <w:rsid w:val="008F140B"/>
    <w:rsid w:val="0090024E"/>
    <w:rsid w:val="00917FBE"/>
    <w:rsid w:val="00931B08"/>
    <w:rsid w:val="00935EB7"/>
    <w:rsid w:val="00942F70"/>
    <w:rsid w:val="00954B91"/>
    <w:rsid w:val="00956A19"/>
    <w:rsid w:val="00963625"/>
    <w:rsid w:val="009731B2"/>
    <w:rsid w:val="009772A6"/>
    <w:rsid w:val="00995018"/>
    <w:rsid w:val="009A2722"/>
    <w:rsid w:val="009B52C1"/>
    <w:rsid w:val="009B744F"/>
    <w:rsid w:val="009C4584"/>
    <w:rsid w:val="009D08F7"/>
    <w:rsid w:val="009D2D48"/>
    <w:rsid w:val="009D5A11"/>
    <w:rsid w:val="009E08DE"/>
    <w:rsid w:val="009E18DE"/>
    <w:rsid w:val="009E7420"/>
    <w:rsid w:val="009F65D7"/>
    <w:rsid w:val="009F7FAB"/>
    <w:rsid w:val="00A13570"/>
    <w:rsid w:val="00A40631"/>
    <w:rsid w:val="00A63094"/>
    <w:rsid w:val="00A71B23"/>
    <w:rsid w:val="00A825C2"/>
    <w:rsid w:val="00A8558F"/>
    <w:rsid w:val="00A90383"/>
    <w:rsid w:val="00A92AEA"/>
    <w:rsid w:val="00A97078"/>
    <w:rsid w:val="00A97DE5"/>
    <w:rsid w:val="00AA6454"/>
    <w:rsid w:val="00AB3913"/>
    <w:rsid w:val="00AB4A01"/>
    <w:rsid w:val="00AD196F"/>
    <w:rsid w:val="00AD2A08"/>
    <w:rsid w:val="00AE028F"/>
    <w:rsid w:val="00AE2ED4"/>
    <w:rsid w:val="00AF682F"/>
    <w:rsid w:val="00B10A08"/>
    <w:rsid w:val="00B35EC5"/>
    <w:rsid w:val="00B7281D"/>
    <w:rsid w:val="00B73604"/>
    <w:rsid w:val="00B945AB"/>
    <w:rsid w:val="00B96C94"/>
    <w:rsid w:val="00BA2FA1"/>
    <w:rsid w:val="00BB7F24"/>
    <w:rsid w:val="00BC4234"/>
    <w:rsid w:val="00BD19BF"/>
    <w:rsid w:val="00BE15EF"/>
    <w:rsid w:val="00BF3A66"/>
    <w:rsid w:val="00C00BA5"/>
    <w:rsid w:val="00C121FA"/>
    <w:rsid w:val="00C2454B"/>
    <w:rsid w:val="00C426CE"/>
    <w:rsid w:val="00C42C7C"/>
    <w:rsid w:val="00C570CD"/>
    <w:rsid w:val="00C60E96"/>
    <w:rsid w:val="00C624CA"/>
    <w:rsid w:val="00C652B8"/>
    <w:rsid w:val="00C80755"/>
    <w:rsid w:val="00C86E5F"/>
    <w:rsid w:val="00C97715"/>
    <w:rsid w:val="00CA11FC"/>
    <w:rsid w:val="00CD68DE"/>
    <w:rsid w:val="00CE5E65"/>
    <w:rsid w:val="00CF1FD6"/>
    <w:rsid w:val="00D07A96"/>
    <w:rsid w:val="00D22613"/>
    <w:rsid w:val="00D23138"/>
    <w:rsid w:val="00D232CB"/>
    <w:rsid w:val="00D354C6"/>
    <w:rsid w:val="00D47742"/>
    <w:rsid w:val="00D47889"/>
    <w:rsid w:val="00D518A0"/>
    <w:rsid w:val="00D60829"/>
    <w:rsid w:val="00D60B47"/>
    <w:rsid w:val="00D626FD"/>
    <w:rsid w:val="00D67924"/>
    <w:rsid w:val="00D741F3"/>
    <w:rsid w:val="00D92C28"/>
    <w:rsid w:val="00DC1A5B"/>
    <w:rsid w:val="00DC3D6B"/>
    <w:rsid w:val="00DC7EAD"/>
    <w:rsid w:val="00DD29AA"/>
    <w:rsid w:val="00DD78C3"/>
    <w:rsid w:val="00DE1AFD"/>
    <w:rsid w:val="00DE5EA1"/>
    <w:rsid w:val="00DE634C"/>
    <w:rsid w:val="00DF06C8"/>
    <w:rsid w:val="00E05304"/>
    <w:rsid w:val="00E11C17"/>
    <w:rsid w:val="00E261E3"/>
    <w:rsid w:val="00E47B21"/>
    <w:rsid w:val="00E53DBF"/>
    <w:rsid w:val="00E66FD9"/>
    <w:rsid w:val="00E866BC"/>
    <w:rsid w:val="00E902DD"/>
    <w:rsid w:val="00EA15F8"/>
    <w:rsid w:val="00EA5AA0"/>
    <w:rsid w:val="00EA735C"/>
    <w:rsid w:val="00EB1E43"/>
    <w:rsid w:val="00EC0BE3"/>
    <w:rsid w:val="00EC53B1"/>
    <w:rsid w:val="00EC5622"/>
    <w:rsid w:val="00ED4DA3"/>
    <w:rsid w:val="00ED771D"/>
    <w:rsid w:val="00EE09AD"/>
    <w:rsid w:val="00EE2C44"/>
    <w:rsid w:val="00EF1708"/>
    <w:rsid w:val="00EF2F7D"/>
    <w:rsid w:val="00F01FB7"/>
    <w:rsid w:val="00F02A51"/>
    <w:rsid w:val="00F0412E"/>
    <w:rsid w:val="00F05DFD"/>
    <w:rsid w:val="00F14E7F"/>
    <w:rsid w:val="00F153ED"/>
    <w:rsid w:val="00F16B79"/>
    <w:rsid w:val="00F221C1"/>
    <w:rsid w:val="00F3346B"/>
    <w:rsid w:val="00F42F2D"/>
    <w:rsid w:val="00F47127"/>
    <w:rsid w:val="00F657F3"/>
    <w:rsid w:val="00F66F06"/>
    <w:rsid w:val="00F7102E"/>
    <w:rsid w:val="00F73916"/>
    <w:rsid w:val="00F73F49"/>
    <w:rsid w:val="00F906F2"/>
    <w:rsid w:val="00F94E69"/>
    <w:rsid w:val="00FA0F63"/>
    <w:rsid w:val="00FA149B"/>
    <w:rsid w:val="00FA1DC9"/>
    <w:rsid w:val="00FA4FEB"/>
    <w:rsid w:val="00FB3AA1"/>
    <w:rsid w:val="00FC2436"/>
    <w:rsid w:val="00FD286A"/>
    <w:rsid w:val="00FD3D7B"/>
    <w:rsid w:val="00FE7C04"/>
    <w:rsid w:val="00FF0DAF"/>
    <w:rsid w:val="00FF5093"/>
    <w:rsid w:val="00FF72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5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80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Normal"/>
    <w:rsid w:val="000A1B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nippetequal">
    <w:name w:val="snippet_equal"/>
    <w:basedOn w:val="DefaultParagraphFont"/>
    <w:rsid w:val="000A1B71"/>
  </w:style>
  <w:style w:type="paragraph" w:customStyle="1" w:styleId="Style5">
    <w:name w:val="Style5"/>
    <w:basedOn w:val="Normal"/>
    <w:uiPriority w:val="99"/>
    <w:rsid w:val="000A1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nippetequal1">
    <w:name w:val="snippet_equal1"/>
    <w:basedOn w:val="DefaultParagraphFont"/>
    <w:rsid w:val="000A1B71"/>
    <w:rPr>
      <w:b/>
      <w:bCs/>
      <w:color w:val="333333"/>
    </w:rPr>
  </w:style>
  <w:style w:type="character" w:styleId="Hyperlink">
    <w:name w:val="Hyperlink"/>
    <w:basedOn w:val="DefaultParagraphFont"/>
    <w:uiPriority w:val="99"/>
    <w:unhideWhenUsed/>
    <w:rsid w:val="00182F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704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Normal"/>
    <w:rsid w:val="00AD19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7445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744588"/>
  </w:style>
  <w:style w:type="paragraph" w:styleId="Footer">
    <w:name w:val="footer"/>
    <w:basedOn w:val="Normal"/>
    <w:link w:val="a0"/>
    <w:uiPriority w:val="99"/>
    <w:unhideWhenUsed/>
    <w:rsid w:val="007445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0">
    <w:name w:val="Нижний колонтитул Знак"/>
    <w:basedOn w:val="DefaultParagraphFont"/>
    <w:link w:val="Footer"/>
    <w:uiPriority w:val="99"/>
    <w:rsid w:val="00744588"/>
  </w:style>
  <w:style w:type="paragraph" w:styleId="BalloonText">
    <w:name w:val="Balloon Text"/>
    <w:basedOn w:val="Normal"/>
    <w:link w:val="a1"/>
    <w:uiPriority w:val="99"/>
    <w:semiHidden/>
    <w:unhideWhenUsed/>
    <w:rsid w:val="009E1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E18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E2A097FA6202807F9505E6AB228B8A75A030C78E21FA801D5F3E8B9A63BAC064BC0BC7037E0335F038927BEFBD7495D056D113DB098xCC7U" TargetMode="External" /><Relationship Id="rId5" Type="http://schemas.openxmlformats.org/officeDocument/2006/relationships/hyperlink" Target="consultantplus://offline/ref=1E2A097FA6202807F9505E6AB228B8A75A030F7EE41BA801D5F3E8B9A63BAC064BC0BC7737E33000069C36E6F4D2504300760D3FB1x9C0U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Relationship Id="rId2" Type="http://schemas.openxmlformats.org/officeDocument/2006/relationships/package" Target="embeddings/ooxmlPackage1.docx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