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9C" w:rsidRPr="007F1731" w:rsidP="007F1731">
      <w:pPr>
        <w:pStyle w:val="1"/>
        <w:shd w:val="clear" w:color="auto" w:fill="auto"/>
        <w:spacing w:after="0" w:line="240" w:lineRule="auto"/>
        <w:ind w:firstLine="567"/>
        <w:jc w:val="right"/>
        <w:rPr>
          <w:color w:val="auto"/>
          <w:sz w:val="28"/>
          <w:szCs w:val="28"/>
        </w:rPr>
      </w:pP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color w:val="auto"/>
          <w:sz w:val="28"/>
          <w:szCs w:val="28"/>
        </w:rPr>
        <w:tab/>
      </w:r>
      <w:r w:rsidRPr="007F1731">
        <w:rPr>
          <w:color w:val="auto"/>
          <w:sz w:val="28"/>
          <w:szCs w:val="28"/>
        </w:rPr>
        <w:tab/>
        <w:t xml:space="preserve">       </w:t>
      </w:r>
      <w:r w:rsidRPr="007F1731" w:rsidR="00FF3734">
        <w:rPr>
          <w:color w:val="auto"/>
          <w:sz w:val="28"/>
          <w:szCs w:val="28"/>
        </w:rPr>
        <w:t xml:space="preserve">  </w:t>
      </w:r>
      <w:r w:rsidRPr="007F1731" w:rsidR="00FF3734">
        <w:rPr>
          <w:color w:val="auto"/>
          <w:sz w:val="28"/>
          <w:szCs w:val="28"/>
        </w:rPr>
        <w:tab/>
        <w:t xml:space="preserve">                      Дело №</w:t>
      </w:r>
      <w:r w:rsidRPr="007F1731">
        <w:rPr>
          <w:color w:val="auto"/>
          <w:sz w:val="28"/>
          <w:szCs w:val="28"/>
        </w:rPr>
        <w:t>5-32-</w:t>
      </w:r>
      <w:r w:rsidRPr="007F1731" w:rsidR="006C3F4E">
        <w:rPr>
          <w:color w:val="auto"/>
          <w:sz w:val="28"/>
          <w:szCs w:val="28"/>
        </w:rPr>
        <w:t>231</w:t>
      </w:r>
      <w:r w:rsidRPr="007F1731">
        <w:rPr>
          <w:color w:val="auto"/>
          <w:sz w:val="28"/>
          <w:szCs w:val="28"/>
        </w:rPr>
        <w:t>/202</w:t>
      </w:r>
      <w:r w:rsidRPr="007F1731" w:rsidR="007D3166">
        <w:rPr>
          <w:color w:val="auto"/>
          <w:sz w:val="28"/>
          <w:szCs w:val="28"/>
        </w:rPr>
        <w:t>3</w:t>
      </w:r>
    </w:p>
    <w:p w:rsidR="000B729C" w:rsidRPr="007F1731" w:rsidP="007F1731">
      <w:pPr>
        <w:ind w:left="283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0B729C" w:rsidRPr="007F1731" w:rsidP="007F1731">
      <w:pPr>
        <w:tabs>
          <w:tab w:val="center" w:pos="7614"/>
          <w:tab w:val="left" w:pos="778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 </w:t>
      </w:r>
      <w:r w:rsidRPr="007F1731" w:rsidR="00FF3734">
        <w:rPr>
          <w:rFonts w:ascii="Times New Roman" w:eastAsia="Times New Roman" w:hAnsi="Times New Roman" w:cs="Times New Roman"/>
          <w:color w:val="auto"/>
          <w:sz w:val="28"/>
          <w:szCs w:val="28"/>
        </w:rPr>
        <w:t>ма</w:t>
      </w:r>
      <w:r w:rsidRPr="007F1731" w:rsidR="006C3F4E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7F1731" w:rsidR="00FF3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Pr="007F1731" w:rsidR="007D316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</w:t>
      </w:r>
      <w:r w:rsid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г. Белогорск</w:t>
      </w:r>
    </w:p>
    <w:p w:rsidR="00937C8A" w:rsidRPr="007F1731" w:rsidP="007F1731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F1731">
        <w:rPr>
          <w:rFonts w:eastAsia="Courier New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7F1731">
        <w:rPr>
          <w:rFonts w:eastAsia="Courier New"/>
          <w:sz w:val="28"/>
          <w:szCs w:val="28"/>
        </w:rPr>
        <w:t>Республики Крым (297600, Республика Крым, г. Белогорск, ул. Чобан Заде, 26) Новиков С.Р.,</w:t>
      </w:r>
      <w:r w:rsidRPr="007F1731" w:rsidR="00AF1AA4">
        <w:rPr>
          <w:sz w:val="28"/>
          <w:szCs w:val="28"/>
        </w:rPr>
        <w:t xml:space="preserve"> </w:t>
      </w:r>
      <w:r w:rsidRPr="007F1731" w:rsidR="00466CBC">
        <w:rPr>
          <w:sz w:val="28"/>
          <w:szCs w:val="28"/>
        </w:rPr>
        <w:t>рассмотрев  в открытом судебном заседании в зале судебных заседаний материалы дела об административном правонарушении</w:t>
      </w:r>
      <w:r w:rsidRPr="007F1731" w:rsidR="007D3166">
        <w:rPr>
          <w:sz w:val="28"/>
          <w:szCs w:val="28"/>
        </w:rPr>
        <w:t xml:space="preserve"> </w:t>
      </w:r>
      <w:r w:rsidRPr="007F1731" w:rsidR="00466CBC">
        <w:rPr>
          <w:sz w:val="28"/>
          <w:szCs w:val="28"/>
        </w:rPr>
        <w:t xml:space="preserve">в отношении </w:t>
      </w:r>
      <w:r w:rsidRPr="007F1731" w:rsidR="007C37A9">
        <w:rPr>
          <w:sz w:val="28"/>
          <w:szCs w:val="28"/>
        </w:rPr>
        <w:t>Тетервак</w:t>
      </w:r>
      <w:r w:rsidRPr="007F1731" w:rsidR="007C37A9">
        <w:rPr>
          <w:sz w:val="28"/>
          <w:szCs w:val="28"/>
        </w:rPr>
        <w:t xml:space="preserve"> Евгения Владимировича, </w:t>
      </w:r>
      <w:r w:rsidR="00174A87">
        <w:rPr>
          <w:sz w:val="28"/>
          <w:szCs w:val="28"/>
        </w:rPr>
        <w:t>&lt;данные изъяты&gt;</w:t>
      </w:r>
      <w:r w:rsidR="00174A87">
        <w:rPr>
          <w:sz w:val="28"/>
          <w:szCs w:val="28"/>
        </w:rPr>
        <w:t xml:space="preserve">, </w:t>
      </w:r>
      <w:r w:rsidRPr="007F1731" w:rsidR="003A7C3B">
        <w:rPr>
          <w:sz w:val="28"/>
          <w:szCs w:val="28"/>
        </w:rPr>
        <w:t>привлекаемого к административной ответственности по ч. 2 ст. 8.28 КоАП РФ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left="35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    </w:t>
      </w:r>
      <w:r w:rsidRPr="007F1731" w:rsidR="00AF1AA4">
        <w:rPr>
          <w:sz w:val="28"/>
          <w:szCs w:val="28"/>
        </w:rPr>
        <w:t>УСТАНОВИЛ:</w:t>
      </w:r>
    </w:p>
    <w:p w:rsidR="00D31638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7F1731" w:rsidR="00AF1AA4">
        <w:rPr>
          <w:rFonts w:ascii="Times New Roman" w:hAnsi="Times New Roman" w:cs="Times New Roman"/>
          <w:sz w:val="28"/>
          <w:szCs w:val="28"/>
        </w:rPr>
        <w:t xml:space="preserve">. </w:t>
      </w:r>
      <w:r w:rsidRPr="007F1731" w:rsidR="00531D97">
        <w:rPr>
          <w:rFonts w:ascii="Times New Roman" w:hAnsi="Times New Roman" w:cs="Times New Roman"/>
          <w:sz w:val="28"/>
          <w:szCs w:val="28"/>
        </w:rPr>
        <w:t>Тетервак</w:t>
      </w:r>
      <w:r w:rsidRPr="007F1731" w:rsidR="00531D97">
        <w:rPr>
          <w:rFonts w:ascii="Times New Roman" w:hAnsi="Times New Roman" w:cs="Times New Roman"/>
          <w:sz w:val="28"/>
          <w:szCs w:val="28"/>
        </w:rPr>
        <w:t xml:space="preserve"> Е.В</w:t>
      </w:r>
      <w:r w:rsidRPr="007F1731" w:rsidR="00246A34">
        <w:rPr>
          <w:rFonts w:ascii="Times New Roman" w:hAnsi="Times New Roman" w:cs="Times New Roman"/>
          <w:sz w:val="28"/>
          <w:szCs w:val="28"/>
        </w:rPr>
        <w:t>.</w:t>
      </w:r>
      <w:r w:rsidRPr="007F1731" w:rsidR="00AF1A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7F1731" w:rsidR="001122EA">
        <w:rPr>
          <w:rFonts w:ascii="Times New Roman" w:hAnsi="Times New Roman" w:cs="Times New Roman"/>
          <w:sz w:val="28"/>
          <w:szCs w:val="28"/>
        </w:rPr>
        <w:t xml:space="preserve">, </w:t>
      </w:r>
      <w:r w:rsidRPr="007F1731" w:rsidR="00F010DE">
        <w:rPr>
          <w:rFonts w:ascii="Times New Roman" w:hAnsi="Times New Roman" w:cs="Times New Roman"/>
          <w:sz w:val="28"/>
          <w:szCs w:val="28"/>
        </w:rPr>
        <w:t xml:space="preserve"> </w:t>
      </w:r>
      <w:r w:rsidRPr="007F1731" w:rsidR="00C872EB">
        <w:rPr>
          <w:rFonts w:ascii="Times New Roman" w:hAnsi="Times New Roman" w:cs="Times New Roman"/>
          <w:sz w:val="28"/>
          <w:szCs w:val="28"/>
        </w:rPr>
        <w:t xml:space="preserve">без разрешительных документов, </w:t>
      </w:r>
      <w:r w:rsidRPr="007F1731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</w:t>
      </w:r>
      <w:r w:rsidRPr="007F1731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73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Pr="007F1731" w:rsid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бензопилы </w:t>
      </w:r>
      <w:r w:rsidRPr="007F173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>марки</w:t>
      </w:r>
      <w:r w:rsidRPr="007F1731" w:rsidR="007D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F173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7F1731" w:rsidR="00531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транспортного средства </w:t>
      </w:r>
      <w:r>
        <w:rPr>
          <w:sz w:val="28"/>
          <w:szCs w:val="28"/>
        </w:rPr>
        <w:t>&lt;данные изъяты&gt;</w:t>
      </w:r>
      <w:r w:rsidRPr="007F173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1731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Pr="007F173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7F1731" w:rsidR="002D21FF">
        <w:rPr>
          <w:rFonts w:ascii="Times New Roman" w:hAnsi="Times New Roman" w:cs="Times New Roman"/>
          <w:sz w:val="28"/>
          <w:szCs w:val="28"/>
        </w:rPr>
        <w:t>,</w:t>
      </w:r>
      <w:r w:rsidRPr="007F173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совершил правонарушение,  ответственность за которое предусмотрена   ч.2 ст. 8.28 КоАП РФ</w:t>
      </w:r>
      <w:r w:rsidRPr="007F1731" w:rsidR="00466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1FF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D21FF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заседание Тетервак Е.В.  не явился, о дате, времени и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месте судебного заседания извещался надлежащим образом посредством телефонограммы, при этом указал, что вину признает, просит рассмотреть дело в его отсутствие. Учитывая вышеизложенное, мировой судья, считает возможным рассмотреть дело в отсутствии Тетерв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ак Е.В., поскольку его присутствие не является обязательным. Вышеобозначенное является позицией, изложенной в Постановлении Четвертого кассационного суда общей юрисдикции от 02.04.2021 по делу № 16-1543/2021.</w:t>
      </w:r>
    </w:p>
    <w:p w:rsidR="00C86B0E" w:rsidRPr="007F1731" w:rsidP="007F1731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И</w:t>
      </w:r>
      <w:r w:rsidRPr="007F1731" w:rsidR="00466CBC">
        <w:rPr>
          <w:color w:val="000000" w:themeColor="text1"/>
          <w:sz w:val="28"/>
          <w:szCs w:val="28"/>
        </w:rPr>
        <w:t>сследовав и оценив материалы дела в их совокупности, прихожу к следующим выводам.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Ответственность за </w:t>
      </w:r>
      <w:r w:rsidRPr="007F1731">
        <w:rPr>
          <w:sz w:val="28"/>
          <w:szCs w:val="28"/>
        </w:rPr>
        <w:t>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</w:t>
      </w:r>
      <w:r w:rsidRPr="007F1731">
        <w:rPr>
          <w:sz w:val="28"/>
          <w:szCs w:val="28"/>
        </w:rPr>
        <w:t>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В соответствии со ст.24.1 КоАП РФ задачами производст</w:t>
      </w:r>
      <w:r w:rsidRPr="007F1731" w:rsidR="00486958">
        <w:rPr>
          <w:sz w:val="28"/>
          <w:szCs w:val="28"/>
        </w:rPr>
        <w:t xml:space="preserve">ва по делам об административных </w:t>
      </w:r>
      <w:r w:rsidRPr="007F1731">
        <w:rPr>
          <w:sz w:val="28"/>
          <w:szCs w:val="28"/>
        </w:rPr>
        <w:t>правона</w:t>
      </w:r>
      <w:r w:rsidRPr="007F1731" w:rsidR="006B27B6">
        <w:rPr>
          <w:sz w:val="28"/>
          <w:szCs w:val="28"/>
        </w:rPr>
        <w:t xml:space="preserve">рушениях, </w:t>
      </w:r>
      <w:r w:rsidRPr="007F1731" w:rsidR="00486958">
        <w:rPr>
          <w:sz w:val="28"/>
          <w:szCs w:val="28"/>
        </w:rPr>
        <w:t xml:space="preserve"> яв</w:t>
      </w:r>
      <w:r w:rsidRPr="007F1731" w:rsidR="006B27B6">
        <w:rPr>
          <w:sz w:val="28"/>
          <w:szCs w:val="28"/>
        </w:rPr>
        <w:t>ляются</w:t>
      </w:r>
      <w:r w:rsidRPr="007F1731" w:rsidR="006B27B6">
        <w:rPr>
          <w:sz w:val="28"/>
          <w:szCs w:val="28"/>
        </w:rPr>
        <w:tab/>
        <w:t xml:space="preserve"> всестороннее</w:t>
      </w:r>
      <w:r w:rsidRPr="007F1731" w:rsidR="0048695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полное</w:t>
      </w:r>
      <w:r w:rsidRPr="007F1731" w:rsidR="00486958">
        <w:rPr>
          <w:sz w:val="28"/>
          <w:szCs w:val="28"/>
        </w:rPr>
        <w:t xml:space="preserve">, </w:t>
      </w:r>
      <w:r w:rsidRPr="007F1731">
        <w:rPr>
          <w:sz w:val="28"/>
          <w:szCs w:val="28"/>
        </w:rPr>
        <w:t xml:space="preserve"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 w:rsidRPr="007F1731">
        <w:rPr>
          <w:sz w:val="28"/>
          <w:szCs w:val="28"/>
        </w:rPr>
        <w:t>причин и условий, способствовавших совершению административных правонарушений.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</w:t>
      </w:r>
      <w:r w:rsidRPr="007F1731">
        <w:rPr>
          <w:sz w:val="28"/>
          <w:szCs w:val="28"/>
        </w:rPr>
        <w:t>лицо, в производстве которых находится дело, устанавливают наличие или отсутствие события административного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правонарушения, виновность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лица, привлекаемого к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</w:t>
      </w:r>
      <w:r w:rsidRPr="007F1731">
        <w:rPr>
          <w:sz w:val="28"/>
          <w:szCs w:val="28"/>
        </w:rPr>
        <w:t>решения дела.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Эти данные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устанавливаются протоколом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об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административном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</w:t>
      </w:r>
      <w:r w:rsidRPr="007F1731">
        <w:rPr>
          <w:sz w:val="28"/>
          <w:szCs w:val="28"/>
        </w:rPr>
        <w:t>иями потерпевшего, свидетелей, заключениями эксперта, иными документами, а также показаниями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2D21FF" w:rsidRPr="007F1731" w:rsidP="007F17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С</w:t>
      </w:r>
      <w:r w:rsidRPr="007F1731" w:rsidR="000B729C">
        <w:rPr>
          <w:sz w:val="28"/>
          <w:szCs w:val="28"/>
        </w:rPr>
        <w:t xml:space="preserve">удом </w:t>
      </w:r>
      <w:r w:rsidRPr="007F1731" w:rsidR="00466CBC">
        <w:rPr>
          <w:sz w:val="28"/>
          <w:szCs w:val="28"/>
        </w:rPr>
        <w:t xml:space="preserve">установлено, что в действиях </w:t>
      </w:r>
      <w:r w:rsidRPr="007F1731">
        <w:rPr>
          <w:color w:val="000000" w:themeColor="text1"/>
          <w:sz w:val="28"/>
          <w:szCs w:val="28"/>
        </w:rPr>
        <w:t>Тетервак Е.В</w:t>
      </w:r>
      <w:r w:rsidRPr="007F1731" w:rsidR="00246A34">
        <w:rPr>
          <w:sz w:val="28"/>
          <w:szCs w:val="28"/>
        </w:rPr>
        <w:t>.</w:t>
      </w:r>
      <w:r w:rsidRPr="007F1731" w:rsidR="00B511A6">
        <w:rPr>
          <w:sz w:val="28"/>
          <w:szCs w:val="28"/>
        </w:rPr>
        <w:t xml:space="preserve">, </w:t>
      </w:r>
      <w:r w:rsidRPr="007F1731" w:rsidR="00466CBC">
        <w:rPr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Pr="007F1731" w:rsidR="007B6898">
        <w:rPr>
          <w:sz w:val="28"/>
          <w:szCs w:val="28"/>
        </w:rPr>
        <w:t xml:space="preserve">ивном правонарушении </w:t>
      </w:r>
      <w:r w:rsidRPr="007F1731">
        <w:rPr>
          <w:sz w:val="28"/>
          <w:szCs w:val="28"/>
        </w:rPr>
        <w:t>№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.; актом патрули</w:t>
      </w:r>
      <w:r w:rsidRPr="007F1731">
        <w:rPr>
          <w:sz w:val="28"/>
          <w:szCs w:val="28"/>
        </w:rPr>
        <w:t>рования лесов №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.; планом-схемой к акту патрулирования лесов №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.; фототаблицей к акту патрулирования лесов №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; ведомостью перерасчета  </w:t>
      </w:r>
      <w:r w:rsidRPr="007F1731">
        <w:rPr>
          <w:sz w:val="28"/>
          <w:szCs w:val="28"/>
        </w:rPr>
        <w:t>древесно-кустарников</w:t>
      </w:r>
      <w:r w:rsidRPr="007F1731">
        <w:rPr>
          <w:sz w:val="28"/>
          <w:szCs w:val="28"/>
        </w:rPr>
        <w:t xml:space="preserve"> растительности </w:t>
      </w:r>
      <w:r w:rsidRPr="007F1731">
        <w:rPr>
          <w:sz w:val="28"/>
          <w:szCs w:val="28"/>
        </w:rPr>
        <w:t xml:space="preserve">от 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.; протоколом об изъятии вещей и документов по делу об административном правонарушении от 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</w:t>
      </w:r>
      <w:r w:rsidRPr="007F1731" w:rsidR="00C15B19">
        <w:rPr>
          <w:sz w:val="28"/>
          <w:szCs w:val="28"/>
        </w:rPr>
        <w:t>; расчетом кубомассы Новокленовского  участкового лесничества квартала №</w:t>
      </w:r>
      <w:r w:rsidR="00174A87">
        <w:rPr>
          <w:sz w:val="28"/>
          <w:szCs w:val="28"/>
        </w:rPr>
        <w:t>&lt;данные изъяты&gt;</w:t>
      </w:r>
      <w:r w:rsidRPr="007F1731" w:rsidR="00174A87">
        <w:rPr>
          <w:sz w:val="28"/>
          <w:szCs w:val="28"/>
        </w:rPr>
        <w:t xml:space="preserve"> </w:t>
      </w:r>
      <w:r w:rsidRPr="007F1731" w:rsidR="00C15B19">
        <w:rPr>
          <w:sz w:val="28"/>
          <w:szCs w:val="28"/>
        </w:rPr>
        <w:t xml:space="preserve">(незаконная рубка); </w:t>
      </w:r>
      <w:r w:rsidRPr="007F1731" w:rsidR="00C15B19">
        <w:rPr>
          <w:sz w:val="28"/>
          <w:szCs w:val="28"/>
        </w:rPr>
        <w:t>расчетом размера ущерба, причиненного незаконной рубкой, заведомо незаконно заготовленной древесины, Министерству экологии и природных ресурсов Республики Крым (Российской Федерации) в квартале №</w:t>
      </w:r>
      <w:r w:rsidR="00174A87">
        <w:rPr>
          <w:sz w:val="28"/>
          <w:szCs w:val="28"/>
        </w:rPr>
        <w:t>&lt;данные изъяты&gt;</w:t>
      </w:r>
      <w:r w:rsidRPr="007F1731" w:rsidR="00C15B19">
        <w:rPr>
          <w:sz w:val="28"/>
          <w:szCs w:val="28"/>
        </w:rPr>
        <w:t xml:space="preserve">.; копией сохранной расписки </w:t>
      </w:r>
      <w:r w:rsidR="00174A87">
        <w:rPr>
          <w:sz w:val="28"/>
          <w:szCs w:val="28"/>
        </w:rPr>
        <w:t>&lt;данные изъяты&gt;</w:t>
      </w:r>
      <w:r w:rsidRPr="007F1731" w:rsidR="00C15B19">
        <w:rPr>
          <w:sz w:val="28"/>
          <w:szCs w:val="28"/>
        </w:rPr>
        <w:t xml:space="preserve">г.; копией сохранной расписки </w:t>
      </w:r>
      <w:r w:rsidR="00174A87">
        <w:rPr>
          <w:sz w:val="28"/>
          <w:szCs w:val="28"/>
        </w:rPr>
        <w:t>&lt;данные изъяты&gt;</w:t>
      </w:r>
      <w:r w:rsidRPr="007F1731" w:rsidR="00C15B19">
        <w:rPr>
          <w:sz w:val="28"/>
          <w:szCs w:val="28"/>
        </w:rPr>
        <w:t xml:space="preserve">.; протоколом досмотра транспортного средства  от </w:t>
      </w:r>
      <w:r w:rsidR="00174A87">
        <w:rPr>
          <w:sz w:val="28"/>
          <w:szCs w:val="28"/>
        </w:rPr>
        <w:t>&lt;данные изъяты&gt;</w:t>
      </w:r>
      <w:r w:rsidRPr="007F1731" w:rsidR="00C15B19">
        <w:rPr>
          <w:sz w:val="28"/>
          <w:szCs w:val="28"/>
        </w:rPr>
        <w:t xml:space="preserve">.; копией акта приеме-передачи имущества на ответственное хранение от </w:t>
      </w:r>
      <w:r w:rsidR="00174A87">
        <w:rPr>
          <w:sz w:val="28"/>
          <w:szCs w:val="28"/>
        </w:rPr>
        <w:t>&lt;данные изъяты&gt;</w:t>
      </w:r>
      <w:r w:rsidRPr="007F1731" w:rsidR="00C15B19">
        <w:rPr>
          <w:sz w:val="28"/>
          <w:szCs w:val="28"/>
        </w:rPr>
        <w:t>.</w:t>
      </w:r>
    </w:p>
    <w:p w:rsidR="003B0BD8" w:rsidRPr="007F1731" w:rsidP="007F17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>.</w:t>
      </w:r>
      <w:r w:rsidRPr="007F1731" w:rsidR="00B511A6">
        <w:rPr>
          <w:color w:val="000000" w:themeColor="text1"/>
          <w:sz w:val="28"/>
          <w:szCs w:val="28"/>
        </w:rPr>
        <w:t xml:space="preserve">, </w:t>
      </w:r>
      <w:r w:rsidRPr="007F1731">
        <w:rPr>
          <w:color w:val="000000" w:themeColor="text1"/>
          <w:sz w:val="28"/>
          <w:szCs w:val="28"/>
        </w:rPr>
        <w:t xml:space="preserve">совершил административное правонарушение, предусмотренное ч.2 ст. 8.28 КоАП РФ - незаконная рубка, </w:t>
      </w:r>
      <w:r w:rsidRPr="007F1731">
        <w:rPr>
          <w:color w:val="000000" w:themeColor="text1"/>
          <w:sz w:val="28"/>
          <w:szCs w:val="28"/>
        </w:rPr>
        <w:t>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7F1731">
        <w:rPr>
          <w:color w:val="000000" w:themeColor="text1"/>
          <w:sz w:val="28"/>
          <w:szCs w:val="28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 xml:space="preserve">. </w:t>
      </w:r>
      <w:r w:rsidRPr="007F1731">
        <w:rPr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</w:t>
      </w:r>
      <w:r w:rsidRPr="007F1731">
        <w:rPr>
          <w:color w:val="000000" w:themeColor="text1"/>
          <w:sz w:val="28"/>
          <w:szCs w:val="28"/>
        </w:rPr>
        <w:t>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</w:t>
      </w:r>
      <w:r w:rsidRPr="007F1731">
        <w:rPr>
          <w:color w:val="000000" w:themeColor="text1"/>
          <w:sz w:val="28"/>
          <w:szCs w:val="28"/>
        </w:rPr>
        <w:t>же наличие обстоятельств, смягчающих или отягчающих административную ответственность.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Обстоятельств, смягчающих ответственность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>.</w:t>
      </w:r>
      <w:r w:rsidRPr="007F1731">
        <w:rPr>
          <w:color w:val="000000" w:themeColor="text1"/>
          <w:sz w:val="28"/>
          <w:szCs w:val="28"/>
        </w:rPr>
        <w:t xml:space="preserve">, в соответствии с ч. 1 ст. 4.2 Кодекса Российской Федерации об административных правонарушениях не установлено. </w:t>
      </w:r>
    </w:p>
    <w:p w:rsidR="00C86B0E" w:rsidRPr="007F1731" w:rsidP="007F17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С</w:t>
      </w:r>
      <w:r w:rsidRPr="007F1731">
        <w:rPr>
          <w:color w:val="000000" w:themeColor="text1"/>
          <w:sz w:val="28"/>
          <w:szCs w:val="28"/>
        </w:rPr>
        <w:t xml:space="preserve">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 xml:space="preserve">. </w:t>
      </w:r>
      <w:r w:rsidRPr="007F1731">
        <w:rPr>
          <w:color w:val="000000" w:themeColor="text1"/>
          <w:sz w:val="28"/>
          <w:szCs w:val="28"/>
        </w:rPr>
        <w:t>при совершении им правонарушения, не установлено.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При назначении административного наказания, с учетом</w:t>
      </w:r>
      <w:r w:rsidRPr="007F1731">
        <w:rPr>
          <w:sz w:val="28"/>
          <w:szCs w:val="28"/>
        </w:rPr>
        <w:t xml:space="preserve">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</w:t>
      </w:r>
      <w:r w:rsidRPr="007F1731" w:rsidR="00892E1D">
        <w:rPr>
          <w:sz w:val="28"/>
          <w:szCs w:val="28"/>
        </w:rPr>
        <w:t xml:space="preserve">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 xml:space="preserve">. </w:t>
      </w:r>
      <w:r w:rsidRPr="007F1731">
        <w:rPr>
          <w:sz w:val="28"/>
          <w:szCs w:val="28"/>
        </w:rPr>
        <w:t xml:space="preserve">наказание в виде </w:t>
      </w:r>
      <w:r w:rsidRPr="007F1731" w:rsidR="00892E1D">
        <w:rPr>
          <w:sz w:val="28"/>
          <w:szCs w:val="28"/>
        </w:rPr>
        <w:t xml:space="preserve">административного </w:t>
      </w:r>
      <w:r w:rsidRPr="007F1731">
        <w:rPr>
          <w:sz w:val="28"/>
          <w:szCs w:val="28"/>
        </w:rPr>
        <w:t>штрафа в размере, предусмотренном в пред</w:t>
      </w:r>
      <w:r w:rsidRPr="007F1731">
        <w:rPr>
          <w:sz w:val="28"/>
          <w:szCs w:val="28"/>
        </w:rPr>
        <w:t>елах санкции статьи ч.2 ст.8.28 КоАП РФ,</w:t>
      </w:r>
      <w:r w:rsidRPr="007F1731" w:rsidR="0045478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без конфискации оруди</w:t>
      </w:r>
      <w:r w:rsidRPr="007F1731" w:rsidR="00454788">
        <w:rPr>
          <w:sz w:val="28"/>
          <w:szCs w:val="28"/>
        </w:rPr>
        <w:t>й</w:t>
      </w:r>
      <w:r w:rsidRPr="007F1731">
        <w:rPr>
          <w:sz w:val="28"/>
          <w:szCs w:val="28"/>
        </w:rPr>
        <w:t xml:space="preserve"> совершения административного правонарушения.</w:t>
      </w:r>
    </w:p>
    <w:p w:rsidR="00436824" w:rsidRPr="007F1731" w:rsidP="007F1731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Мировой судья не применяет конфискацию орудий совершения административного правонарушения, поскольку документов, подтверждающих их принадлежность н</w:t>
      </w:r>
      <w:r w:rsidRPr="007F1731">
        <w:rPr>
          <w:sz w:val="28"/>
          <w:szCs w:val="28"/>
        </w:rPr>
        <w:t xml:space="preserve">а праве собственности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>
        <w:rPr>
          <w:sz w:val="28"/>
          <w:szCs w:val="28"/>
        </w:rPr>
        <w:t>., материалы дела не содержат, кроме того, мировой судья принимает во внимание, что была осуществлена рубка сухостойных деревьев, что не повлекло существенных неблагоприятных последствий, для окружающей среды.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На основании</w:t>
      </w:r>
      <w:r w:rsidRPr="007F1731">
        <w:rPr>
          <w:sz w:val="28"/>
          <w:szCs w:val="28"/>
        </w:rPr>
        <w:t xml:space="preserve"> изложенного, руководствуясь ч. 2 ст. 8.28 ст.ст. 29.9, 29.10, 30.1 КоАП РФ,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ПОСТАНОВИЛ: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Тетервак</w:t>
      </w:r>
      <w:r w:rsidRPr="007F1731">
        <w:rPr>
          <w:sz w:val="28"/>
          <w:szCs w:val="28"/>
        </w:rPr>
        <w:t xml:space="preserve"> Евгения Владимировича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рублей, без конфискации </w:t>
      </w:r>
      <w:r w:rsidRPr="007F1731">
        <w:rPr>
          <w:sz w:val="28"/>
          <w:szCs w:val="28"/>
        </w:rPr>
        <w:t>орудий совершения административного правонарушения, с конфискацией продукции незаконного природопользования.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Бензопилу 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- возвратить по принадлежности Тетервак</w:t>
      </w:r>
      <w:r w:rsidRPr="007F1731">
        <w:rPr>
          <w:sz w:val="28"/>
          <w:szCs w:val="28"/>
        </w:rPr>
        <w:t xml:space="preserve"> Евгению Владимировичу.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Транспортное средство 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- возвратить по принадлежности Тетервак Евгению Владимировичу.</w:t>
      </w:r>
    </w:p>
    <w:p w:rsidR="00F07C4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Изъятую продукц</w:t>
      </w:r>
      <w:r w:rsidRPr="007F1731">
        <w:rPr>
          <w:sz w:val="28"/>
          <w:szCs w:val="28"/>
        </w:rPr>
        <w:t xml:space="preserve">ию незаконного природопользования: </w:t>
      </w:r>
      <w:r w:rsidR="00174A87">
        <w:rPr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220B0D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Указанный штраф подлежит перечислению по следующим реквизитам: 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7F1731" w:rsidR="00531D97">
        <w:rPr>
          <w:sz w:val="28"/>
          <w:szCs w:val="28"/>
        </w:rPr>
        <w:t>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Квитанцию об оплате штрафа необходимо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Административный штраф должен быть уплачен </w:t>
      </w:r>
      <w:r w:rsidRPr="007F1731">
        <w:rPr>
          <w:sz w:val="28"/>
          <w:szCs w:val="28"/>
        </w:rPr>
        <w:t xml:space="preserve">лицом, привлеченным к административной ответственности не позднее 60 дней со дня вступления </w:t>
      </w:r>
      <w:r w:rsidRPr="007F1731">
        <w:rPr>
          <w:sz w:val="28"/>
          <w:szCs w:val="28"/>
        </w:rPr>
        <w:t>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Разъяснить Тетервак Евгению Владим</w:t>
      </w:r>
      <w:r w:rsidRPr="007F1731">
        <w:rPr>
          <w:sz w:val="28"/>
          <w:szCs w:val="28"/>
        </w:rPr>
        <w:t>ировичу,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</w:t>
      </w:r>
      <w:r w:rsidRPr="007F1731">
        <w:rPr>
          <w:sz w:val="28"/>
          <w:szCs w:val="28"/>
        </w:rPr>
        <w:t>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7F1731" w:rsidRPr="007F1731" w:rsidP="007F1731">
      <w:pPr>
        <w:pStyle w:val="1"/>
        <w:spacing w:after="0" w:line="240" w:lineRule="auto"/>
        <w:ind w:firstLine="740"/>
        <w:jc w:val="both"/>
        <w:rPr>
          <w:color w:val="auto"/>
          <w:sz w:val="28"/>
          <w:szCs w:val="28"/>
        </w:rPr>
      </w:pPr>
    </w:p>
    <w:p w:rsidR="007F1731" w:rsidRPr="007F1731" w:rsidP="007F1731">
      <w:pPr>
        <w:pStyle w:val="1"/>
        <w:spacing w:after="0" w:line="240" w:lineRule="auto"/>
        <w:ind w:firstLine="740"/>
        <w:jc w:val="both"/>
        <w:rPr>
          <w:color w:val="auto"/>
          <w:sz w:val="28"/>
          <w:szCs w:val="28"/>
        </w:rPr>
      </w:pP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 w:rsidRPr="007F1731">
        <w:rPr>
          <w:color w:val="auto"/>
          <w:sz w:val="28"/>
          <w:szCs w:val="28"/>
        </w:rPr>
        <w:t xml:space="preserve">Мировой судья: </w:t>
      </w:r>
      <w:r w:rsidRPr="00C60BEA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F1731">
        <w:rPr>
          <w:color w:val="auto"/>
          <w:sz w:val="28"/>
          <w:szCs w:val="28"/>
        </w:rPr>
        <w:t>С.Р. Новиков</w:t>
      </w:r>
    </w:p>
    <w:p w:rsidR="000B729C" w:rsidRPr="00C60BEA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60BE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C60BEA" w:rsidR="007F173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60BE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B729C" w:rsidRPr="00C60BEA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B729C" w:rsidRPr="00C60BEA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60BE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Постановление не вступило в законную силу.</w:t>
      </w:r>
    </w:p>
    <w:p w:rsidR="000B729C" w:rsidRPr="00C60BEA" w:rsidP="007F1731">
      <w:pPr>
        <w:ind w:firstLine="567"/>
        <w:jc w:val="both"/>
        <w:rPr>
          <w:rFonts w:ascii="Calibri" w:hAnsi="Calibri"/>
          <w:color w:val="FFFFFF" w:themeColor="background1"/>
          <w:sz w:val="28"/>
          <w:szCs w:val="28"/>
        </w:rPr>
      </w:pPr>
      <w:r w:rsidRPr="00C60BE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Мировой судья:                                                                   секретарь с/з:      </w:t>
      </w:r>
    </w:p>
    <w:p w:rsidR="000B729C" w:rsidRPr="00C60BEA" w:rsidP="007F1731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0B729C" w:rsidRPr="00C60BEA" w:rsidP="007F1731">
      <w:pPr>
        <w:pStyle w:val="1"/>
        <w:shd w:val="clear" w:color="auto" w:fill="auto"/>
        <w:spacing w:after="0" w:line="240" w:lineRule="auto"/>
        <w:ind w:firstLine="720"/>
        <w:jc w:val="both"/>
        <w:rPr>
          <w:color w:val="FFFFFF" w:themeColor="background1"/>
          <w:sz w:val="28"/>
          <w:szCs w:val="28"/>
        </w:rPr>
      </w:pPr>
    </w:p>
    <w:p w:rsidR="006B27B6" w:rsidRPr="00427686" w:rsidP="000B729C">
      <w:pPr>
        <w:pStyle w:val="1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C45DB4">
      <w:headerReference w:type="default" r:id="rId4"/>
      <w:pgSz w:w="11909" w:h="16838"/>
      <w:pgMar w:top="709" w:right="709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A16C8"/>
    <w:rsid w:val="000B729C"/>
    <w:rsid w:val="00104DBB"/>
    <w:rsid w:val="001122EA"/>
    <w:rsid w:val="00114937"/>
    <w:rsid w:val="001558D3"/>
    <w:rsid w:val="00174A87"/>
    <w:rsid w:val="001B214D"/>
    <w:rsid w:val="001C179B"/>
    <w:rsid w:val="00202B14"/>
    <w:rsid w:val="00210306"/>
    <w:rsid w:val="00220B0D"/>
    <w:rsid w:val="00233A20"/>
    <w:rsid w:val="00246A34"/>
    <w:rsid w:val="00253D1C"/>
    <w:rsid w:val="00284021"/>
    <w:rsid w:val="002C1011"/>
    <w:rsid w:val="002D21FF"/>
    <w:rsid w:val="00337F5F"/>
    <w:rsid w:val="00365EA4"/>
    <w:rsid w:val="00381901"/>
    <w:rsid w:val="003A218A"/>
    <w:rsid w:val="003A3C9F"/>
    <w:rsid w:val="003A7C3B"/>
    <w:rsid w:val="003B0BD8"/>
    <w:rsid w:val="004138C6"/>
    <w:rsid w:val="00427678"/>
    <w:rsid w:val="00427686"/>
    <w:rsid w:val="00436824"/>
    <w:rsid w:val="00446F70"/>
    <w:rsid w:val="00454788"/>
    <w:rsid w:val="00466CBC"/>
    <w:rsid w:val="00486958"/>
    <w:rsid w:val="00487176"/>
    <w:rsid w:val="00531D97"/>
    <w:rsid w:val="00557E78"/>
    <w:rsid w:val="00574CA8"/>
    <w:rsid w:val="0057610C"/>
    <w:rsid w:val="005C1845"/>
    <w:rsid w:val="005D0802"/>
    <w:rsid w:val="005E10EA"/>
    <w:rsid w:val="00614012"/>
    <w:rsid w:val="00614F7C"/>
    <w:rsid w:val="00664E13"/>
    <w:rsid w:val="00664F49"/>
    <w:rsid w:val="00692DA3"/>
    <w:rsid w:val="006B27B6"/>
    <w:rsid w:val="006C3F4E"/>
    <w:rsid w:val="006D4444"/>
    <w:rsid w:val="007126BE"/>
    <w:rsid w:val="00717EEE"/>
    <w:rsid w:val="00720A31"/>
    <w:rsid w:val="00766E11"/>
    <w:rsid w:val="007B6898"/>
    <w:rsid w:val="007C37A9"/>
    <w:rsid w:val="007D3166"/>
    <w:rsid w:val="007F1731"/>
    <w:rsid w:val="007F40D2"/>
    <w:rsid w:val="00801ACC"/>
    <w:rsid w:val="00805810"/>
    <w:rsid w:val="00815CAD"/>
    <w:rsid w:val="00892E1D"/>
    <w:rsid w:val="0089773C"/>
    <w:rsid w:val="008B7D0F"/>
    <w:rsid w:val="008D421A"/>
    <w:rsid w:val="00911BC7"/>
    <w:rsid w:val="00924F7D"/>
    <w:rsid w:val="00937C8A"/>
    <w:rsid w:val="00940654"/>
    <w:rsid w:val="009A267B"/>
    <w:rsid w:val="00A15390"/>
    <w:rsid w:val="00A2454F"/>
    <w:rsid w:val="00A34D5C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07177"/>
    <w:rsid w:val="00B12942"/>
    <w:rsid w:val="00B34C29"/>
    <w:rsid w:val="00B511A6"/>
    <w:rsid w:val="00B775DE"/>
    <w:rsid w:val="00BC197F"/>
    <w:rsid w:val="00BD4821"/>
    <w:rsid w:val="00C15B19"/>
    <w:rsid w:val="00C35E6F"/>
    <w:rsid w:val="00C45DB4"/>
    <w:rsid w:val="00C60BEA"/>
    <w:rsid w:val="00C86B0E"/>
    <w:rsid w:val="00C872EB"/>
    <w:rsid w:val="00CB15CD"/>
    <w:rsid w:val="00CF524B"/>
    <w:rsid w:val="00D051AF"/>
    <w:rsid w:val="00D31638"/>
    <w:rsid w:val="00E3722E"/>
    <w:rsid w:val="00E538C4"/>
    <w:rsid w:val="00EC02CE"/>
    <w:rsid w:val="00EE0F7D"/>
    <w:rsid w:val="00EF56B7"/>
    <w:rsid w:val="00F010DE"/>
    <w:rsid w:val="00F07C49"/>
    <w:rsid w:val="00F13BE5"/>
    <w:rsid w:val="00F523BD"/>
    <w:rsid w:val="00F75853"/>
    <w:rsid w:val="00F92C89"/>
    <w:rsid w:val="00F958AC"/>
    <w:rsid w:val="00FF3734"/>
    <w:rsid w:val="00FF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