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5-32-242/2018</w:t>
      </w:r>
    </w:p>
    <w:p w:rsidR="00A77B3E">
      <w:r>
        <w:t>ПОСТАНОВЛЕНИЕ</w:t>
      </w:r>
    </w:p>
    <w:p w:rsidR="00A77B3E"/>
    <w:p w:rsidR="00A77B3E">
      <w:r>
        <w:t>08 августа 2018 года                                                                                 г. Белогорск</w:t>
      </w:r>
    </w:p>
    <w:p w:rsidR="00A77B3E"/>
    <w:p w:rsidR="00A77B3E">
      <w:r>
        <w:t xml:space="preserve">Исполняющий обязанности мирового судьи судебного участка № 32 Белогорского судебного района Республики </w:t>
      </w:r>
      <w:r>
        <w:t xml:space="preserve">Крым, мировой судья судебного участка № 30 Белогорского судебного района Республики  Крым Олейников А.Ю., рассмотрев дело об административном правонарушении в отношении </w:t>
      </w:r>
      <w:r>
        <w:t>Цурцева</w:t>
      </w:r>
      <w:r>
        <w:t xml:space="preserve"> Вадима Михайлович, паспортные данные, гражданина РФ, работающего ..., зарегистр</w:t>
      </w:r>
      <w:r>
        <w:t>ированного и проживающего по адресу: адрес, привлекаемого к административной ответственности по ч. 4 ст. 12.15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водитель </w:t>
      </w:r>
      <w:r>
        <w:t>Цурцев</w:t>
      </w:r>
      <w:r>
        <w:t xml:space="preserve"> В.М. управляя автомобилем марка автомобиля с регистрационным знаком ... на адрес осуществляя м</w:t>
      </w:r>
      <w:r>
        <w:t>аневр обгона транспортного средства, совершил выезд на полосу предназначенную для встречного движения через линию дорожной разметки 1.1 (сплошная линия разметки), в зоне действия дорожного знака 3.20 (обгон запрещен), чем нарушил п. 1.3 ПДД РФ.</w:t>
      </w:r>
    </w:p>
    <w:p w:rsidR="00A77B3E">
      <w:r>
        <w:t>В соответст</w:t>
      </w:r>
      <w:r>
        <w:t xml:space="preserve">вии со статьей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в случаях, </w:t>
      </w:r>
      <w:r>
        <w:t>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A77B3E">
      <w:r>
        <w:t>Кодекс Российской Федерации об администра</w:t>
      </w:r>
      <w:r>
        <w:t>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</w:t>
      </w:r>
      <w:r>
        <w:t xml:space="preserve">ии лицом, которому оно направлено (судебной повесткой, телеграммой, телефонограммой, факсимильной связью и т.п.). </w:t>
      </w:r>
    </w:p>
    <w:p w:rsidR="00A77B3E">
      <w:r>
        <w:t xml:space="preserve">В судебное заседание </w:t>
      </w:r>
      <w:r>
        <w:t>Цурцев</w:t>
      </w:r>
      <w:r>
        <w:t xml:space="preserve"> В.М. не явился, о времени и месте рассмотрения дела извещался в установленном законом порядке, телефонограммой, п</w:t>
      </w:r>
      <w:r>
        <w:t xml:space="preserve">олученной им лично. дата на электронную почту судебного участка № 32 Белогорского судебного района Республики Крым поступило ходатайство </w:t>
      </w:r>
      <w:r>
        <w:t>Цурцева</w:t>
      </w:r>
      <w:r>
        <w:t xml:space="preserve"> В.М., в котором последний просил суд о рассмотрении дела в его отсутствие, вину признал в полном объеме, в соде</w:t>
      </w:r>
      <w:r>
        <w:t>янном раскаялся, просил назначить наказание в виде штрафа.</w:t>
      </w:r>
    </w:p>
    <w:p w:rsidR="00A77B3E">
      <w:r>
        <w:t xml:space="preserve">При таких обстоятельствах, мировой судья в силу ч. 2 ст. 25.1 КоАП РФ считает возможным рассмотреть дело об административном правонарушении в отношении </w:t>
      </w:r>
      <w:r>
        <w:t>Цурцева</w:t>
      </w:r>
      <w:r>
        <w:t xml:space="preserve"> В.М. в его отсутствие.</w:t>
      </w:r>
    </w:p>
    <w:p w:rsidR="00A77B3E">
      <w:r>
        <w:t>Исследовав пис</w:t>
      </w:r>
      <w:r>
        <w:t xml:space="preserve">ьменные материалы дела об административном правонарушении и просмотрев видеозапись события административного правонарушения, прихожу к выводу, что в судебном заседании нашел подтверждение факт совершения </w:t>
      </w:r>
      <w:r>
        <w:t>Цурцевым</w:t>
      </w:r>
      <w:r>
        <w:t xml:space="preserve"> В.М. административного правонарушения, пред</w:t>
      </w:r>
      <w:r>
        <w:t>усмотренного ч. 4 ст. 12.15 КоАП РФ, по следующим основаниям.</w:t>
      </w:r>
    </w:p>
    <w:p w:rsidR="00A77B3E">
      <w:r>
        <w:t xml:space="preserve">Частью 4 статьи 12.15 КоАП РФ предусмотрена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</w:t>
      </w:r>
      <w:r>
        <w:t>направления, за исключением случаев, предусмотренных частью 3 настоящей статьи, в виде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A77B3E">
      <w:r>
        <w:t>Согласно п. 1.3 ПДД РФ уч</w:t>
      </w:r>
      <w:r>
        <w:t>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</w:t>
      </w:r>
      <w:r>
        <w:t xml:space="preserve"> установленными сигналами. </w:t>
      </w:r>
    </w:p>
    <w:p w:rsidR="00A77B3E">
      <w:r>
        <w:t>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</w:t>
      </w:r>
      <w:r>
        <w:t>ицы стояночных мест транспортных средств.</w:t>
      </w:r>
    </w:p>
    <w:p w:rsidR="00A77B3E">
      <w:r>
        <w:t>Дорожный знак 3.20 «Обгон запрещен» Правил дорожного движения Российской Федерации устанавливает запрет на обгон всех транспортных средств, в зоне его действия, кроме тихоходных транспортных средств, гужевых повозо</w:t>
      </w:r>
      <w:r>
        <w:t>к, мопедов и двухколесных мотоциклов без коляски.</w:t>
      </w:r>
    </w:p>
    <w:p w:rsidR="00A77B3E">
      <w:r>
        <w:t xml:space="preserve">Событие и состав административного правонарушения в действиях </w:t>
      </w:r>
      <w:r>
        <w:t>Цурцева</w:t>
      </w:r>
      <w:r>
        <w:t xml:space="preserve"> В.М. кроме признания последним своей вины подтверждаются представленными в материалах дела и исследованными в ходе судебного разбиратель</w:t>
      </w:r>
      <w:r>
        <w:t xml:space="preserve">ства доказательствами: протоколом об административном правонарушении серии ..., в котором изложены обстоятельства совершения </w:t>
      </w:r>
      <w:r>
        <w:t>Цурцевым</w:t>
      </w:r>
      <w:r>
        <w:t xml:space="preserve"> В.М. правонарушения, а именно факта выезда на полосу встречного движения, не связанного с объездом препятствия (</w:t>
      </w:r>
      <w:r>
        <w:t>л.д</w:t>
      </w:r>
      <w:r>
        <w:t>. 1), с</w:t>
      </w:r>
      <w:r>
        <w:t>хемой места совершения административного правонарушения от дата (</w:t>
      </w:r>
      <w:r>
        <w:t>л.д</w:t>
      </w:r>
      <w:r>
        <w:t xml:space="preserve">. 2); распечаткой результатов поиска правонарушений на имя </w:t>
      </w:r>
      <w:r>
        <w:t>Цурцева</w:t>
      </w:r>
      <w:r>
        <w:t xml:space="preserve"> В.М. (</w:t>
      </w:r>
      <w:r>
        <w:t>л.д</w:t>
      </w:r>
      <w:r>
        <w:t>. 5); карточкой учета транспортного средства от дата (</w:t>
      </w:r>
      <w:r>
        <w:t>л.д</w:t>
      </w:r>
      <w:r>
        <w:t>. 6); справка начальника ОГИБДД ОМВД России по Белогорс</w:t>
      </w:r>
      <w:r>
        <w:t xml:space="preserve">кому району от дата, согласно которой </w:t>
      </w:r>
      <w:r>
        <w:t>Цурцев</w:t>
      </w:r>
      <w:r>
        <w:t xml:space="preserve"> В.М. среди лишенных прав не значится, удостоверение водителя получал (</w:t>
      </w:r>
      <w:r>
        <w:t>л.д</w:t>
      </w:r>
      <w:r>
        <w:t xml:space="preserve">. 7). 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</w:t>
      </w:r>
      <w:r>
        <w:t xml:space="preserve">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</w:t>
      </w:r>
      <w:r>
        <w:t>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</w:t>
      </w:r>
      <w:r>
        <w:t>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</w:t>
      </w:r>
      <w:r>
        <w:t xml:space="preserve">ативном правонарушении, </w:t>
      </w:r>
      <w:r>
        <w:t>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Судья, осуществляющий производство по делу об админист</w:t>
      </w:r>
      <w:r>
        <w:t>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(с</w:t>
      </w:r>
      <w:r>
        <w:t>т. 26.11 КоАП РФ ).</w:t>
      </w:r>
    </w:p>
    <w:p w:rsidR="00A77B3E">
      <w:r>
        <w:t>Перечисленные доказательства, собранные по делу: протокол об административном правонарушении и иные материалы дела составлены в соответствии с требованиями действующего законодательства, являются достаточными и прямо указывают на соверш</w:t>
      </w:r>
      <w:r>
        <w:t xml:space="preserve">ение </w:t>
      </w:r>
      <w:r>
        <w:t>Цурцевым</w:t>
      </w:r>
      <w:r>
        <w:t xml:space="preserve"> В.М. выезда в нарушение п. 1.3 ПДД на полосу, предназначенную для встречного движения через линию дорожной разметки 1.1 (сплошная линия разметки), в зоне действия дорожного знака 3.20 (обгон запрещен), что влечет за собой административное пра</w:t>
      </w:r>
      <w:r>
        <w:t>вонарушение, предусмотренное ч. 4 ст. 12.15 КоАП РФ.</w:t>
      </w:r>
    </w:p>
    <w:p w:rsidR="00A77B3E">
      <w:r>
        <w:t>Оценив в совокупности исследованные доказательства, мировой судья приходит к выводу о том, что все обстоятельства, имеющие значение для правильного разрешения дела, подтверждаются собранными доказательст</w:t>
      </w:r>
      <w:r>
        <w:t xml:space="preserve">вами, в связи с чем квалифицирует содеянное </w:t>
      </w:r>
      <w:r>
        <w:t>Цурцевым</w:t>
      </w:r>
      <w:r>
        <w:t xml:space="preserve"> В.М. по ч. 4 ст.12.15 КоАП, – как выезд в нарушение Правил дорожного движения на полосу, предназначенную для встречного движения. </w:t>
      </w:r>
    </w:p>
    <w:p w:rsidR="00A77B3E">
      <w:r>
        <w:t xml:space="preserve">Установленных законом оснований для прекращения производства по делу не </w:t>
      </w:r>
      <w:r>
        <w:t xml:space="preserve">имеется, срок давности привлечения </w:t>
      </w:r>
      <w:r>
        <w:t>Цурцева</w:t>
      </w:r>
      <w:r>
        <w:t xml:space="preserve"> В.М. к административной ответственности, предусмотренный ст. 4.5 КоАП РФ, не истек.</w:t>
      </w:r>
    </w:p>
    <w:p w:rsidR="00A77B3E">
      <w:r>
        <w:t xml:space="preserve">При назначении наказания обстоятельством, смягчающим административную ответственность, мировой судья признает признание </w:t>
      </w:r>
      <w:r>
        <w:t>Цурцевым</w:t>
      </w:r>
      <w:r>
        <w:t xml:space="preserve"> </w:t>
      </w:r>
      <w:r>
        <w:t>В.М. своей вины, раскаяние в содеянном. Обстоятельств, отягчающих административную ответственность в ходе рассмотрения дела не установлено.</w:t>
      </w:r>
    </w:p>
    <w:p w:rsidR="00A77B3E">
      <w:r>
        <w:t xml:space="preserve">При назначении административного наказания </w:t>
      </w:r>
      <w:r>
        <w:t>Цурцеву</w:t>
      </w:r>
      <w:r>
        <w:t xml:space="preserve"> В.М. мировой судья принимает во внимание характер совершенного ад</w:t>
      </w:r>
      <w:r>
        <w:t>министративного правонарушения, личность лица, в отношении которого ведется производство по делу об административном правонарушении, наличие обстоятельств смягчающих и отсутствие отягчающих административную ответственность, а также иные, заслуживающие вним</w:t>
      </w:r>
      <w:r>
        <w:t>ание для индивидуализации административной ответственности обстоятельства, и считает необходимым назначить ему наказание в виде штрафа, что будет отвечать целям административной ответственности.</w:t>
      </w:r>
    </w:p>
    <w:p w:rsidR="00A77B3E">
      <w:r>
        <w:t xml:space="preserve">На основании изложенного и руководствуясь ч. 4 ст. 12.15, </w:t>
      </w:r>
      <w:r>
        <w:t>ст.</w:t>
      </w:r>
      <w:r>
        <w:t>ст</w:t>
      </w:r>
      <w:r>
        <w:t>. 29.9 29.10 КоАП РФ, мировой судья</w:t>
      </w:r>
    </w:p>
    <w:p w:rsidR="00A77B3E"/>
    <w:p w:rsidR="00A77B3E"/>
    <w:p w:rsidR="00A77B3E">
      <w:r>
        <w:t>постановил:</w:t>
      </w:r>
    </w:p>
    <w:p w:rsidR="00A77B3E"/>
    <w:p w:rsidR="00A77B3E">
      <w:r>
        <w:t>Цурцева</w:t>
      </w:r>
      <w:r>
        <w:t xml:space="preserve"> Вадима Михайловича признать виновным в совершении административного правонарушения, предусмотренного ч. 4 ст. 12.15 КоАП РФ, и назначить ему наказание в виде штрафа в размере 5000 (пяти тысяч) </w:t>
      </w:r>
      <w:r>
        <w:t>рублей.</w:t>
      </w:r>
    </w:p>
    <w:p w:rsidR="00A77B3E">
      <w:r>
        <w:t>Перечисление штрафа необходимо произвести в течение шестидесяти дней со дня вступления постановления в законную силу по следующим реквизитам: УФК (ОМВД России по г. Белогорску) КПП 910901001, ИНН 9109000478, ОКТМО 35607000, БИК 043510001, КБК 18811</w:t>
      </w:r>
      <w:r>
        <w:t>630020016000140, УИН 18810491181700003079, Наименование платежа: оплата административного штрафа за административное правонарушение, предусмотренное ч. 4 ст. 12.15 КоАП РФ.</w:t>
      </w:r>
    </w:p>
    <w:p w:rsidR="00A77B3E">
      <w:r>
        <w:t xml:space="preserve">Разъяснить </w:t>
      </w:r>
      <w:r>
        <w:t>Цурцеву</w:t>
      </w:r>
      <w:r>
        <w:t xml:space="preserve"> В.М., что в соответствии с положениями ч. 1 ст. 32.2 КоАП РФ адм</w:t>
      </w:r>
      <w:r>
        <w:t>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</w:t>
      </w:r>
      <w:r>
        <w:t xml:space="preserve">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Разъяснить </w:t>
      </w:r>
      <w:r>
        <w:t>Цурцеву</w:t>
      </w:r>
      <w:r>
        <w:t xml:space="preserve"> В.М. положения ч. 1.3 ст. 32.2 КоАП РФ, согласно которой, при уплате административного штрафа лицом, привле</w:t>
      </w:r>
      <w:r>
        <w:t>ченным к административной ответственности за совершение административного правонарушения, предусмотренного главой 12 КоАП РФ, за исключением административных правонарушений, предусмотренных частью 1.1 статьи 12.1, статьей 12.8, частями 6 и 7 статьи 12.9, ч</w:t>
      </w:r>
      <w:r>
        <w:t>астью 3 статьи 12.12, частью 5 статьи 12.15, частью 3.1 статьи 12.16, статьями 12.24, 12.26, частью 3 статьи 12.27 КоАП РФ, не позднее двадцати дней со дня вынесения постановления о наложении административного штрафа административный штраф может быть уплач</w:t>
      </w:r>
      <w:r>
        <w:t>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</w:t>
      </w:r>
      <w:r>
        <w:t>аф уплачивается в полном размере.</w:t>
      </w:r>
    </w:p>
    <w:p w:rsidR="00A77B3E">
      <w:r>
        <w:t>Квитанцию об оплате штрафа представить в судебный участок № 32 Белогорского судебного района Республики Крым до истечения шестидесяти дней со дня вступления постановления в законную силу.</w:t>
      </w:r>
    </w:p>
    <w:p w:rsidR="00A77B3E">
      <w:r>
        <w:t xml:space="preserve">Разъяснить </w:t>
      </w:r>
      <w:r>
        <w:t>Цурцеву</w:t>
      </w:r>
      <w:r>
        <w:t xml:space="preserve"> В.М., что в слу</w:t>
      </w:r>
      <w:r>
        <w:t>чае неуплаты штрафа он может быть привлечен к административной ответственности за несвоевременную уплату штрафа по ч. 1 ст. 20.25 КоАП РФ.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</w:t>
      </w:r>
      <w:r>
        <w:t xml:space="preserve"> получения копии постановления.</w:t>
      </w:r>
    </w:p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80"/>
    <w:rsid w:val="00A77B3E"/>
    <w:rsid w:val="00D356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