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5-32-246/2018</w:t>
      </w:r>
    </w:p>
    <w:p w:rsidR="00A77B3E">
      <w:r>
        <w:t>ПОСТАНОВЛЕНИЕ</w:t>
      </w:r>
    </w:p>
    <w:p w:rsidR="00A77B3E"/>
    <w:p w:rsidR="00A77B3E">
      <w:r>
        <w:t>14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Аблязизова</w:t>
      </w:r>
      <w:r>
        <w:t xml:space="preserve"> </w:t>
      </w:r>
      <w:r>
        <w:t>Эрнеса</w:t>
      </w:r>
      <w:r>
        <w:t xml:space="preserve"> </w:t>
      </w:r>
      <w:r>
        <w:t>Мамудовича</w:t>
      </w:r>
      <w:r>
        <w:t xml:space="preserve">, паспортные данные Хлопкозавод </w:t>
      </w:r>
      <w:r>
        <w:t>Дехканабадский</w:t>
      </w:r>
      <w:r>
        <w:t xml:space="preserve"> адрес </w:t>
      </w:r>
      <w:r>
        <w:t>адрес</w:t>
      </w:r>
      <w:r>
        <w:t>,</w:t>
      </w:r>
      <w:r>
        <w:t xml:space="preserve"> гражданина РФ, не работающего,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36 по адрес в адрес, </w:t>
      </w:r>
      <w:r>
        <w:t>Аблязизов</w:t>
      </w:r>
      <w:r>
        <w:t xml:space="preserve"> Э.М. управлял автомоби</w:t>
      </w:r>
      <w:r>
        <w:t>лем марки марка автомобиля с регистрационным знаком ..., будучи остановленный инспектором группы ДПС ГИБДД ОМВД России по Нижнегорскому району, в нарушение п. 2.3.2 ПДД РФ, при наличии признаков алкогольного опьянения, не выполнил законного требования упол</w:t>
      </w:r>
      <w:r>
        <w:t xml:space="preserve">номоченного должностного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Аблязизов</w:t>
      </w:r>
      <w:r>
        <w:t xml:space="preserve"> Э.М. вину признал в по</w:t>
      </w:r>
      <w:r>
        <w:t>лном объеме, в содеянном раскаялся, по существу правонарушения пояснил в соответствии с протоколом об административном правонарушении, с нарушением согласен, на вызове свидетелей и понятых не настаивал.</w:t>
      </w:r>
    </w:p>
    <w:p w:rsidR="00A77B3E">
      <w:r>
        <w:t xml:space="preserve">Выслушав </w:t>
      </w:r>
      <w:r>
        <w:t>Аблязизова</w:t>
      </w:r>
      <w:r>
        <w:t xml:space="preserve"> Э.М., исследовав письменные матер</w:t>
      </w:r>
      <w:r>
        <w:t>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</w:t>
      </w:r>
      <w:r>
        <w:t>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>
        <w:t>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36 по адрес в </w:t>
      </w:r>
      <w:r>
        <w:t xml:space="preserve">адрес, </w:t>
      </w:r>
      <w:r>
        <w:t>Аблязизов</w:t>
      </w:r>
      <w:r>
        <w:t xml:space="preserve"> Э.М. управлял автомобилем марки марка автомобиля с </w:t>
      </w:r>
      <w:r>
        <w:t>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</w:t>
      </w:r>
      <w:r>
        <w:t>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>
        <w:t>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</w:t>
      </w:r>
      <w:r>
        <w:t>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</w:t>
      </w:r>
      <w:r>
        <w:t>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>
        <w:t>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</w:t>
      </w:r>
      <w:r>
        <w:t>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</w:t>
      </w:r>
      <w: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</w:t>
      </w:r>
      <w:r>
        <w:t>ца; д) поведение, не соответствующее обстановке.</w:t>
      </w:r>
    </w:p>
    <w:p w:rsidR="00A77B3E">
      <w:r>
        <w:t xml:space="preserve">Факт управления </w:t>
      </w:r>
      <w:r>
        <w:t>Аблязизовым</w:t>
      </w:r>
      <w:r>
        <w:t xml:space="preserve"> Э.М. автомобилем марки марка автомобиля с регистрационным знаком ... подтверждается протоколом серии ... от дата об отстранении от управления транспортным средством, в соответстви</w:t>
      </w:r>
      <w:r>
        <w:t>и с которым выявленные у него признаки алкогольного опьянения, послужили основанием его отстранения от управления автомобилем (</w:t>
      </w:r>
      <w:r>
        <w:t>л.д</w:t>
      </w:r>
      <w:r>
        <w:t>. 3), что последним в судебном заседании не оспаривалось.</w:t>
      </w:r>
    </w:p>
    <w:p w:rsidR="00A77B3E">
      <w:r>
        <w:t xml:space="preserve">Основанием полагать, что </w:t>
      </w:r>
      <w:r>
        <w:t>Аблязизов</w:t>
      </w:r>
      <w:r>
        <w:t xml:space="preserve"> Э.М. находился в состоянии опьяне</w:t>
      </w:r>
      <w:r>
        <w:t>ния, явилось наличие выявленных у него признаков опьянения в виде: резкого изменения окраски кожных покровов лица, что согласуется с пунктом 3 вышеуказанных Правил освидетельствования.</w:t>
      </w:r>
    </w:p>
    <w:p w:rsidR="00A77B3E">
      <w:r>
        <w:t xml:space="preserve">В соответствии с пунктом 9 Постановления Пленума Верховного Суда РФ от </w:t>
      </w:r>
      <w:r>
        <w:t xml:space="preserve">24 октября 2006 года № 18 «О некоторых вопросах, возникающих у судов при применении Особенной части Кодекса РФ об административных правонарушения» </w:t>
      </w:r>
      <w:r>
        <w:t>основанием привлечения к административной ответственности по ст. 12.26 КоАП РФ является зафиксированный в про</w:t>
      </w:r>
      <w: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</w:t>
      </w:r>
      <w:r>
        <w:t>тнику.</w:t>
      </w:r>
    </w:p>
    <w:p w:rsidR="00A77B3E">
      <w:r>
        <w:t xml:space="preserve">В соответствии с протоколом серии ... от дата о направлении на медицинское освидетельствование на состояние опьянения, основанием направления </w:t>
      </w:r>
      <w:r>
        <w:t>Аблязизова</w:t>
      </w:r>
      <w:r>
        <w:t xml:space="preserve"> Э.М. на указанное освидетельствование в соответствии с подп. «а» п. 10 Правил освидетельствовани</w:t>
      </w:r>
      <w:r>
        <w:t>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</w:t>
      </w:r>
      <w:r>
        <w:t>вование (согласен/отказываюсь)» (</w:t>
      </w:r>
      <w:r>
        <w:t>л.д</w:t>
      </w:r>
      <w:r>
        <w:t>. 4).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</w:t>
      </w:r>
      <w:r>
        <w:t>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>
        <w:t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Эти </w:t>
      </w:r>
      <w: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</w:t>
      </w:r>
      <w: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Судья, осуществляющий производство по делу об административном правонарушении, оценивает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 xml:space="preserve">В данном случае, </w:t>
      </w:r>
      <w:r>
        <w:t>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</w:t>
      </w:r>
      <w:r>
        <w:t xml:space="preserve">я </w:t>
      </w:r>
      <w:r>
        <w:t>Аблязизовым</w:t>
      </w:r>
      <w:r>
        <w:t xml:space="preserve"> Э.М.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</w:t>
      </w:r>
      <w:r>
        <w:t xml:space="preserve">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Абля</w:t>
      </w:r>
      <w:r>
        <w:t>зизова</w:t>
      </w:r>
      <w:r>
        <w:t xml:space="preserve"> Э.М.,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объяснением </w:t>
      </w:r>
      <w:r>
        <w:t>Аблязизова</w:t>
      </w:r>
      <w:r>
        <w:t xml:space="preserve"> Э.М., понятых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5-7); результатами поиска правонару</w:t>
      </w:r>
      <w:r>
        <w:t xml:space="preserve">шений на имя </w:t>
      </w:r>
      <w:r>
        <w:t>Аблязизова</w:t>
      </w:r>
      <w:r>
        <w:t xml:space="preserve"> Э.М. (</w:t>
      </w:r>
      <w:r>
        <w:t>л.д</w:t>
      </w:r>
      <w:r>
        <w:t xml:space="preserve">. 8); печатью результатов из модуля Запросы ФИС ГИБДД М по ранее проведенным технологическим операциям на имя </w:t>
      </w:r>
      <w:r>
        <w:t>Аблязизова</w:t>
      </w:r>
      <w:r>
        <w:t xml:space="preserve"> Э.М. (</w:t>
      </w:r>
      <w:r>
        <w:t>л.д</w:t>
      </w:r>
      <w:r>
        <w:t>. 9); дополнением к протоколу об административном правонарушении № 61 АГ телефон от дата (</w:t>
      </w:r>
      <w:r>
        <w:t>л.д</w:t>
      </w:r>
      <w:r>
        <w:t>. 10).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</w:t>
      </w:r>
      <w:r>
        <w:t xml:space="preserve">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со </w:t>
      </w:r>
      <w:r>
        <w:t xml:space="preserve">ст. 25.7 КоАП РФ зафиксированы в присутствии двоих понятых.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</w:t>
      </w:r>
      <w:r>
        <w:t xml:space="preserve">казательства в соответствии со ст. 26.11 КоАП РФ, мировой судья считает установленным факт управления </w:t>
      </w:r>
      <w:r>
        <w:t>Аблязизовым</w:t>
      </w:r>
      <w:r>
        <w:t xml:space="preserve"> Э.М. транспортным средством, а также факт его отказа от выполнения законного требования сотрудника полиции о прохождении освидетельствования н</w:t>
      </w:r>
      <w:r>
        <w:t>а состояние опьянения на месте остановки транспортного средства и в медицинском учреждении, в связи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</w:t>
      </w:r>
      <w:r>
        <w:t>видетельствования на состояние опьянения, если такие действия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Аблязизова</w:t>
      </w:r>
      <w:r>
        <w:t xml:space="preserve"> Э.М. к административной ответственн</w:t>
      </w:r>
      <w:r>
        <w:t>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Аблязизова</w:t>
      </w:r>
      <w:r>
        <w:t xml:space="preserve"> Э.М. мировой судья признает и учитывает: признание вины, раскаяние в содеянном. Обстоятельств отягчающих административную ответ</w:t>
      </w:r>
      <w:r>
        <w:t xml:space="preserve">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Аблязизову</w:t>
      </w:r>
      <w:r>
        <w:t xml:space="preserve"> Э.М. мировой судья принимает во внимание характер совершенного административного правонарушения, личность лица, в отношении которого ведется производ</w:t>
      </w:r>
      <w:r>
        <w:t>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</w:t>
      </w:r>
      <w:r>
        <w:t xml:space="preserve">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</w:t>
      </w:r>
      <w:r>
        <w:t>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Аблязизова</w:t>
      </w:r>
      <w:r>
        <w:t xml:space="preserve"> </w:t>
      </w:r>
      <w:r>
        <w:t>Эрнеса</w:t>
      </w:r>
      <w:r>
        <w:t xml:space="preserve"> </w:t>
      </w:r>
      <w:r>
        <w:t>Мамудовича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</w:t>
      </w:r>
      <w:r>
        <w:t>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по Республике Крым (ОМВД России по Нижнегорскому району), ИНН 910500019</w:t>
      </w:r>
      <w:r>
        <w:t xml:space="preserve">5, КПП 910501001, р\с 40101810335100010001, банк получателя: Отделение по Республике Крым ЮГУ Центрального банка РФ, КБК 18811630020016000140, БИК 043510001, ОКТМО 35631000, УИН 18810491182300001401. Наименование платежа: оплата штрафа за административное </w:t>
      </w:r>
      <w:r>
        <w:t>правонарушение, предусмотренное ч. 1 ст. 12.26 КоАП РФ.</w:t>
      </w:r>
    </w:p>
    <w:p w:rsidR="00A77B3E">
      <w:r>
        <w:t xml:space="preserve">Разъяснить </w:t>
      </w:r>
      <w:r>
        <w:t>Аблязизову</w:t>
      </w:r>
      <w:r>
        <w:t xml:space="preserve"> Э.М.,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Аблязизова</w:t>
      </w:r>
      <w:r>
        <w:t xml:space="preserve"> Э.М. об административной отв</w:t>
      </w:r>
      <w:r>
        <w:t>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ст. 32.6 настоящего Кодекса, ранее </w:t>
      </w:r>
      <w:r>
        <w:t>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</w:t>
      </w:r>
      <w: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6B"/>
    <w:rsid w:val="00A77B3E"/>
    <w:rsid w:val="00B72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