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5-32-252/2018</w:t>
      </w:r>
    </w:p>
    <w:p w:rsidR="00A77B3E">
      <w:r>
        <w:t>ПОСТАНОВЛЕНИЕ</w:t>
      </w:r>
    </w:p>
    <w:p w:rsidR="00A77B3E"/>
    <w:p w:rsidR="00A77B3E">
      <w:r>
        <w:t>10 августа 2018 года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Республики </w:t>
      </w:r>
      <w:r>
        <w:t xml:space="preserve">Крым, мировой судья судебного участка № 30 Белогорского судебного района Республики  Крым Олейников А.Ю., рассмотрев материалы дела об административном правонарушении в отношении </w:t>
      </w:r>
      <w:r>
        <w:t>Пичиенко</w:t>
      </w:r>
      <w:r>
        <w:t xml:space="preserve"> Анатолия Ивановича, паспортные данные, гражданина РФ, разведенного, </w:t>
      </w:r>
      <w:r>
        <w:t>не работающего, зарегистрированного по адресу: адрес; проживающего по адресу: адрес, привлекаемого к административной ответственности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</w:t>
      </w:r>
      <w:r>
        <w:t>Пичиенко</w:t>
      </w:r>
      <w:r>
        <w:t xml:space="preserve"> А.И. в районе дома № 3 по адрес в адрес находился в состоянии алк</w:t>
      </w:r>
      <w:r>
        <w:t xml:space="preserve">огольного опьянения, имел шаткую походку, невнятную речь, резкий запах алкоголя изо рта, неопрятный внешний вид, чем оскорблял человеческое достоинство и общественную нравственность. </w:t>
      </w:r>
    </w:p>
    <w:p w:rsidR="00A77B3E">
      <w:r>
        <w:t xml:space="preserve">В судебном заседании </w:t>
      </w:r>
      <w:r>
        <w:t>Пичиенко</w:t>
      </w:r>
      <w:r>
        <w:t xml:space="preserve"> А.И. виновным себя в совершении правонаруш</w:t>
      </w:r>
      <w:r>
        <w:t>ения признал в полном объеме, в содеянном раскаялся. По существу правонарушения пояснил в соответствии с протоколом об административном правонарушении.</w:t>
      </w:r>
    </w:p>
    <w:p w:rsidR="00A77B3E">
      <w:r>
        <w:t xml:space="preserve">Статьей 20.21 КоАП РФ предусмотрена административная ответственность за появление на улицах, стадионах, </w:t>
      </w:r>
      <w:r>
        <w:t>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Вина </w:t>
      </w:r>
      <w:r>
        <w:t>Пичиенко</w:t>
      </w:r>
      <w:r>
        <w:t xml:space="preserve"> А.И. в совершении указанного административного правонаруше</w:t>
      </w:r>
      <w:r>
        <w:t>ния кроме его признательных показаний подтверждается полученными с соблюдением требований КоАП РФ доказательствами, а именно:</w:t>
      </w:r>
    </w:p>
    <w:p w:rsidR="00A77B3E">
      <w:r>
        <w:t xml:space="preserve">- протоколом об административном правонарушении серии ..., в котором изложены обстоятельства совершенного </w:t>
      </w:r>
      <w:r>
        <w:t>Пичиенко</w:t>
      </w:r>
      <w:r>
        <w:t xml:space="preserve"> А.И. администра</w:t>
      </w:r>
      <w:r>
        <w:t>тивного правонарушения (</w:t>
      </w:r>
      <w:r>
        <w:t>л.д</w:t>
      </w:r>
      <w:r>
        <w:t>. 2);</w:t>
      </w:r>
    </w:p>
    <w:p w:rsidR="00A77B3E">
      <w:r>
        <w:t xml:space="preserve">- письменным объяснением </w:t>
      </w:r>
      <w:r>
        <w:t>Пичиенко</w:t>
      </w:r>
      <w:r>
        <w:t xml:space="preserve"> А.И. от дата, в котором он подтверждал изложенные в протоколе об административном правонарушении обстоятельства (</w:t>
      </w:r>
      <w:r>
        <w:t>л.д</w:t>
      </w:r>
      <w:r>
        <w:t>. 4);</w:t>
      </w:r>
    </w:p>
    <w:p w:rsidR="00A77B3E">
      <w:r>
        <w:t xml:space="preserve">- письменным объяснением свидетеля </w:t>
      </w:r>
      <w:r>
        <w:t>фио</w:t>
      </w:r>
      <w:r>
        <w:t xml:space="preserve"> от дата (</w:t>
      </w:r>
      <w:r>
        <w:t>л.д</w:t>
      </w:r>
      <w:r>
        <w:t>. 5);</w:t>
      </w:r>
    </w:p>
    <w:p w:rsidR="00A77B3E">
      <w:r>
        <w:t>- справкой</w:t>
      </w:r>
      <w:r>
        <w:t xml:space="preserve"> старшего УУП ОМВД РФ по Белогорскому району, согласно которой по состоянию на дата </w:t>
      </w:r>
      <w:r>
        <w:t>Пичиенко</w:t>
      </w:r>
      <w:r>
        <w:t xml:space="preserve"> А.И. к административной ответственности не привлекался (</w:t>
      </w:r>
      <w:r>
        <w:t>л.д</w:t>
      </w:r>
      <w:r>
        <w:t>. 6);</w:t>
      </w:r>
    </w:p>
    <w:p w:rsidR="00A77B3E">
      <w:r>
        <w:tab/>
        <w:t>- рапортом старшего УУП ОМВД РФ по Белогорскому району от дата (</w:t>
      </w:r>
      <w:r>
        <w:t>л.д</w:t>
      </w:r>
      <w:r>
        <w:t>. 7).</w:t>
      </w:r>
    </w:p>
    <w:p w:rsidR="00A77B3E">
      <w:r>
        <w:t>Оценив в совокупности ис</w:t>
      </w:r>
      <w:r>
        <w:t xml:space="preserve">следованные доказательства в соответствии со ст. 26.11 КоАП РФ, мировой судья приходит к выводу о наличие в действиях </w:t>
      </w:r>
      <w:r>
        <w:t>Пичиенко</w:t>
      </w:r>
      <w:r>
        <w:t xml:space="preserve"> А.И. состава административного правонарушения, в связи с чем квалифицирует его </w:t>
      </w:r>
      <w:r>
        <w:t>действия ст. 20.21 КоАП РФ, - как появление на ули</w:t>
      </w:r>
      <w:r>
        <w:t>це в состоянии опьянения, оскорбляющем человеческое достоинство и общественную нравственность.</w:t>
      </w:r>
    </w:p>
    <w:p w:rsidR="00A77B3E">
      <w:r>
        <w:t xml:space="preserve">Установленных законом оснований для прекращения производства по делу не имеется, срок давности привлечения </w:t>
      </w:r>
      <w:r>
        <w:t>Пичиенко</w:t>
      </w:r>
      <w:r>
        <w:t xml:space="preserve"> А.И. к административной ответственности, пред</w:t>
      </w:r>
      <w:r>
        <w:t xml:space="preserve">усмотренный ст. 4.5 КоАП РФ, не истек. </w:t>
      </w:r>
    </w:p>
    <w:p w:rsidR="00A77B3E">
      <w:r>
        <w:t xml:space="preserve">В качестве обстоятельств, смягчающих административную ответственность </w:t>
      </w:r>
      <w:r>
        <w:t>Пичиенко</w:t>
      </w:r>
      <w:r>
        <w:t xml:space="preserve"> А.И., мировой судья признает и учитывает: признание вины, раскаяние в содеянном. Обстоятельств, отягчающих административную ответственнос</w:t>
      </w:r>
      <w:r>
        <w:t xml:space="preserve">ть,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Пичиенко</w:t>
      </w:r>
      <w:r>
        <w:t xml:space="preserve"> А.И.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</w:t>
      </w:r>
      <w:r>
        <w:t>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возможны</w:t>
      </w:r>
      <w:r>
        <w:t>м назначить последнему наказание в виде административного штрафа.</w:t>
      </w:r>
    </w:p>
    <w:p w:rsidR="00A77B3E">
      <w:r>
        <w:t xml:space="preserve">На основании изложенного и руководствуясь ст. 20.21, ст. 29.9, ст. 29.10 КоАП РФ, мировой судья, </w:t>
      </w:r>
    </w:p>
    <w:p w:rsidR="00A77B3E"/>
    <w:p w:rsidR="00A77B3E">
      <w:r>
        <w:t>постановил:</w:t>
      </w:r>
    </w:p>
    <w:p w:rsidR="00A77B3E"/>
    <w:p w:rsidR="00A77B3E">
      <w:r>
        <w:t>Пичиенко</w:t>
      </w:r>
      <w:r>
        <w:t xml:space="preserve"> Анатолия Ивановича признать виновным в совершении административного п</w:t>
      </w:r>
      <w:r>
        <w:t>равонарушения, предусмотренного ст. 20.21 КоАП РФ, и назначить ему наказание в виде административного штрафа в размере 500 (пятисот) рублей.</w:t>
      </w:r>
    </w:p>
    <w:p w:rsidR="00A77B3E">
      <w:r>
        <w:t>Указанный штраф подлежит перечислению по следующим реквизитам: Управление Федерального казначейства по Белогорскому</w:t>
      </w:r>
      <w:r>
        <w:t xml:space="preserve"> району (ОМВД РФ по Белогорскому району), ИНН 9109000478, КПП 910901001, БИК 043510001, р/с 40101810335100010001, КБК 18811643000016000140, ОКТМО 35607000, УИН 18880391180252330976. Наименование платежа: оплата штрафа за административное правонарушение, пр</w:t>
      </w:r>
      <w:r>
        <w:t>едусмотренное ст. 20.21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</w:t>
      </w:r>
      <w:r>
        <w:t xml:space="preserve">срочки, предусмотренных ст. 31.5 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Пичиенко</w:t>
      </w:r>
      <w:r>
        <w:t xml:space="preserve"> А.И.,</w:t>
      </w:r>
      <w:r>
        <w:t xml:space="preserve">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</w:t>
      </w:r>
      <w:r>
        <w:t>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3F"/>
    <w:rsid w:val="00A77B3E"/>
    <w:rsid w:val="00FD1B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