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5-32-260/2018</w:t>
      </w:r>
    </w:p>
    <w:p w:rsidR="00A77B3E">
      <w:r>
        <w:t>ПОСТАНОВЛЕНИЕ</w:t>
      </w:r>
    </w:p>
    <w:p w:rsidR="00A77B3E"/>
    <w:p w:rsidR="00A77B3E">
      <w:r>
        <w:t>23 августа 2018 года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Республики </w:t>
      </w:r>
      <w:r>
        <w:t>Крым, мировой судья судебного участка № 30 Белогорского судебного района Республики  Крым Олейников А.Ю., рассмотрев материалы дела об административном правонарушении в отношении Карпенко Анатолия Анатольевича, паспортные данные... УССР, гражданина РФ, хол</w:t>
      </w:r>
      <w:r>
        <w:t>остого, не работающего, зарегистрированного по адресу: адрес, проживающего по адресу: адрес, привлекаемого к административной ответственности по ст. 6.1.1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Карпенко А.А., находясь по адресу: адрес, в районе дома № 17, в хо</w:t>
      </w:r>
      <w:r>
        <w:t xml:space="preserve">де ссоры, возникшей на почве личных неприязненных отношений умышленно нанес один удар головой в височную область головы </w:t>
      </w:r>
      <w:r>
        <w:t>фио</w:t>
      </w:r>
      <w:r>
        <w:t>, чем причинил последнему физическую боль и телесное повреждение в виде кровоподтека левой окологлазничной области, с переходом в лев</w:t>
      </w:r>
      <w:r>
        <w:t xml:space="preserve">ую скуловую область; поверхностные укушенные ранки и кровоподтек </w:t>
      </w:r>
      <w:r>
        <w:t>задненаружной</w:t>
      </w:r>
      <w:r>
        <w:t xml:space="preserve"> поверхности левого бедра, в средней трети, которое согласно акту судебно-медицинского обследования (освидетельствования) № ... от дата расценивается, как не причинившее вред здо</w:t>
      </w:r>
      <w:r>
        <w:t>ровью.</w:t>
      </w:r>
    </w:p>
    <w:p w:rsidR="00A77B3E">
      <w:r>
        <w:t xml:space="preserve">В судебном заседании Карпенко А.А. вину в совершении правонарушения признал в полном объеме, в содеянном раскаялся. По существу правонарушения пояснил, что находясь в указанные в протоколе время и месте, в ходе ссоры нанес потерпевшему </w:t>
      </w:r>
      <w:r>
        <w:t>фио</w:t>
      </w:r>
      <w:r>
        <w:t xml:space="preserve"> один удар</w:t>
      </w:r>
      <w:r>
        <w:t xml:space="preserve"> головой в височную область головы.</w:t>
      </w:r>
    </w:p>
    <w:p w:rsidR="00A77B3E">
      <w:r>
        <w:t xml:space="preserve">Потерпевший </w:t>
      </w:r>
      <w:r>
        <w:t>фио</w:t>
      </w:r>
      <w:r>
        <w:t xml:space="preserve"> в судебном заседании изложенные в материалах дела обстоятельства подтвердил, на строгом наказании Карпенко А.А. не настаивал.</w:t>
      </w:r>
    </w:p>
    <w:p w:rsidR="00A77B3E">
      <w:r>
        <w:t xml:space="preserve">Выслушав Карпенко А.А., потерпевшего </w:t>
      </w:r>
      <w:r>
        <w:t>фио</w:t>
      </w:r>
      <w:r>
        <w:t>, исследовав письменные материалы дела</w:t>
      </w:r>
      <w:r>
        <w:t xml:space="preserve"> об административном правонарушении, прихожу к выводу, что в судебном заседании нашел подтверждение факт совершения Карпенко А.А. административного правонарушения, предусмотренного ст. 6.1.1 КоАП РФ, по следующим основаниям.</w:t>
      </w:r>
    </w:p>
    <w:p w:rsidR="00A77B3E">
      <w:r>
        <w:t>В силу ч. 1 ст. 26.2 КоАП РФ до</w:t>
      </w:r>
      <w:r>
        <w:t>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</w:t>
      </w:r>
      <w:r>
        <w:t>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</w:t>
      </w:r>
      <w:r>
        <w:t xml:space="preserve">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>
        <w:t>заключениями эксперта, иными документами, а также показаниями специальных технических</w:t>
      </w:r>
      <w:r>
        <w:t xml:space="preserve"> средств, вещественными доказательствами.</w:t>
      </w:r>
    </w:p>
    <w:p w:rsidR="00A77B3E">
      <w:r>
        <w:t>В соответствии со ст. 26.11 КоАП РФ оценка доказательств производится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>
        <w:t xml:space="preserve">. </w:t>
      </w:r>
    </w:p>
    <w:p w:rsidR="00A77B3E">
      <w: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</w:t>
      </w:r>
      <w:r>
        <w:t xml:space="preserve">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>Объективная сторона прав</w:t>
      </w:r>
      <w:r>
        <w:t>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</w:t>
      </w:r>
      <w:r>
        <w:t>м является установление факта причинения потерпевшему физической боли.</w:t>
      </w:r>
    </w:p>
    <w:p w:rsidR="00A77B3E">
      <w:r>
        <w:t xml:space="preserve">Субъективная сторона указанного правонарушения характеризуется умышленной формой вины в виде прямого или косвенного умысла. </w:t>
      </w:r>
    </w:p>
    <w:p w:rsidR="00A77B3E">
      <w:r>
        <w:t>Согласно ч. 1 ст. 2.1 КоАП РФ административное правонарушени</w:t>
      </w:r>
      <w:r>
        <w:t>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</w:t>
      </w:r>
      <w:r>
        <w:t>зразлично.</w:t>
      </w:r>
    </w:p>
    <w:p w:rsidR="00A77B3E">
      <w:r>
        <w:t xml:space="preserve">Как следует из пояснений Карпенко А.А., нанося удар головой в височную область головы </w:t>
      </w:r>
      <w:r>
        <w:t>фиоН</w:t>
      </w:r>
      <w:r>
        <w:t>, тем самым он желал причинить ему физическую боль, то есть осознавал противоправный характер своих действий, предвидел наступление вредных последствий и ж</w:t>
      </w:r>
      <w:r>
        <w:t>елал их наступления.</w:t>
      </w:r>
    </w:p>
    <w:p w:rsidR="00A77B3E">
      <w:r>
        <w:t>Вина Карпенко А.А. в совершении указанного административного правонарушения подтверждается полученными с соблюдением требований КоАП РФ доказательствами, а именно: протоколом об административном правонарушении серии ..., в котором изло</w:t>
      </w:r>
      <w:r>
        <w:t>жены обстоятельства совершенного Карпенко А.А. административного правонарушения (</w:t>
      </w:r>
      <w:r>
        <w:t>л.д</w:t>
      </w:r>
      <w:r>
        <w:t xml:space="preserve">. 2); копией заявления потерпевшего </w:t>
      </w:r>
      <w:r>
        <w:t>фио</w:t>
      </w:r>
      <w:r>
        <w:t xml:space="preserve"> (</w:t>
      </w:r>
      <w:r>
        <w:t>л.д</w:t>
      </w:r>
      <w:r>
        <w:t xml:space="preserve">. 3); письменными объяснениями потерпевшего </w:t>
      </w:r>
      <w:r>
        <w:t>фио</w:t>
      </w:r>
      <w:r>
        <w:t xml:space="preserve"> от дата (</w:t>
      </w:r>
      <w:r>
        <w:t>л.д</w:t>
      </w:r>
      <w:r>
        <w:t xml:space="preserve">. 4-5); копиями письменных объяснений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от дата (</w:t>
      </w:r>
      <w:r>
        <w:t>л.д</w:t>
      </w:r>
      <w:r>
        <w:t>. 7-10); копиями объяснений Карпенко А.А. от дата (</w:t>
      </w:r>
      <w:r>
        <w:t>л.д</w:t>
      </w:r>
      <w:r>
        <w:t>. 11-13); актом судебно-медицинского обследования (освидетельствования) № ... от дата (</w:t>
      </w:r>
      <w:r>
        <w:t>л.д</w:t>
      </w:r>
      <w:r>
        <w:t>. 15-17); постановлением об отказе в возбуждении уголовного дела от дата (</w:t>
      </w:r>
      <w:r>
        <w:t>л.д</w:t>
      </w:r>
      <w:r>
        <w:t>. 18-19); справкой от в</w:t>
      </w:r>
      <w:r>
        <w:t>рача-психиатра на имя Карпенко А.А. от дата (</w:t>
      </w:r>
      <w:r>
        <w:t>л.д</w:t>
      </w:r>
      <w:r>
        <w:t>. 20); справкой от врача-нарколога на имя Карпенко А.А. от дата (</w:t>
      </w:r>
      <w:r>
        <w:t>л.д</w:t>
      </w:r>
      <w:r>
        <w:t xml:space="preserve">. 21); требованием </w:t>
      </w:r>
      <w:r>
        <w:t>врио</w:t>
      </w:r>
      <w:r>
        <w:t xml:space="preserve"> начальника ОУУП и ПДН ОМВД России по Белогорскому району в ГИАЦ МВД РК от дата (</w:t>
      </w:r>
      <w:r>
        <w:t>л.д</w:t>
      </w:r>
      <w:r>
        <w:t>. 22); общественной характеристик</w:t>
      </w:r>
      <w:r>
        <w:t>ой на имя Карпенко А.А. (</w:t>
      </w:r>
      <w:r>
        <w:t>л.д</w:t>
      </w:r>
      <w:r>
        <w:t>. 23); справкой инспектора ГИАЗ ОМВД России по Белогорскому району, согласно которой по учетным данным ИСП МВД России «СООП» Карпенко А.А. ранее не привлекался к административной ответственности (</w:t>
      </w:r>
      <w:r>
        <w:t>л.д</w:t>
      </w:r>
      <w:r>
        <w:t>. 24).</w:t>
      </w:r>
    </w:p>
    <w:p w:rsidR="00A77B3E">
      <w:r>
        <w:t xml:space="preserve">Оценив в совокупности </w:t>
      </w:r>
      <w:r>
        <w:t>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Карпенко А.А. содержится состав административного правонарушения, которое квалифицирует по ст.</w:t>
      </w:r>
      <w:r>
        <w:t xml:space="preserve"> 6.1.1 КоАП РФ, - как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Оснований для прекращения производства по делу, а</w:t>
      </w:r>
      <w:r>
        <w:t xml:space="preserve"> также для освобождения Карпенко А.А. от административной ответственности, в том числе по малозначительности, не имеется, срок давности привлечения к административной ответственности, установленный ч. 1 ст. 4.5 КоАП РФ, не истек.</w:t>
      </w:r>
    </w:p>
    <w:p w:rsidR="00A77B3E">
      <w:r>
        <w:t>Карпенко А.А. к лицам, в о</w:t>
      </w:r>
      <w:r>
        <w:t>тношении которых в соответствии с ч. 3 ст. 3.13 КоАП РФ не могут применяться обязательные работы, не относится.</w:t>
      </w:r>
    </w:p>
    <w:p w:rsidR="00A77B3E">
      <w:r>
        <w:t>При назначении Карпенко А.А. наказания мировой судья принимает во внимание характер совершенного административного правонарушения, наличие смягч</w:t>
      </w:r>
      <w:r>
        <w:t>ающего и отсутствие отягчающих административную ответственность обстоятельств, личность лица, в отношении которого ведется производство по делу об административном правонарушении, а также иные, заслуживающие внимание для индивидуализации административной о</w:t>
      </w:r>
      <w:r>
        <w:t>тветственности обстоятельства, и считает необходимым назначить последнему наказание в виде обязательных работ.</w:t>
      </w:r>
    </w:p>
    <w:p w:rsidR="00A77B3E">
      <w:r>
        <w:t xml:space="preserve">На основании изложенного и руководствуясь с. 6.1.1, </w:t>
      </w:r>
      <w:r>
        <w:t>ст.ст</w:t>
      </w:r>
      <w:r>
        <w:t>. 29.9, 29.10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Карпенко Анатолия Анатольевича </w:t>
      </w:r>
      <w:r>
        <w:t>признать виновным в совершении административного правонарушения, предусмотренного ст. 6.1.1 КоАП РФ, и назначить ему наказание в виде обязательных работ в размере 60 (шестидесяти) часов.</w:t>
      </w:r>
    </w:p>
    <w:p w:rsidR="00A77B3E">
      <w:r>
        <w:t>Разъяснить Карпенко А.А., что в соответствии со ст. 32.13 КоАП РФ пос</w:t>
      </w:r>
      <w:r>
        <w:t>тановление судьи о назначении обязательных работ исполняется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</w:t>
      </w:r>
      <w:r>
        <w:t>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</w:t>
      </w:r>
      <w:r>
        <w:t xml:space="preserve"> также являться по его вызову.</w:t>
      </w:r>
    </w:p>
    <w:p w:rsidR="00A77B3E">
      <w: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</w:t>
      </w:r>
      <w:r>
        <w:t>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</w:t>
      </w:r>
      <w:r>
        <w:t>ьных работ.</w:t>
      </w:r>
    </w:p>
    <w:p w:rsidR="00A77B3E">
      <w: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A77B3E">
      <w:r>
        <w:t>Срок обязательных работ исчисляется в часах, в течение которых лицо, которому назначено административное на</w:t>
      </w:r>
      <w:r>
        <w:t>казание в виде обязательных работ, отбывало обязательные работы.</w:t>
      </w:r>
    </w:p>
    <w:p w:rsidR="00A77B3E">
      <w: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</w:t>
      </w:r>
      <w:r>
        <w:t>боте, службе или учебе; в рабочие дни –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При наличие уважительных причин судебный пристав-испол</w:t>
      </w:r>
      <w:r>
        <w:t>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A77B3E">
      <w:r>
        <w:t xml:space="preserve">На администрацию организации, в которой лицо, которому назначено административное наказание в виде </w:t>
      </w:r>
      <w:r>
        <w:t>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</w:t>
      </w:r>
      <w:r>
        <w:t>ное наказание в виде обязательных работ, от отбывания обязательных работ.</w:t>
      </w:r>
    </w:p>
    <w:p w:rsidR="00A77B3E">
      <w: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</w:t>
      </w:r>
      <w:r>
        <w:t>работ,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</w:t>
      </w:r>
      <w:r>
        <w:t>ет протокол об административном правонарушении, предусмотренном частью 4 статьи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</w:t>
      </w:r>
      <w:r>
        <w:t>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61"/>
    <w:rsid w:val="00A77B3E"/>
    <w:rsid w:val="00C65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