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DD5E1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ное наказание в виде административного штрафа в размере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совершении правонарушения, предусмотренного ч. 1 ст. 20.25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- св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FC73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FC735B">
        <w:rPr>
          <w:color w:val="000000" w:themeColor="text1"/>
          <w:sz w:val="28"/>
          <w:szCs w:val="28"/>
        </w:rPr>
        <w:t>&lt;</w:t>
      </w:r>
      <w:r w:rsidR="00FC735B">
        <w:rPr>
          <w:color w:val="000000" w:themeColor="text1"/>
          <w:sz w:val="28"/>
          <w:szCs w:val="28"/>
        </w:rPr>
        <w:t>данные изъяты</w:t>
      </w:r>
      <w:r w:rsidRPr="00110E8D" w:rsidR="00FC735B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625695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</w:t>
      </w:r>
      <w:r w:rsidRPr="00625695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DD5E1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625695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DD5E1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D5E1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DD5E1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D5E1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DD5E1E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D5E1E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</w:t>
      </w:r>
      <w:r w:rsidRPr="00DD5E1E">
        <w:rPr>
          <w:rFonts w:ascii="Times New Roman" w:hAnsi="Times New Roman" w:cs="Times New Roman"/>
          <w:color w:val="FFFFFF" w:themeColor="background1"/>
          <w:sz w:val="28"/>
          <w:szCs w:val="28"/>
        </w:rPr>
        <w:t>ступило в законную силу</w:t>
      </w:r>
    </w:p>
    <w:p w:rsidR="003A0ACF" w:rsidRPr="00DD5E1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D5E1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DD5E1E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35B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695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1E3F"/>
    <w:rsid w:val="008766FC"/>
    <w:rsid w:val="00877AED"/>
    <w:rsid w:val="0088099F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3A9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32B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D5E1E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35B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ED138-1D06-4480-8B77-C2898CB0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