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60155F" w:rsidP="00110769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b/>
          <w:color w:val="000000" w:themeColor="text1"/>
          <w:sz w:val="28"/>
          <w:szCs w:val="28"/>
          <w:lang w:val="ru-RU"/>
        </w:rPr>
        <w:t>Дело №</w:t>
      </w:r>
      <w:r w:rsidRPr="0060155F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AD361B">
        <w:rPr>
          <w:b/>
          <w:color w:val="000000" w:themeColor="text1"/>
          <w:sz w:val="28"/>
          <w:szCs w:val="28"/>
          <w:lang w:val="ru-RU"/>
        </w:rPr>
        <w:t>267</w:t>
      </w:r>
      <w:r w:rsidRPr="0060155F" w:rsidR="007D3749">
        <w:rPr>
          <w:b/>
          <w:color w:val="000000" w:themeColor="text1"/>
          <w:sz w:val="28"/>
          <w:szCs w:val="28"/>
          <w:lang w:val="ru-RU"/>
        </w:rPr>
        <w:t>/202</w:t>
      </w:r>
      <w:r w:rsidR="00AD361B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60155F" w:rsidP="00110769">
      <w:pPr>
        <w:ind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60155F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60155F" w:rsidP="00110769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08</w:t>
      </w:r>
      <w:r w:rsidR="00D65B4E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июня </w:t>
      </w:r>
      <w:r w:rsidRPr="0060155F" w:rsidR="007D3749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>3</w:t>
      </w:r>
      <w:r w:rsidRPr="0060155F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60155F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60155F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60155F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60155F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60155F">
        <w:rPr>
          <w:color w:val="000000" w:themeColor="text1"/>
          <w:sz w:val="28"/>
          <w:szCs w:val="28"/>
          <w:lang w:val="ru-RU"/>
        </w:rPr>
        <w:t xml:space="preserve">город 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60155F" w:rsidP="00110769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60155F" w:rsidR="00A81332">
        <w:rPr>
          <w:color w:val="000000" w:themeColor="text1"/>
          <w:sz w:val="28"/>
          <w:szCs w:val="28"/>
          <w:lang w:val="ru-RU"/>
        </w:rPr>
        <w:t>32</w:t>
      </w: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</w:t>
      </w:r>
      <w:r w:rsidRPr="0060155F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60155F" w:rsidR="00A81332">
        <w:rPr>
          <w:color w:val="000000" w:themeColor="text1"/>
          <w:sz w:val="28"/>
          <w:szCs w:val="28"/>
          <w:lang w:val="ru-RU"/>
        </w:rPr>
        <w:t>Белогор</w:t>
      </w:r>
      <w:r w:rsidRPr="0060155F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60155F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60155F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60155F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AD361B">
        <w:rPr>
          <w:color w:val="000000" w:themeColor="text1"/>
          <w:sz w:val="28"/>
          <w:szCs w:val="28"/>
          <w:lang w:val="ru-RU"/>
        </w:rPr>
        <w:t>Устюгова Владимира Юрьевича</w:t>
      </w:r>
      <w:r w:rsidR="00D65B4E">
        <w:rPr>
          <w:color w:val="000000" w:themeColor="text1"/>
          <w:sz w:val="28"/>
          <w:szCs w:val="28"/>
          <w:lang w:val="ru-RU"/>
        </w:rPr>
        <w:t xml:space="preserve">,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991710">
        <w:rPr>
          <w:color w:val="000000" w:themeColor="text1"/>
          <w:sz w:val="28"/>
          <w:szCs w:val="28"/>
          <w:lang w:val="ru-RU"/>
        </w:rPr>
        <w:t>,</w:t>
      </w:r>
      <w:r w:rsidRPr="0060155F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color w:val="000000" w:themeColor="text1"/>
          <w:sz w:val="28"/>
          <w:szCs w:val="28"/>
          <w:lang w:val="ru-RU"/>
        </w:rPr>
        <w:t>по ч. 2 ст. 12.7 Кодекса Российской Ф</w:t>
      </w:r>
      <w:r w:rsidRPr="0060155F">
        <w:rPr>
          <w:color w:val="000000" w:themeColor="text1"/>
          <w:sz w:val="28"/>
          <w:szCs w:val="28"/>
          <w:lang w:val="ru-RU"/>
        </w:rPr>
        <w:t>едерации об административных правонарушениях,</w:t>
      </w:r>
    </w:p>
    <w:p w:rsidR="00903184" w:rsidRPr="0060155F" w:rsidP="00110769">
      <w:pPr>
        <w:ind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60155F" w:rsidP="0011076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Устюгов В.Ю.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311FFE">
        <w:rPr>
          <w:color w:val="000000" w:themeColor="text1"/>
          <w:sz w:val="28"/>
          <w:szCs w:val="28"/>
          <w:lang w:val="ru-RU"/>
        </w:rPr>
        <w:t>,</w:t>
      </w:r>
      <w:r w:rsidRPr="0060155F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60155F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0155F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AD361B">
        <w:rPr>
          <w:color w:val="000000" w:themeColor="text1"/>
          <w:sz w:val="28"/>
          <w:szCs w:val="28"/>
          <w:lang w:val="ru-RU"/>
        </w:rPr>
        <w:t xml:space="preserve">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AC2022">
        <w:rPr>
          <w:color w:val="000000" w:themeColor="text1"/>
          <w:sz w:val="28"/>
          <w:szCs w:val="28"/>
          <w:lang w:val="ru-RU"/>
        </w:rPr>
        <w:t xml:space="preserve">, </w:t>
      </w:r>
      <w:r w:rsidRPr="0060155F" w:rsidR="00394231">
        <w:rPr>
          <w:color w:val="000000" w:themeColor="text1"/>
          <w:sz w:val="28"/>
          <w:szCs w:val="28"/>
          <w:lang w:val="ru-RU"/>
        </w:rPr>
        <w:t>государственны</w:t>
      </w:r>
      <w:r w:rsidRPr="0060155F" w:rsidR="00AC2022">
        <w:rPr>
          <w:color w:val="000000" w:themeColor="text1"/>
          <w:sz w:val="28"/>
          <w:szCs w:val="28"/>
          <w:lang w:val="ru-RU"/>
        </w:rPr>
        <w:t>й</w:t>
      </w:r>
      <w:r w:rsidRPr="0060155F" w:rsidR="00394231">
        <w:rPr>
          <w:color w:val="000000" w:themeColor="text1"/>
          <w:sz w:val="28"/>
          <w:szCs w:val="28"/>
          <w:lang w:val="ru-RU"/>
        </w:rPr>
        <w:t xml:space="preserve"> регистрационны</w:t>
      </w:r>
      <w:r w:rsidRPr="0060155F" w:rsidR="00AC2022">
        <w:rPr>
          <w:color w:val="000000" w:themeColor="text1"/>
          <w:sz w:val="28"/>
          <w:szCs w:val="28"/>
          <w:lang w:val="ru-RU"/>
        </w:rPr>
        <w:t>й</w:t>
      </w:r>
      <w:r w:rsidRPr="0060155F" w:rsidR="00394231">
        <w:rPr>
          <w:color w:val="000000" w:themeColor="text1"/>
          <w:sz w:val="28"/>
          <w:szCs w:val="28"/>
          <w:lang w:val="ru-RU"/>
        </w:rPr>
        <w:t xml:space="preserve"> знак 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AC2022">
        <w:rPr>
          <w:color w:val="000000" w:themeColor="text1"/>
          <w:sz w:val="28"/>
          <w:szCs w:val="28"/>
          <w:lang w:val="ru-RU"/>
        </w:rPr>
        <w:t>,</w:t>
      </w:r>
      <w:r w:rsidRPr="0060155F" w:rsidR="00394231">
        <w:rPr>
          <w:color w:val="000000" w:themeColor="text1"/>
          <w:sz w:val="28"/>
          <w:szCs w:val="28"/>
          <w:lang w:val="ru-RU"/>
        </w:rPr>
        <w:t xml:space="preserve"> принадлежащего на праве собственности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Pr="0060155F" w:rsidR="00394231">
        <w:rPr>
          <w:color w:val="000000" w:themeColor="text1"/>
          <w:sz w:val="28"/>
          <w:szCs w:val="28"/>
          <w:lang w:val="ru-RU"/>
        </w:rPr>
        <w:t>,</w:t>
      </w:r>
      <w:r w:rsidRPr="0060155F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60155F" w:rsidR="008200F0">
        <w:rPr>
          <w:color w:val="000000" w:themeColor="text1"/>
          <w:sz w:val="28"/>
          <w:szCs w:val="28"/>
          <w:lang w:val="ru-RU"/>
        </w:rPr>
        <w:t>ми</w:t>
      </w:r>
      <w:r w:rsidRPr="0060155F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60155F" w:rsidR="00BB035B">
        <w:rPr>
          <w:color w:val="000000" w:themeColor="text1"/>
          <w:sz w:val="28"/>
          <w:szCs w:val="28"/>
          <w:lang w:val="ru-RU"/>
        </w:rPr>
        <w:t xml:space="preserve">по </w:t>
      </w:r>
      <w:r w:rsidRPr="0060155F" w:rsidR="000937CB">
        <w:rPr>
          <w:color w:val="000000" w:themeColor="text1"/>
          <w:sz w:val="28"/>
          <w:szCs w:val="28"/>
          <w:lang w:val="ru-RU"/>
        </w:rPr>
        <w:t>постановлени</w:t>
      </w:r>
      <w:r w:rsidRPr="0060155F" w:rsidR="00BB035B">
        <w:rPr>
          <w:color w:val="000000" w:themeColor="text1"/>
          <w:sz w:val="28"/>
          <w:szCs w:val="28"/>
          <w:lang w:val="ru-RU"/>
        </w:rPr>
        <w:t>ю</w:t>
      </w:r>
      <w:r w:rsidRPr="0060155F" w:rsidR="000937CB">
        <w:rPr>
          <w:color w:val="000000" w:themeColor="text1"/>
          <w:sz w:val="28"/>
          <w:szCs w:val="28"/>
          <w:lang w:val="ru-RU"/>
        </w:rPr>
        <w:t xml:space="preserve">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AD361B">
        <w:rPr>
          <w:color w:val="000000" w:themeColor="text1"/>
          <w:sz w:val="28"/>
          <w:szCs w:val="28"/>
          <w:lang w:val="ru-RU"/>
        </w:rPr>
        <w:t xml:space="preserve">Устюгов В.Ю.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AD361B">
        <w:rPr>
          <w:color w:val="000000" w:themeColor="text1"/>
          <w:sz w:val="28"/>
          <w:szCs w:val="28"/>
          <w:lang w:val="ru-RU"/>
        </w:rPr>
        <w:t>Устюгова В.Ю.</w:t>
      </w:r>
      <w:r w:rsidRPr="0060155F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60155F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AD361B">
        <w:rPr>
          <w:color w:val="000000" w:themeColor="text1"/>
          <w:sz w:val="28"/>
          <w:szCs w:val="28"/>
          <w:lang w:val="ru-RU"/>
        </w:rPr>
        <w:t>Устюгов В.Ю.</w:t>
      </w:r>
      <w:r w:rsidRPr="0060155F">
        <w:rPr>
          <w:color w:val="000000" w:themeColor="text1"/>
          <w:sz w:val="28"/>
          <w:szCs w:val="28"/>
          <w:lang w:val="ru-RU"/>
        </w:rPr>
        <w:t xml:space="preserve">, совершил правонарушение, предусмотренное ч.2 ст.12.7 КоАП РФ, а именно: управление </w:t>
      </w:r>
      <w:r w:rsidRPr="0060155F">
        <w:rPr>
          <w:color w:val="000000" w:themeColor="text1"/>
          <w:sz w:val="28"/>
          <w:szCs w:val="28"/>
          <w:lang w:val="ru-RU"/>
        </w:rPr>
        <w:t>транспортным средством водителем, лишенным права управления транспортными средствами.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60155F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5F4BEE">
        <w:rPr>
          <w:color w:val="000000" w:themeColor="text1"/>
          <w:sz w:val="28"/>
          <w:szCs w:val="28"/>
          <w:lang w:val="ru-RU"/>
        </w:rPr>
        <w:t>,</w:t>
      </w:r>
      <w:r w:rsidR="005F4BEE">
        <w:rPr>
          <w:color w:val="000000" w:themeColor="text1"/>
          <w:sz w:val="28"/>
          <w:szCs w:val="28"/>
          <w:lang w:val="ru-RU"/>
        </w:rPr>
        <w:t xml:space="preserve"> </w:t>
      </w:r>
      <w:r w:rsidR="00AD361B">
        <w:rPr>
          <w:color w:val="000000" w:themeColor="text1"/>
          <w:sz w:val="28"/>
          <w:szCs w:val="28"/>
          <w:lang w:val="ru-RU"/>
        </w:rPr>
        <w:t>Устюгов В.Ю.</w:t>
      </w:r>
      <w:r w:rsidRPr="0060155F" w:rsidR="00AD361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и ему назначено наказание в виде административного штрафа в размере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транспортных средств сроком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="005F4BE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5F4BEE" w:rsidP="0011076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Устюгов В.Ю.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 xml:space="preserve">. на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 xml:space="preserve"> Крым,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0155F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</w:t>
      </w:r>
      <w:r w:rsidRPr="00AD361B">
        <w:rPr>
          <w:color w:val="000000" w:themeColor="text1"/>
          <w:sz w:val="28"/>
          <w:szCs w:val="28"/>
          <w:lang w:val="ru-RU"/>
        </w:rPr>
        <w:t xml:space="preserve">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 xml:space="preserve">, принадлежащего на праве собственности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Pr="0060155F">
        <w:rPr>
          <w:color w:val="000000" w:themeColor="text1"/>
          <w:sz w:val="28"/>
          <w:szCs w:val="28"/>
          <w:lang w:val="ru-RU"/>
        </w:rPr>
        <w:t>, будучи лишенным права управления транспортными средствами по постановл</w:t>
      </w:r>
      <w:r w:rsidRPr="0060155F">
        <w:rPr>
          <w:color w:val="000000" w:themeColor="text1"/>
          <w:sz w:val="28"/>
          <w:szCs w:val="28"/>
          <w:lang w:val="ru-RU"/>
        </w:rPr>
        <w:t xml:space="preserve">ению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- пр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отоколом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60155F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="005F4B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копией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</w:t>
      </w:r>
      <w:r w:rsidR="005F4BEE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AD361B" w:rsidP="0011076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протоколом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г.;</w:t>
      </w:r>
    </w:p>
    <w:p w:rsidR="006C430B" w:rsidP="0011076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- копией </w:t>
      </w:r>
      <w:r w:rsidRPr="0060155F">
        <w:rPr>
          <w:color w:val="000000" w:themeColor="text1"/>
          <w:sz w:val="28"/>
          <w:szCs w:val="28"/>
          <w:lang w:val="ru-RU"/>
        </w:rPr>
        <w:t xml:space="preserve">постановления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7D7DA4">
        <w:rPr>
          <w:color w:val="000000" w:themeColor="text1"/>
          <w:sz w:val="28"/>
          <w:szCs w:val="28"/>
          <w:lang w:val="ru-RU"/>
        </w:rPr>
        <w:t>г.</w:t>
      </w:r>
      <w:r w:rsidRPr="0060155F">
        <w:rPr>
          <w:color w:val="000000" w:themeColor="text1"/>
          <w:sz w:val="28"/>
          <w:szCs w:val="28"/>
          <w:lang w:val="ru-RU"/>
        </w:rPr>
        <w:t>;</w:t>
      </w:r>
    </w:p>
    <w:p w:rsidR="007D7DA4" w:rsidRPr="0060155F" w:rsidP="007D7D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</w:t>
      </w:r>
      <w:r w:rsidRPr="0060155F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>
        <w:rPr>
          <w:color w:val="000000" w:themeColor="text1"/>
          <w:sz w:val="28"/>
          <w:szCs w:val="28"/>
          <w:lang w:val="ru-RU"/>
        </w:rPr>
        <w:t>Устюгова В.Ю.</w:t>
      </w:r>
      <w:r w:rsidRPr="0060155F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>
        <w:rPr>
          <w:color w:val="000000" w:themeColor="text1"/>
          <w:sz w:val="28"/>
          <w:szCs w:val="28"/>
          <w:lang w:val="ru-RU"/>
        </w:rPr>
        <w:t>Устюго</w:t>
      </w:r>
      <w:r>
        <w:rPr>
          <w:color w:val="000000" w:themeColor="text1"/>
          <w:sz w:val="28"/>
          <w:szCs w:val="28"/>
          <w:lang w:val="ru-RU"/>
        </w:rPr>
        <w:t xml:space="preserve">ву В.Ю. </w:t>
      </w:r>
      <w:r w:rsidRPr="0060155F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>
        <w:rPr>
          <w:color w:val="000000" w:themeColor="text1"/>
          <w:sz w:val="28"/>
          <w:szCs w:val="28"/>
          <w:lang w:val="ru-RU"/>
        </w:rPr>
        <w:t xml:space="preserve">Устюгов В.Ю. </w:t>
      </w:r>
      <w:r w:rsidRPr="0060155F">
        <w:rPr>
          <w:color w:val="000000" w:themeColor="text1"/>
          <w:sz w:val="28"/>
          <w:szCs w:val="28"/>
          <w:lang w:val="ru-RU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>
        <w:rPr>
          <w:color w:val="000000" w:themeColor="text1"/>
          <w:sz w:val="28"/>
          <w:szCs w:val="28"/>
          <w:lang w:val="ru-RU"/>
        </w:rPr>
        <w:t xml:space="preserve">Устюгову В.Ю. </w:t>
      </w:r>
      <w:r w:rsidRPr="0060155F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инспектора ГИБ</w:t>
      </w:r>
      <w:r w:rsidRPr="0060155F">
        <w:rPr>
          <w:color w:val="000000" w:themeColor="text1"/>
          <w:sz w:val="28"/>
          <w:szCs w:val="28"/>
          <w:lang w:val="ru-RU"/>
        </w:rPr>
        <w:t>ДД не усматривается; все процессуальные действия зафиксированы видеозаписью;</w:t>
      </w:r>
    </w:p>
    <w:p w:rsidR="007D7DA4" w:rsidP="007D7D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сведениями из базы данных ГИБДД об административных правонарушениях Устюгова В.Ю.;</w:t>
      </w:r>
    </w:p>
    <w:p w:rsidR="007D7DA4" w:rsidRPr="0060155F" w:rsidP="007D7D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8E6CA0" w:rsidRPr="0060155F" w:rsidP="0011076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правонарушении, согласно которой </w:t>
      </w:r>
      <w:r w:rsidR="007D7DA4">
        <w:rPr>
          <w:color w:val="000000" w:themeColor="text1"/>
          <w:sz w:val="28"/>
          <w:szCs w:val="28"/>
          <w:lang w:val="ru-RU"/>
        </w:rPr>
        <w:t xml:space="preserve">Устюгов В.Ю. </w:t>
      </w:r>
      <w:r w:rsidRPr="0060155F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>. значится среди лишенных права управления</w:t>
      </w:r>
      <w:r w:rsidR="005F4BEE">
        <w:rPr>
          <w:color w:val="000000" w:themeColor="text1"/>
          <w:sz w:val="28"/>
          <w:szCs w:val="28"/>
          <w:lang w:val="ru-RU"/>
        </w:rPr>
        <w:t xml:space="preserve">.  Водительское удостоверение </w:t>
      </w:r>
      <w:r w:rsidR="007D7DA4">
        <w:rPr>
          <w:color w:val="000000" w:themeColor="text1"/>
          <w:sz w:val="28"/>
          <w:szCs w:val="28"/>
          <w:lang w:val="ru-RU"/>
        </w:rPr>
        <w:t xml:space="preserve">изъято сотрудниками ГИБДД </w:t>
      </w:r>
      <w:r w:rsidR="005F4BEE">
        <w:rPr>
          <w:color w:val="000000" w:themeColor="text1"/>
          <w:sz w:val="28"/>
          <w:szCs w:val="28"/>
          <w:lang w:val="ru-RU"/>
        </w:rPr>
        <w:t xml:space="preserve">ОГИБДД ОМВД России по Белогорскому р-ну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="005F4BEE">
        <w:rPr>
          <w:color w:val="000000" w:themeColor="text1"/>
          <w:sz w:val="28"/>
          <w:szCs w:val="28"/>
          <w:lang w:val="ru-RU"/>
        </w:rPr>
        <w:t>.</w:t>
      </w:r>
      <w:r w:rsidRPr="0060155F">
        <w:rPr>
          <w:color w:val="000000" w:themeColor="text1"/>
          <w:sz w:val="28"/>
          <w:szCs w:val="28"/>
          <w:lang w:val="ru-RU"/>
        </w:rPr>
        <w:t xml:space="preserve">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>
        <w:rPr>
          <w:color w:val="000000" w:themeColor="text1"/>
          <w:sz w:val="28"/>
          <w:szCs w:val="28"/>
          <w:lang w:val="ru-RU"/>
        </w:rPr>
        <w:t>.</w:t>
      </w:r>
    </w:p>
    <w:p w:rsidR="00201ACA" w:rsidRPr="0060155F" w:rsidP="00110769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60155F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7D7DA4">
        <w:rPr>
          <w:color w:val="000000" w:themeColor="text1"/>
          <w:sz w:val="28"/>
          <w:szCs w:val="28"/>
          <w:lang w:val="ru-RU"/>
        </w:rPr>
        <w:t xml:space="preserve">Устюгова В.Ю. </w:t>
      </w:r>
      <w:r w:rsidRPr="0060155F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тивного правонарушения, предусмотренного </w:t>
      </w:r>
      <w:hyperlink r:id="rId8" w:history="1">
        <w:r w:rsidRPr="0060155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D7DA4">
        <w:rPr>
          <w:color w:val="000000" w:themeColor="text1"/>
          <w:sz w:val="28"/>
          <w:szCs w:val="28"/>
          <w:lang w:val="ru-RU"/>
        </w:rPr>
        <w:t xml:space="preserve">Устюгова В.Ю.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Пр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60155F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Обстоятельств, смягчающи</w:t>
      </w:r>
      <w:r w:rsidR="00110769"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>, отягчающих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11076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административную 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>ответственность,</w:t>
      </w:r>
      <w:r w:rsidR="0011076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судом не установлено</w:t>
      </w:r>
      <w:r w:rsidRPr="0060155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</w:p>
    <w:p w:rsidR="00110769" w:rsidRPr="00794488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наказания правонарушителю </w:t>
      </w:r>
      <w:r w:rsidR="007D7DA4">
        <w:rPr>
          <w:color w:val="000000" w:themeColor="text1"/>
          <w:sz w:val="28"/>
          <w:szCs w:val="28"/>
          <w:lang w:val="ru-RU"/>
        </w:rPr>
        <w:t xml:space="preserve">Устюгову В.Ю.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отсутствие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смягчающих</w:t>
      </w:r>
      <w:r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отягчающих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административную ответственность обстоятельств,</w:t>
      </w:r>
      <w:r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 также принимая во внимание </w:t>
      </w:r>
      <w:r w:rsidRPr="007D7DA4"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высокую общественную значимость правонарушений, связанных лишением прав управления, неисполнением </w:t>
      </w:r>
      <w:r w:rsidR="007D7DA4">
        <w:rPr>
          <w:color w:val="000000" w:themeColor="text1"/>
          <w:sz w:val="28"/>
          <w:szCs w:val="28"/>
          <w:lang w:val="ru-RU"/>
        </w:rPr>
        <w:t xml:space="preserve">Устюговым В.Ю. </w:t>
      </w:r>
      <w:r w:rsidRPr="007D7DA4"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протяжении значительного промежутка времени постановления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60155F" w:rsidR="007D7DA4">
        <w:rPr>
          <w:color w:val="000000" w:themeColor="text1"/>
          <w:sz w:val="28"/>
          <w:szCs w:val="28"/>
          <w:lang w:val="ru-RU"/>
        </w:rPr>
        <w:t xml:space="preserve"> </w:t>
      </w:r>
      <w:r w:rsidRPr="007D7DA4"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части  </w:t>
      </w:r>
      <w:r w:rsidRPr="007D7DA4"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лишении прав управления</w:t>
      </w:r>
      <w:r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транспортными средствами (не сдача водительского удостоверения в органы ГИБДД, в связи с чем оно было изъято сотрудниками ГИБДД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>г.)</w:t>
      </w:r>
      <w:r w:rsidRPr="007D7DA4"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мировой судья считает необходимым назначить </w:t>
      </w:r>
      <w:r w:rsidR="007D7DA4">
        <w:rPr>
          <w:color w:val="000000" w:themeColor="text1"/>
          <w:sz w:val="28"/>
          <w:szCs w:val="28"/>
          <w:lang w:val="ru-RU"/>
        </w:rPr>
        <w:t xml:space="preserve">Устюгову В.Ю.  </w:t>
      </w:r>
      <w:r w:rsidRPr="007D7DA4" w:rsidR="007D7D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наказание в виде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ареста в пределах санкции статьи за содеянное правонарушение.   </w:t>
      </w:r>
    </w:p>
    <w:p w:rsidR="00110769" w:rsidRPr="00794488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Указанное наказание мировой судья считает со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110769" w:rsidRPr="00794488" w:rsidP="0011076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 xml:space="preserve">Устюгов В.Ю.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относится к категории лиц, установленных частью 2 статьи 3.9 КоАП РФ,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110769" w:rsidRPr="00794488" w:rsidP="00110769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 На основании изложенного, руководствуясь ч. 2 ст. 12.7, ст.ст. 4.1, 29.9, 29.10, 29.11, 30.3 КоАП Российской Федерации, мировой суд</w:t>
      </w:r>
      <w:r w:rsidRPr="00794488">
        <w:rPr>
          <w:color w:val="000000" w:themeColor="text1"/>
          <w:sz w:val="28"/>
          <w:szCs w:val="28"/>
          <w:lang w:val="ru-RU"/>
        </w:rPr>
        <w:t>ья, -</w:t>
      </w:r>
    </w:p>
    <w:p w:rsidR="00110769" w:rsidRPr="00794488" w:rsidP="00110769">
      <w:pPr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794488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110769" w:rsidRPr="00794488" w:rsidP="001107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7D7DA4">
        <w:rPr>
          <w:color w:val="000000" w:themeColor="text1"/>
          <w:sz w:val="28"/>
          <w:szCs w:val="28"/>
          <w:lang w:val="ru-RU"/>
        </w:rPr>
        <w:t>Устюгова Владимира Юрьевича</w:t>
      </w:r>
      <w:r w:rsidRPr="00794488" w:rsidR="007D7DA4">
        <w:rPr>
          <w:color w:val="000000" w:themeColor="text1"/>
          <w:sz w:val="28"/>
          <w:szCs w:val="28"/>
          <w:lang w:val="ru-RU"/>
        </w:rPr>
        <w:t xml:space="preserve"> </w:t>
      </w:r>
      <w:r w:rsidRPr="00794488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</w:t>
      </w:r>
      <w:r w:rsidRPr="00794488">
        <w:rPr>
          <w:sz w:val="28"/>
          <w:szCs w:val="28"/>
          <w:lang w:val="ru-RU" w:eastAsia="ru-RU"/>
        </w:rPr>
        <w:t xml:space="preserve">в виде административного ареста сроком на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794488">
        <w:rPr>
          <w:sz w:val="28"/>
          <w:szCs w:val="28"/>
          <w:lang w:val="ru-RU" w:eastAsia="ru-RU"/>
        </w:rPr>
        <w:t>суток.</w:t>
      </w:r>
    </w:p>
    <w:p w:rsidR="00110769" w:rsidRPr="00794488" w:rsidP="001107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794488">
        <w:rPr>
          <w:sz w:val="28"/>
          <w:szCs w:val="28"/>
          <w:lang w:val="ru-RU" w:eastAsia="ru-RU"/>
        </w:rPr>
        <w:t>Постановление подлежит немедленному исполнению.</w:t>
      </w:r>
    </w:p>
    <w:p w:rsidR="00110769" w:rsidP="001107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794488">
        <w:rPr>
          <w:sz w:val="28"/>
          <w:szCs w:val="28"/>
          <w:lang w:val="ru-RU" w:eastAsia="ru-RU"/>
        </w:rPr>
        <w:t xml:space="preserve">Срок наказания </w:t>
      </w:r>
      <w:r w:rsidR="007D7DA4">
        <w:rPr>
          <w:color w:val="000000" w:themeColor="text1"/>
          <w:sz w:val="28"/>
          <w:szCs w:val="28"/>
          <w:lang w:val="ru-RU"/>
        </w:rPr>
        <w:t>Устюгову Владимиру Юрьевичу</w:t>
      </w:r>
      <w:r w:rsidRPr="00794488" w:rsidR="007D7DA4">
        <w:rPr>
          <w:sz w:val="28"/>
          <w:szCs w:val="28"/>
          <w:lang w:val="ru-RU" w:eastAsia="ru-RU"/>
        </w:rPr>
        <w:t xml:space="preserve"> </w:t>
      </w:r>
      <w:r w:rsidRPr="00794488">
        <w:rPr>
          <w:sz w:val="28"/>
          <w:szCs w:val="28"/>
          <w:lang w:val="ru-RU" w:eastAsia="ru-RU"/>
        </w:rPr>
        <w:t xml:space="preserve">исчислять </w:t>
      </w:r>
      <w:r w:rsidRPr="00773CE6" w:rsidR="00773CE6">
        <w:rPr>
          <w:color w:val="000000" w:themeColor="text1"/>
          <w:sz w:val="28"/>
          <w:szCs w:val="28"/>
          <w:lang w:val="ru-RU"/>
        </w:rPr>
        <w:t>&lt;</w:t>
      </w:r>
      <w:r w:rsidR="00773CE6">
        <w:rPr>
          <w:color w:val="000000" w:themeColor="text1"/>
          <w:sz w:val="28"/>
          <w:szCs w:val="28"/>
          <w:lang w:val="ru-RU"/>
        </w:rPr>
        <w:t>данные изъяты</w:t>
      </w:r>
      <w:r w:rsidRPr="00773CE6" w:rsidR="00773CE6">
        <w:rPr>
          <w:color w:val="000000" w:themeColor="text1"/>
          <w:sz w:val="28"/>
          <w:szCs w:val="28"/>
          <w:lang w:val="ru-RU"/>
        </w:rPr>
        <w:t>&gt;</w:t>
      </w:r>
      <w:r w:rsidRPr="00794488">
        <w:rPr>
          <w:sz w:val="28"/>
          <w:szCs w:val="28"/>
          <w:lang w:val="ru-RU" w:eastAsia="ru-RU"/>
        </w:rPr>
        <w:t>.</w:t>
      </w:r>
    </w:p>
    <w:p w:rsidR="00773CE6" w:rsidP="0011076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D7DA4">
        <w:rPr>
          <w:sz w:val="28"/>
          <w:szCs w:val="28"/>
          <w:lang w:val="ru-RU" w:eastAsia="ru-RU"/>
        </w:rPr>
        <w:t xml:space="preserve">В срок административного ареста </w:t>
      </w:r>
      <w:r>
        <w:rPr>
          <w:color w:val="000000" w:themeColor="text1"/>
          <w:sz w:val="28"/>
          <w:szCs w:val="28"/>
          <w:lang w:val="ru-RU"/>
        </w:rPr>
        <w:t>Устюгова Владимира Юрьевича</w:t>
      </w:r>
      <w:r w:rsidRPr="00794488">
        <w:rPr>
          <w:color w:val="000000" w:themeColor="text1"/>
          <w:sz w:val="28"/>
          <w:szCs w:val="28"/>
          <w:lang w:val="ru-RU"/>
        </w:rPr>
        <w:t xml:space="preserve"> </w:t>
      </w:r>
      <w:r w:rsidRPr="007D7DA4">
        <w:rPr>
          <w:sz w:val="28"/>
          <w:szCs w:val="28"/>
          <w:lang w:val="ru-RU" w:eastAsia="ru-RU"/>
        </w:rPr>
        <w:t xml:space="preserve">включить срок административного задержания </w:t>
      </w:r>
      <w:r>
        <w:rPr>
          <w:color w:val="000000" w:themeColor="text1"/>
          <w:sz w:val="28"/>
          <w:szCs w:val="28"/>
          <w:lang w:val="ru-RU"/>
        </w:rPr>
        <w:t xml:space="preserve">Устюгова </w:t>
      </w:r>
      <w:r>
        <w:rPr>
          <w:color w:val="000000" w:themeColor="text1"/>
          <w:sz w:val="28"/>
          <w:szCs w:val="28"/>
          <w:lang w:val="ru-RU"/>
        </w:rPr>
        <w:t>Владимира Юрьевича</w:t>
      </w:r>
      <w:r w:rsidRPr="007D7DA4">
        <w:rPr>
          <w:sz w:val="28"/>
          <w:szCs w:val="28"/>
          <w:lang w:val="ru-RU" w:eastAsia="ru-RU"/>
        </w:rPr>
        <w:t xml:space="preserve"> с </w:t>
      </w:r>
      <w:r w:rsidRPr="00773CE6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773CE6">
        <w:rPr>
          <w:color w:val="000000" w:themeColor="text1"/>
          <w:sz w:val="28"/>
          <w:szCs w:val="28"/>
          <w:lang w:val="ru-RU"/>
        </w:rPr>
        <w:t>&gt;</w:t>
      </w:r>
    </w:p>
    <w:p w:rsidR="00110769" w:rsidRPr="00794488" w:rsidP="0011076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highlight w:val="white"/>
          <w:lang w:val="ru-RU" w:eastAsia="ru-RU"/>
        </w:rPr>
      </w:pPr>
      <w:r w:rsidRPr="00794488">
        <w:rPr>
          <w:sz w:val="28"/>
          <w:szCs w:val="28"/>
          <w:lang w:val="ru-RU" w:eastAsia="ru-RU"/>
        </w:rPr>
        <w:t>Постановление судьи об административном аресте исполняется органами внутренних дел.</w:t>
      </w:r>
    </w:p>
    <w:p w:rsidR="00110769" w:rsidRPr="00794488" w:rsidP="00110769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794488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</w:t>
      </w:r>
      <w:r w:rsidRPr="00794488">
        <w:rPr>
          <w:color w:val="000000" w:themeColor="text1"/>
          <w:sz w:val="28"/>
          <w:szCs w:val="28"/>
          <w:lang w:val="ru-RU" w:eastAsia="ru-RU"/>
        </w:rPr>
        <w:t xml:space="preserve">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110769" w:rsidRPr="00794488" w:rsidP="0011076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110769" w:rsidRPr="00794488" w:rsidP="00110769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110769" w:rsidRPr="002E5349" w:rsidP="00110769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2E5349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58679D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                               </w:t>
      </w:r>
      <w:r w:rsidRPr="002E5349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110769" w:rsidRPr="0058679D" w:rsidP="00110769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58679D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110769" w:rsidRPr="0058679D" w:rsidP="00110769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110769" w:rsidRPr="0058679D" w:rsidP="00110769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58679D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110769" w:rsidRPr="0058679D" w:rsidP="00110769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58679D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110769" w:rsidRPr="0058679D" w:rsidP="00110769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58679D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110769" w:rsidRPr="0058679D" w:rsidP="00110769">
      <w:pPr>
        <w:ind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58679D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58679D" w:rsidP="00110769">
      <w:pPr>
        <w:autoSpaceDE w:val="0"/>
        <w:autoSpaceDN w:val="0"/>
        <w:adjustRightInd w:val="0"/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</w:p>
    <w:sectPr w:rsidSect="00110769">
      <w:headerReference w:type="default" r:id="rId9"/>
      <w:pgSz w:w="11906" w:h="16838"/>
      <w:pgMar w:top="121" w:right="707" w:bottom="851" w:left="1701" w:header="14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3CE6" w:rsidR="00773CE6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937CB"/>
    <w:rsid w:val="00096E00"/>
    <w:rsid w:val="000974B9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10769"/>
    <w:rsid w:val="00123657"/>
    <w:rsid w:val="0012786D"/>
    <w:rsid w:val="0013325B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AB"/>
    <w:rsid w:val="001E5DF4"/>
    <w:rsid w:val="001E6D3C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606DC"/>
    <w:rsid w:val="00261DC4"/>
    <w:rsid w:val="00280788"/>
    <w:rsid w:val="002841E5"/>
    <w:rsid w:val="00287A03"/>
    <w:rsid w:val="002E5349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92C2C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7940"/>
    <w:rsid w:val="0058679D"/>
    <w:rsid w:val="005A19E1"/>
    <w:rsid w:val="005A3CE4"/>
    <w:rsid w:val="005C0CC7"/>
    <w:rsid w:val="005C17EB"/>
    <w:rsid w:val="005E12D3"/>
    <w:rsid w:val="005E1AAB"/>
    <w:rsid w:val="005F4BEE"/>
    <w:rsid w:val="005F7156"/>
    <w:rsid w:val="0060155F"/>
    <w:rsid w:val="00601A81"/>
    <w:rsid w:val="00626272"/>
    <w:rsid w:val="006274FC"/>
    <w:rsid w:val="006367A7"/>
    <w:rsid w:val="00641531"/>
    <w:rsid w:val="006434D2"/>
    <w:rsid w:val="00644AA1"/>
    <w:rsid w:val="00675F22"/>
    <w:rsid w:val="00680D59"/>
    <w:rsid w:val="00685565"/>
    <w:rsid w:val="0069178F"/>
    <w:rsid w:val="006A2CE4"/>
    <w:rsid w:val="006A4D46"/>
    <w:rsid w:val="006C430B"/>
    <w:rsid w:val="006D1C49"/>
    <w:rsid w:val="006D263E"/>
    <w:rsid w:val="006D4A01"/>
    <w:rsid w:val="006E2B17"/>
    <w:rsid w:val="006F1F34"/>
    <w:rsid w:val="006F2F04"/>
    <w:rsid w:val="006F638B"/>
    <w:rsid w:val="0070258D"/>
    <w:rsid w:val="00704612"/>
    <w:rsid w:val="007064F8"/>
    <w:rsid w:val="00714777"/>
    <w:rsid w:val="00716FE8"/>
    <w:rsid w:val="0072090C"/>
    <w:rsid w:val="00726243"/>
    <w:rsid w:val="007322E9"/>
    <w:rsid w:val="00735258"/>
    <w:rsid w:val="00754CF5"/>
    <w:rsid w:val="00765AC6"/>
    <w:rsid w:val="00773CE6"/>
    <w:rsid w:val="0077630A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D7DA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C35C6"/>
    <w:rsid w:val="009D402B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253E"/>
    <w:rsid w:val="00AB2E83"/>
    <w:rsid w:val="00AB4B2C"/>
    <w:rsid w:val="00AB5412"/>
    <w:rsid w:val="00AC165A"/>
    <w:rsid w:val="00AC2022"/>
    <w:rsid w:val="00AC63EF"/>
    <w:rsid w:val="00AD32A6"/>
    <w:rsid w:val="00AD361B"/>
    <w:rsid w:val="00AD3D22"/>
    <w:rsid w:val="00AD5794"/>
    <w:rsid w:val="00AF03F1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B035B"/>
    <w:rsid w:val="00BB7DAD"/>
    <w:rsid w:val="00BC07A1"/>
    <w:rsid w:val="00BC37E8"/>
    <w:rsid w:val="00BC37ED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4130E"/>
    <w:rsid w:val="00D460F5"/>
    <w:rsid w:val="00D4758C"/>
    <w:rsid w:val="00D5746E"/>
    <w:rsid w:val="00D6197A"/>
    <w:rsid w:val="00D65B4E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5C7C"/>
    <w:rsid w:val="00E276E9"/>
    <w:rsid w:val="00E43E62"/>
    <w:rsid w:val="00E61E84"/>
    <w:rsid w:val="00E71566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9973-ECBA-4943-80DB-7FDF1DBB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