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C1575" w:rsidRPr="00DA1323" w:rsidP="00DA1323">
      <w:pPr>
        <w:spacing w:after="0" w:line="240" w:lineRule="auto"/>
        <w:ind w:firstLine="567"/>
        <w:jc w:val="right"/>
        <w:rPr>
          <w:rFonts w:ascii="Times New Roman" w:hAnsi="Times New Roman"/>
          <w:color w:val="000000" w:themeColor="text1"/>
          <w:sz w:val="24"/>
          <w:szCs w:val="24"/>
        </w:rPr>
      </w:pPr>
      <w:r w:rsidRPr="00DA1323">
        <w:rPr>
          <w:rFonts w:ascii="Times New Roman" w:hAnsi="Times New Roman"/>
          <w:color w:val="000000" w:themeColor="text1"/>
          <w:sz w:val="24"/>
          <w:szCs w:val="24"/>
        </w:rPr>
        <w:t>Дело №</w:t>
      </w:r>
      <w:r w:rsidRPr="00DA1323" w:rsidR="005C7D8C">
        <w:rPr>
          <w:rFonts w:ascii="Times New Roman" w:hAnsi="Times New Roman"/>
          <w:color w:val="000000" w:themeColor="text1"/>
          <w:sz w:val="24"/>
          <w:szCs w:val="24"/>
        </w:rPr>
        <w:t>5-32-</w:t>
      </w:r>
      <w:r w:rsidRPr="00DA1323" w:rsidR="00533955">
        <w:rPr>
          <w:rFonts w:ascii="Times New Roman" w:hAnsi="Times New Roman"/>
          <w:color w:val="000000" w:themeColor="text1"/>
          <w:sz w:val="24"/>
          <w:szCs w:val="24"/>
        </w:rPr>
        <w:t>283</w:t>
      </w:r>
      <w:r w:rsidRPr="00DA1323" w:rsidR="00033F52">
        <w:rPr>
          <w:rFonts w:ascii="Times New Roman" w:hAnsi="Times New Roman"/>
          <w:color w:val="000000" w:themeColor="text1"/>
          <w:sz w:val="24"/>
          <w:szCs w:val="24"/>
        </w:rPr>
        <w:t>/</w:t>
      </w:r>
      <w:r w:rsidRPr="00DA1323" w:rsidR="005C7D8C">
        <w:rPr>
          <w:rFonts w:ascii="Times New Roman" w:hAnsi="Times New Roman"/>
          <w:color w:val="000000" w:themeColor="text1"/>
          <w:sz w:val="24"/>
          <w:szCs w:val="24"/>
        </w:rPr>
        <w:t>202</w:t>
      </w:r>
      <w:r w:rsidRPr="00DA1323" w:rsidR="00B97BC1">
        <w:rPr>
          <w:rFonts w:ascii="Times New Roman" w:hAnsi="Times New Roman"/>
          <w:color w:val="000000" w:themeColor="text1"/>
          <w:sz w:val="24"/>
          <w:szCs w:val="24"/>
        </w:rPr>
        <w:t>6</w:t>
      </w:r>
    </w:p>
    <w:p w:rsidR="004C1575" w:rsidRPr="00DA1323" w:rsidP="00DA1323">
      <w:pPr>
        <w:spacing w:after="0" w:line="240" w:lineRule="auto"/>
        <w:ind w:firstLine="567"/>
        <w:jc w:val="center"/>
        <w:rPr>
          <w:rFonts w:ascii="Times New Roman" w:hAnsi="Times New Roman"/>
          <w:color w:val="000000" w:themeColor="text1"/>
          <w:sz w:val="24"/>
          <w:szCs w:val="24"/>
        </w:rPr>
      </w:pPr>
      <w:r w:rsidRPr="00DA1323">
        <w:rPr>
          <w:rFonts w:ascii="Times New Roman" w:hAnsi="Times New Roman"/>
          <w:color w:val="000000" w:themeColor="text1"/>
          <w:sz w:val="24"/>
          <w:szCs w:val="24"/>
        </w:rPr>
        <w:t>ПОСТАНОВЛЕНИЕ</w:t>
      </w:r>
    </w:p>
    <w:p w:rsidR="004C1575" w:rsidRPr="00DA1323" w:rsidP="00DA1323">
      <w:pPr>
        <w:spacing w:after="0" w:line="240" w:lineRule="auto"/>
        <w:ind w:firstLine="567"/>
        <w:rPr>
          <w:rFonts w:ascii="Times New Roman" w:hAnsi="Times New Roman"/>
          <w:color w:val="000000" w:themeColor="text1"/>
          <w:sz w:val="24"/>
          <w:szCs w:val="24"/>
        </w:rPr>
      </w:pPr>
      <w:r w:rsidRPr="00DA1323">
        <w:rPr>
          <w:rFonts w:ascii="Times New Roman" w:hAnsi="Times New Roman"/>
          <w:color w:val="000000" w:themeColor="text1"/>
          <w:sz w:val="24"/>
          <w:szCs w:val="24"/>
        </w:rPr>
        <w:t>28 июля</w:t>
      </w:r>
      <w:r w:rsidRPr="00DA1323" w:rsidR="00490514">
        <w:rPr>
          <w:rFonts w:ascii="Times New Roman" w:hAnsi="Times New Roman"/>
          <w:color w:val="000000" w:themeColor="text1"/>
          <w:sz w:val="24"/>
          <w:szCs w:val="24"/>
        </w:rPr>
        <w:t xml:space="preserve"> </w:t>
      </w:r>
      <w:r w:rsidRPr="00DA1323" w:rsidR="00C407EA">
        <w:rPr>
          <w:rFonts w:ascii="Times New Roman" w:hAnsi="Times New Roman"/>
          <w:color w:val="000000" w:themeColor="text1"/>
          <w:sz w:val="24"/>
          <w:szCs w:val="24"/>
        </w:rPr>
        <w:t>20</w:t>
      </w:r>
      <w:r w:rsidRPr="00DA1323" w:rsidR="00E83325">
        <w:rPr>
          <w:rFonts w:ascii="Times New Roman" w:hAnsi="Times New Roman"/>
          <w:color w:val="000000" w:themeColor="text1"/>
          <w:sz w:val="24"/>
          <w:szCs w:val="24"/>
        </w:rPr>
        <w:t>2</w:t>
      </w:r>
      <w:r w:rsidRPr="00DA1323" w:rsidR="00B97BC1">
        <w:rPr>
          <w:rFonts w:ascii="Times New Roman" w:hAnsi="Times New Roman"/>
          <w:color w:val="000000" w:themeColor="text1"/>
          <w:sz w:val="24"/>
          <w:szCs w:val="24"/>
        </w:rPr>
        <w:t>6</w:t>
      </w:r>
      <w:r w:rsidRPr="00DA1323">
        <w:rPr>
          <w:rFonts w:ascii="Times New Roman" w:hAnsi="Times New Roman"/>
          <w:color w:val="000000" w:themeColor="text1"/>
          <w:sz w:val="24"/>
          <w:szCs w:val="24"/>
        </w:rPr>
        <w:t xml:space="preserve"> года</w:t>
      </w:r>
      <w:r w:rsidRPr="00DA1323">
        <w:rPr>
          <w:rFonts w:ascii="Times New Roman" w:hAnsi="Times New Roman"/>
          <w:color w:val="000000" w:themeColor="text1"/>
          <w:sz w:val="24"/>
          <w:szCs w:val="24"/>
        </w:rPr>
        <w:tab/>
      </w:r>
      <w:r w:rsidRPr="00DA1323">
        <w:rPr>
          <w:rFonts w:ascii="Times New Roman" w:hAnsi="Times New Roman"/>
          <w:color w:val="000000" w:themeColor="text1"/>
          <w:sz w:val="24"/>
          <w:szCs w:val="24"/>
        </w:rPr>
        <w:tab/>
      </w:r>
      <w:r w:rsidRPr="00DA1323" w:rsidR="00AD2DCE">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  </w:t>
      </w:r>
      <w:r w:rsidRPr="00DA1323" w:rsidR="002772C3">
        <w:rPr>
          <w:rFonts w:ascii="Times New Roman" w:hAnsi="Times New Roman"/>
          <w:color w:val="000000" w:themeColor="text1"/>
          <w:sz w:val="24"/>
          <w:szCs w:val="24"/>
        </w:rPr>
        <w:t xml:space="preserve"> </w:t>
      </w:r>
      <w:r w:rsidRPr="00DA1323" w:rsidR="004835E0">
        <w:rPr>
          <w:rFonts w:ascii="Times New Roman" w:hAnsi="Times New Roman"/>
          <w:color w:val="000000" w:themeColor="text1"/>
          <w:sz w:val="24"/>
          <w:szCs w:val="24"/>
        </w:rPr>
        <w:t xml:space="preserve">  </w:t>
      </w:r>
      <w:r w:rsidRPr="00DA1323" w:rsidR="00C92981">
        <w:rPr>
          <w:rFonts w:ascii="Times New Roman" w:hAnsi="Times New Roman"/>
          <w:color w:val="000000" w:themeColor="text1"/>
          <w:sz w:val="24"/>
          <w:szCs w:val="24"/>
        </w:rPr>
        <w:t xml:space="preserve"> </w:t>
      </w:r>
      <w:r w:rsidRPr="00DA1323" w:rsidR="004835E0">
        <w:rPr>
          <w:rFonts w:ascii="Times New Roman" w:hAnsi="Times New Roman"/>
          <w:color w:val="000000" w:themeColor="text1"/>
          <w:sz w:val="24"/>
          <w:szCs w:val="24"/>
        </w:rPr>
        <w:t xml:space="preserve"> </w:t>
      </w:r>
      <w:r w:rsidRPr="00DA1323" w:rsidR="00E90EAE">
        <w:rPr>
          <w:rFonts w:ascii="Times New Roman" w:hAnsi="Times New Roman"/>
          <w:color w:val="000000" w:themeColor="text1"/>
          <w:sz w:val="24"/>
          <w:szCs w:val="24"/>
        </w:rPr>
        <w:t xml:space="preserve">           </w:t>
      </w:r>
      <w:r w:rsidRPr="00DA1323" w:rsidR="009F76AD">
        <w:rPr>
          <w:rFonts w:ascii="Times New Roman" w:hAnsi="Times New Roman"/>
          <w:color w:val="000000" w:themeColor="text1"/>
          <w:sz w:val="24"/>
          <w:szCs w:val="24"/>
        </w:rPr>
        <w:t xml:space="preserve">           </w:t>
      </w:r>
      <w:r w:rsidRPr="00DA1323" w:rsidR="00A61425">
        <w:rPr>
          <w:rFonts w:ascii="Times New Roman" w:hAnsi="Times New Roman"/>
          <w:color w:val="000000" w:themeColor="text1"/>
          <w:sz w:val="24"/>
          <w:szCs w:val="24"/>
        </w:rPr>
        <w:t xml:space="preserve">        </w:t>
      </w:r>
      <w:r w:rsidRPr="00DA1323" w:rsidR="00771702">
        <w:rPr>
          <w:rFonts w:ascii="Times New Roman" w:hAnsi="Times New Roman"/>
          <w:color w:val="000000" w:themeColor="text1"/>
          <w:sz w:val="24"/>
          <w:szCs w:val="24"/>
        </w:rPr>
        <w:t xml:space="preserve">             </w:t>
      </w:r>
      <w:r w:rsidRPr="00DA1323" w:rsidR="00DA1323">
        <w:rPr>
          <w:rFonts w:ascii="Times New Roman" w:hAnsi="Times New Roman"/>
          <w:color w:val="000000" w:themeColor="text1"/>
          <w:sz w:val="24"/>
          <w:szCs w:val="24"/>
        </w:rPr>
        <w:t xml:space="preserve">   </w:t>
      </w:r>
      <w:r w:rsidRPr="00DA1323" w:rsidR="00771702">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г. </w:t>
      </w:r>
      <w:r w:rsidRPr="00DA1323" w:rsidR="005C7D8C">
        <w:rPr>
          <w:rFonts w:ascii="Times New Roman" w:hAnsi="Times New Roman"/>
          <w:color w:val="000000" w:themeColor="text1"/>
          <w:sz w:val="24"/>
          <w:szCs w:val="24"/>
        </w:rPr>
        <w:t>Белогорск</w:t>
      </w:r>
    </w:p>
    <w:p w:rsidR="00A84D36"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Мировой судья судебного участка № 32 Белогорского судебного района Республики Крым (297600, Республика Крым, г. Белогорск, ул. </w:t>
      </w:r>
      <w:r w:rsidRPr="00DA1323" w:rsidR="00EA15D4">
        <w:rPr>
          <w:rFonts w:ascii="Times New Roman" w:hAnsi="Times New Roman"/>
          <w:color w:val="000000" w:themeColor="text1"/>
          <w:sz w:val="24"/>
          <w:szCs w:val="24"/>
        </w:rPr>
        <w:t>Мирошниченко героя, 33/ул. Пушкина,20</w:t>
      </w:r>
      <w:r w:rsidRPr="00DA1323">
        <w:rPr>
          <w:rFonts w:ascii="Times New Roman" w:hAnsi="Times New Roman"/>
          <w:color w:val="000000" w:themeColor="text1"/>
          <w:sz w:val="24"/>
          <w:szCs w:val="24"/>
        </w:rPr>
        <w:t>) Новиков С.Р.</w:t>
      </w:r>
      <w:r w:rsidRPr="00DA1323" w:rsidR="00C407EA">
        <w:rPr>
          <w:rFonts w:ascii="Times New Roman" w:hAnsi="Times New Roman"/>
          <w:color w:val="000000" w:themeColor="text1"/>
          <w:sz w:val="24"/>
          <w:szCs w:val="24"/>
        </w:rPr>
        <w:t>, рассмотрев дело об администрати</w:t>
      </w:r>
      <w:r w:rsidRPr="00DA1323" w:rsidR="007A24A5">
        <w:rPr>
          <w:rFonts w:ascii="Times New Roman" w:hAnsi="Times New Roman"/>
          <w:color w:val="000000" w:themeColor="text1"/>
          <w:sz w:val="24"/>
          <w:szCs w:val="24"/>
        </w:rPr>
        <w:t>вном правонарушении в отношении</w:t>
      </w:r>
      <w:r w:rsidRPr="00DA1323" w:rsidR="00012E06">
        <w:rPr>
          <w:rFonts w:ascii="Times New Roman" w:hAnsi="Times New Roman"/>
          <w:color w:val="000000" w:themeColor="text1"/>
          <w:sz w:val="24"/>
          <w:szCs w:val="24"/>
        </w:rPr>
        <w:t xml:space="preserve"> </w:t>
      </w:r>
      <w:r w:rsidRPr="00DA1323" w:rsidR="00EA15D4">
        <w:rPr>
          <w:rFonts w:ascii="Times New Roman" w:hAnsi="Times New Roman"/>
          <w:color w:val="000000" w:themeColor="text1"/>
          <w:sz w:val="24"/>
          <w:szCs w:val="24"/>
        </w:rPr>
        <w:t>Яковлева Эдуарда Эдуардовича,</w:t>
      </w:r>
      <w:r w:rsidRPr="00DA1323" w:rsidR="00B97BC1">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B97BC1">
        <w:rPr>
          <w:rFonts w:ascii="Times New Roman" w:hAnsi="Times New Roman"/>
          <w:color w:val="000000" w:themeColor="text1"/>
          <w:sz w:val="24"/>
          <w:szCs w:val="24"/>
        </w:rPr>
        <w:t xml:space="preserve">, </w:t>
      </w:r>
      <w:r w:rsidRPr="00DA1323" w:rsidR="00E343D0">
        <w:rPr>
          <w:rFonts w:ascii="Times New Roman" w:hAnsi="Times New Roman"/>
          <w:color w:val="000000" w:themeColor="text1"/>
          <w:sz w:val="24"/>
          <w:szCs w:val="24"/>
        </w:rPr>
        <w:t>по</w:t>
      </w:r>
      <w:r w:rsidRPr="00DA1323" w:rsidR="00361EBE">
        <w:rPr>
          <w:rFonts w:ascii="Times New Roman" w:hAnsi="Times New Roman"/>
          <w:color w:val="000000" w:themeColor="text1"/>
          <w:sz w:val="24"/>
          <w:szCs w:val="24"/>
        </w:rPr>
        <w:t xml:space="preserve"> ч.1 ст.12.26 КоАП РФ,</w:t>
      </w:r>
    </w:p>
    <w:p w:rsidR="004C1575" w:rsidRPr="00DA1323" w:rsidP="00DA1323">
      <w:pPr>
        <w:spacing w:after="0" w:line="240" w:lineRule="auto"/>
        <w:ind w:firstLine="567"/>
        <w:jc w:val="center"/>
        <w:rPr>
          <w:rFonts w:ascii="Times New Roman" w:hAnsi="Times New Roman"/>
          <w:color w:val="000000" w:themeColor="text1"/>
          <w:sz w:val="24"/>
          <w:szCs w:val="24"/>
        </w:rPr>
      </w:pPr>
      <w:r w:rsidRPr="00DA1323">
        <w:rPr>
          <w:rFonts w:ascii="Times New Roman" w:hAnsi="Times New Roman"/>
          <w:color w:val="000000" w:themeColor="text1"/>
          <w:sz w:val="24"/>
          <w:szCs w:val="24"/>
        </w:rPr>
        <w:t>УСТАНОВИЛ:</w:t>
      </w:r>
    </w:p>
    <w:p w:rsidR="00D93323"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Яковлев Э.Э</w:t>
      </w:r>
      <w:r w:rsidRPr="00DA1323" w:rsidR="00490514">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BD43AF">
        <w:rPr>
          <w:rFonts w:ascii="Times New Roman" w:hAnsi="Times New Roman"/>
          <w:color w:val="000000" w:themeColor="text1"/>
          <w:sz w:val="24"/>
          <w:szCs w:val="24"/>
        </w:rPr>
        <w:t>.</w:t>
      </w:r>
      <w:r w:rsidRPr="00DA1323" w:rsidR="00A45DEC">
        <w:rPr>
          <w:rFonts w:ascii="Times New Roman" w:hAnsi="Times New Roman"/>
          <w:color w:val="000000" w:themeColor="text1"/>
          <w:sz w:val="24"/>
          <w:szCs w:val="24"/>
        </w:rPr>
        <w:t>,</w:t>
      </w:r>
      <w:r w:rsidRPr="00DA1323" w:rsidR="006D01FF">
        <w:rPr>
          <w:rFonts w:ascii="Times New Roman" w:hAnsi="Times New Roman"/>
          <w:color w:val="000000" w:themeColor="text1"/>
          <w:sz w:val="24"/>
          <w:szCs w:val="24"/>
        </w:rPr>
        <w:t xml:space="preserve"> управля</w:t>
      </w:r>
      <w:r w:rsidRPr="00DA1323" w:rsidR="00A45DEC">
        <w:rPr>
          <w:rFonts w:ascii="Times New Roman" w:hAnsi="Times New Roman"/>
          <w:color w:val="000000" w:themeColor="text1"/>
          <w:sz w:val="24"/>
          <w:szCs w:val="24"/>
        </w:rPr>
        <w:t>я</w:t>
      </w:r>
      <w:r w:rsidRPr="00DA1323" w:rsidR="00015C86">
        <w:rPr>
          <w:rFonts w:ascii="Times New Roman" w:hAnsi="Times New Roman"/>
          <w:color w:val="000000" w:themeColor="text1"/>
          <w:sz w:val="24"/>
          <w:szCs w:val="24"/>
        </w:rPr>
        <w:t xml:space="preserve"> транспортным </w:t>
      </w:r>
      <w:r w:rsidRPr="00DA1323" w:rsidR="003A4899">
        <w:rPr>
          <w:rFonts w:ascii="Times New Roman" w:hAnsi="Times New Roman"/>
          <w:color w:val="000000" w:themeColor="text1"/>
          <w:sz w:val="24"/>
          <w:szCs w:val="24"/>
        </w:rPr>
        <w:t>сре</w:t>
      </w:r>
      <w:r w:rsidRPr="00DA1323" w:rsidR="00015C86">
        <w:rPr>
          <w:rFonts w:ascii="Times New Roman" w:hAnsi="Times New Roman"/>
          <w:color w:val="000000" w:themeColor="text1"/>
          <w:sz w:val="24"/>
          <w:szCs w:val="24"/>
        </w:rPr>
        <w:t>дством</w:t>
      </w:r>
      <w:r w:rsidRPr="00DA1323" w:rsidR="00E5283F">
        <w:rPr>
          <w:rFonts w:ascii="Times New Roman" w:hAnsi="Times New Roman"/>
          <w:color w:val="000000" w:themeColor="text1"/>
          <w:sz w:val="24"/>
          <w:szCs w:val="24"/>
        </w:rPr>
        <w:t xml:space="preserve"> </w:t>
      </w:r>
      <w:r w:rsidRPr="00DA1323" w:rsidR="006219AA">
        <w:rPr>
          <w:rFonts w:ascii="Times New Roman" w:hAnsi="Times New Roman"/>
          <w:color w:val="000000" w:themeColor="text1"/>
          <w:sz w:val="24"/>
          <w:szCs w:val="24"/>
        </w:rPr>
        <w:t>–</w:t>
      </w:r>
      <w:r w:rsidRPr="00DA1323" w:rsidR="00C62023">
        <w:rPr>
          <w:rFonts w:ascii="Times New Roman" w:hAnsi="Times New Roman"/>
          <w:color w:val="000000" w:themeColor="text1"/>
          <w:sz w:val="24"/>
          <w:szCs w:val="24"/>
        </w:rPr>
        <w:t xml:space="preserve"> </w:t>
      </w:r>
      <w:r w:rsidRPr="00DA1323" w:rsidR="008448C0">
        <w:rPr>
          <w:rFonts w:ascii="Times New Roman" w:hAnsi="Times New Roman"/>
          <w:color w:val="000000" w:themeColor="text1"/>
          <w:sz w:val="24"/>
          <w:szCs w:val="24"/>
        </w:rPr>
        <w:t xml:space="preserve">мопедом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8448C0">
        <w:rPr>
          <w:rFonts w:ascii="Times New Roman" w:hAnsi="Times New Roman"/>
          <w:color w:val="000000" w:themeColor="text1"/>
          <w:sz w:val="24"/>
          <w:szCs w:val="24"/>
        </w:rPr>
        <w:t xml:space="preserve">без </w:t>
      </w:r>
      <w:r w:rsidRPr="00DA1323" w:rsidR="00C62023">
        <w:rPr>
          <w:rFonts w:ascii="Times New Roman" w:hAnsi="Times New Roman"/>
          <w:color w:val="000000" w:themeColor="text1"/>
          <w:sz w:val="24"/>
          <w:szCs w:val="24"/>
        </w:rPr>
        <w:t>государственн</w:t>
      </w:r>
      <w:r w:rsidRPr="00DA1323" w:rsidR="008448C0">
        <w:rPr>
          <w:rFonts w:ascii="Times New Roman" w:hAnsi="Times New Roman"/>
          <w:color w:val="000000" w:themeColor="text1"/>
          <w:sz w:val="24"/>
          <w:szCs w:val="24"/>
        </w:rPr>
        <w:t>ых</w:t>
      </w:r>
      <w:r w:rsidRPr="00DA1323" w:rsidR="006219AA">
        <w:rPr>
          <w:rFonts w:ascii="Times New Roman" w:hAnsi="Times New Roman"/>
          <w:color w:val="000000" w:themeColor="text1"/>
          <w:sz w:val="24"/>
          <w:szCs w:val="24"/>
        </w:rPr>
        <w:t xml:space="preserve"> </w:t>
      </w:r>
      <w:r w:rsidRPr="00DA1323" w:rsidR="00C62023">
        <w:rPr>
          <w:rFonts w:ascii="Times New Roman" w:hAnsi="Times New Roman"/>
          <w:color w:val="000000" w:themeColor="text1"/>
          <w:sz w:val="24"/>
          <w:szCs w:val="24"/>
        </w:rPr>
        <w:t>регистрационн</w:t>
      </w:r>
      <w:r w:rsidRPr="00DA1323" w:rsidR="008448C0">
        <w:rPr>
          <w:rFonts w:ascii="Times New Roman" w:hAnsi="Times New Roman"/>
          <w:color w:val="000000" w:themeColor="text1"/>
          <w:sz w:val="24"/>
          <w:szCs w:val="24"/>
        </w:rPr>
        <w:t xml:space="preserve">ых </w:t>
      </w:r>
      <w:r w:rsidRPr="00DA1323" w:rsidR="00C62023">
        <w:rPr>
          <w:rFonts w:ascii="Times New Roman" w:hAnsi="Times New Roman"/>
          <w:color w:val="000000" w:themeColor="text1"/>
          <w:sz w:val="24"/>
          <w:szCs w:val="24"/>
        </w:rPr>
        <w:t>знак</w:t>
      </w:r>
      <w:r w:rsidRPr="00DA1323" w:rsidR="008448C0">
        <w:rPr>
          <w:rFonts w:ascii="Times New Roman" w:hAnsi="Times New Roman"/>
          <w:color w:val="000000" w:themeColor="text1"/>
          <w:sz w:val="24"/>
          <w:szCs w:val="24"/>
        </w:rPr>
        <w:t>ов</w:t>
      </w:r>
      <w:r w:rsidRPr="00DA1323" w:rsidR="00C62023">
        <w:rPr>
          <w:rFonts w:ascii="Times New Roman" w:hAnsi="Times New Roman"/>
          <w:color w:val="000000" w:themeColor="text1"/>
          <w:sz w:val="24"/>
          <w:szCs w:val="24"/>
        </w:rPr>
        <w:t>,</w:t>
      </w:r>
      <w:r w:rsidRPr="00DA1323" w:rsidR="006219AA">
        <w:rPr>
          <w:rFonts w:ascii="Times New Roman" w:hAnsi="Times New Roman"/>
          <w:color w:val="000000" w:themeColor="text1"/>
          <w:sz w:val="24"/>
          <w:szCs w:val="24"/>
        </w:rPr>
        <w:t xml:space="preserve"> принадлежащим </w:t>
      </w:r>
      <w:r w:rsidRPr="00DA1323" w:rsidR="00F5237A">
        <w:rPr>
          <w:rFonts w:ascii="Times New Roman" w:hAnsi="Times New Roman"/>
          <w:color w:val="000000" w:themeColor="text1"/>
          <w:sz w:val="24"/>
          <w:szCs w:val="24"/>
        </w:rPr>
        <w:t xml:space="preserve">ему </w:t>
      </w:r>
      <w:r w:rsidRPr="00DA1323" w:rsidR="006219AA">
        <w:rPr>
          <w:rFonts w:ascii="Times New Roman" w:hAnsi="Times New Roman"/>
          <w:color w:val="000000" w:themeColor="text1"/>
          <w:sz w:val="24"/>
          <w:szCs w:val="24"/>
        </w:rPr>
        <w:t>на праве собственности,</w:t>
      </w:r>
      <w:r w:rsidRPr="00DA1323" w:rsidR="009C674B">
        <w:rPr>
          <w:rFonts w:ascii="Times New Roman" w:hAnsi="Times New Roman"/>
          <w:color w:val="000000" w:themeColor="text1"/>
          <w:sz w:val="24"/>
          <w:szCs w:val="24"/>
        </w:rPr>
        <w:t xml:space="preserve"> </w:t>
      </w:r>
      <w:r w:rsidRPr="00DA1323" w:rsidR="00C836E6">
        <w:rPr>
          <w:rFonts w:ascii="Times New Roman" w:hAnsi="Times New Roman"/>
          <w:color w:val="000000" w:themeColor="text1"/>
          <w:sz w:val="24"/>
          <w:szCs w:val="24"/>
        </w:rPr>
        <w:t xml:space="preserve">на </w:t>
      </w:r>
      <w:r w:rsidRPr="00DA1323" w:rsidR="008448C0">
        <w:rPr>
          <w:rFonts w:ascii="Times New Roman" w:hAnsi="Times New Roman"/>
          <w:color w:val="000000" w:themeColor="text1"/>
          <w:sz w:val="24"/>
          <w:szCs w:val="24"/>
        </w:rPr>
        <w:t xml:space="preserve">8км.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363C93">
        <w:rPr>
          <w:rFonts w:ascii="Times New Roman" w:hAnsi="Times New Roman"/>
          <w:color w:val="000000" w:themeColor="text1"/>
          <w:sz w:val="24"/>
          <w:szCs w:val="24"/>
        </w:rPr>
        <w:t>Республики Крым</w:t>
      </w:r>
      <w:r w:rsidRPr="00DA1323" w:rsidR="006877E6">
        <w:rPr>
          <w:rFonts w:ascii="Times New Roman" w:hAnsi="Times New Roman"/>
          <w:color w:val="000000" w:themeColor="text1"/>
          <w:sz w:val="24"/>
          <w:szCs w:val="24"/>
        </w:rPr>
        <w:t>,</w:t>
      </w:r>
      <w:r w:rsidRPr="00DA1323" w:rsidR="005E1C5C">
        <w:rPr>
          <w:rFonts w:ascii="Times New Roman" w:hAnsi="Times New Roman"/>
          <w:color w:val="000000" w:themeColor="text1"/>
          <w:sz w:val="24"/>
          <w:szCs w:val="24"/>
        </w:rPr>
        <w:t xml:space="preserve">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r w:rsidRPr="00DA1323" w:rsidR="006D01FF">
        <w:rPr>
          <w:rFonts w:ascii="Times New Roman" w:hAnsi="Times New Roman"/>
          <w:color w:val="000000" w:themeColor="text1"/>
          <w:sz w:val="24"/>
          <w:szCs w:val="24"/>
        </w:rPr>
        <w:t xml:space="preserve">  </w:t>
      </w:r>
    </w:p>
    <w:p w:rsidR="0008041F"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В судебно</w:t>
      </w:r>
      <w:r w:rsidRPr="00DA1323" w:rsidR="00490514">
        <w:rPr>
          <w:rFonts w:ascii="Times New Roman" w:hAnsi="Times New Roman"/>
          <w:color w:val="000000" w:themeColor="text1"/>
          <w:sz w:val="24"/>
          <w:szCs w:val="24"/>
        </w:rPr>
        <w:t>м</w:t>
      </w:r>
      <w:r w:rsidRPr="00DA1323">
        <w:rPr>
          <w:rFonts w:ascii="Times New Roman" w:hAnsi="Times New Roman"/>
          <w:color w:val="000000" w:themeColor="text1"/>
          <w:sz w:val="24"/>
          <w:szCs w:val="24"/>
        </w:rPr>
        <w:t xml:space="preserve"> заседани</w:t>
      </w:r>
      <w:r w:rsidRPr="00DA1323" w:rsidR="00490514">
        <w:rPr>
          <w:rFonts w:ascii="Times New Roman" w:hAnsi="Times New Roman"/>
          <w:color w:val="000000" w:themeColor="text1"/>
          <w:sz w:val="24"/>
          <w:szCs w:val="24"/>
        </w:rPr>
        <w:t>и</w:t>
      </w:r>
      <w:r w:rsidRPr="00DA1323">
        <w:rPr>
          <w:rFonts w:ascii="Times New Roman" w:hAnsi="Times New Roman"/>
          <w:color w:val="000000" w:themeColor="text1"/>
          <w:sz w:val="24"/>
          <w:szCs w:val="24"/>
        </w:rPr>
        <w:t xml:space="preserve"> </w:t>
      </w:r>
      <w:r w:rsidRPr="00DA1323" w:rsidR="007A1C10">
        <w:rPr>
          <w:rFonts w:ascii="Times New Roman" w:hAnsi="Times New Roman"/>
          <w:color w:val="000000" w:themeColor="text1"/>
          <w:sz w:val="24"/>
          <w:szCs w:val="24"/>
        </w:rPr>
        <w:t>Яковлев Э.Э</w:t>
      </w:r>
      <w:r w:rsidRPr="00DA1323" w:rsidR="00490514">
        <w:rPr>
          <w:rFonts w:ascii="Times New Roman" w:hAnsi="Times New Roman"/>
          <w:color w:val="000000" w:themeColor="text1"/>
          <w:sz w:val="24"/>
          <w:szCs w:val="24"/>
        </w:rPr>
        <w:t xml:space="preserve">. вину </w:t>
      </w:r>
      <w:r w:rsidRPr="00DA1323" w:rsidR="00DA1323">
        <w:rPr>
          <w:rFonts w:ascii="Times New Roman" w:hAnsi="Times New Roman"/>
          <w:color w:val="000000" w:themeColor="text1"/>
          <w:sz w:val="24"/>
          <w:szCs w:val="24"/>
        </w:rPr>
        <w:t>не признал, указав, что не знал, что необходимо выполнять требования сотрудника ГИБДД о прохождении медицинского освидетельствования на состояние опьянения</w:t>
      </w:r>
      <w:r w:rsidRPr="00DA1323">
        <w:rPr>
          <w:rFonts w:ascii="Times New Roman" w:hAnsi="Times New Roman"/>
          <w:color w:val="000000" w:themeColor="text1"/>
          <w:sz w:val="24"/>
          <w:szCs w:val="24"/>
        </w:rPr>
        <w:t>.</w:t>
      </w:r>
    </w:p>
    <w:p w:rsidR="00E30C22"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Выслушав </w:t>
      </w:r>
      <w:r w:rsidRPr="00DA1323" w:rsidR="007A1C10">
        <w:rPr>
          <w:rFonts w:ascii="Times New Roman" w:hAnsi="Times New Roman"/>
          <w:color w:val="000000" w:themeColor="text1"/>
          <w:sz w:val="24"/>
          <w:szCs w:val="24"/>
        </w:rPr>
        <w:t>Яковлева Э.Э</w:t>
      </w:r>
      <w:r w:rsidRPr="00DA1323" w:rsidR="00490514">
        <w:rPr>
          <w:rFonts w:ascii="Times New Roman" w:hAnsi="Times New Roman"/>
          <w:color w:val="000000" w:themeColor="text1"/>
          <w:sz w:val="24"/>
          <w:szCs w:val="24"/>
        </w:rPr>
        <w:t>.,</w:t>
      </w:r>
      <w:r w:rsidRPr="00DA1323" w:rsidR="00362542">
        <w:rPr>
          <w:rFonts w:ascii="Times New Roman" w:hAnsi="Times New Roman"/>
          <w:color w:val="000000" w:themeColor="text1"/>
          <w:sz w:val="24"/>
          <w:szCs w:val="24"/>
        </w:rPr>
        <w:t xml:space="preserve"> о</w:t>
      </w:r>
      <w:r w:rsidRPr="00DA1323">
        <w:rPr>
          <w:rFonts w:ascii="Times New Roman" w:hAnsi="Times New Roman"/>
          <w:color w:val="000000" w:themeColor="text1"/>
          <w:sz w:val="24"/>
          <w:szCs w:val="24"/>
        </w:rPr>
        <w:t xml:space="preserve">ценив доказательства, имеющиеся в деле об административном правонарушении, суд приходит к выводу, что </w:t>
      </w:r>
      <w:r w:rsidRPr="00DA1323" w:rsidR="007A1C10">
        <w:rPr>
          <w:rFonts w:ascii="Times New Roman" w:hAnsi="Times New Roman"/>
          <w:color w:val="000000" w:themeColor="text1"/>
          <w:sz w:val="24"/>
          <w:szCs w:val="24"/>
        </w:rPr>
        <w:t>Яковлев Э.Э</w:t>
      </w:r>
      <w:r w:rsidRPr="00DA1323" w:rsidR="00490514">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совершил правонарушение, предусмотренное ч.</w:t>
      </w:r>
      <w:r w:rsidRPr="00DA1323" w:rsidR="002A6CE8">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1 ст.</w:t>
      </w:r>
      <w:r w:rsidRPr="00DA1323" w:rsidR="002A6CE8">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12.26 КоАП РФ, а именн</w:t>
      </w:r>
      <w:r w:rsidRPr="00DA1323">
        <w:rPr>
          <w:rFonts w:ascii="Times New Roman" w:hAnsi="Times New Roman"/>
          <w:color w:val="000000" w:themeColor="text1"/>
          <w:sz w:val="24"/>
          <w:szCs w:val="24"/>
        </w:rPr>
        <w:t>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w:t>
      </w:r>
    </w:p>
    <w:p w:rsidR="008049BE"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В силу п. 2.7 Правил дорожного движения Российской Федерации, утвержденных </w:t>
      </w:r>
      <w:r w:rsidRPr="00DA1323">
        <w:rPr>
          <w:rFonts w:ascii="Times New Roman" w:hAnsi="Times New Roman"/>
          <w:color w:val="000000" w:themeColor="text1"/>
          <w:sz w:val="24"/>
          <w:szCs w:val="24"/>
        </w:rPr>
        <w:t>Постановлением Правительства Российской Федерации от 23 октября 1993 г.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w:t>
      </w:r>
      <w:r w:rsidRPr="00DA1323">
        <w:rPr>
          <w:rFonts w:ascii="Times New Roman" w:hAnsi="Times New Roman"/>
          <w:color w:val="000000" w:themeColor="text1"/>
          <w:sz w:val="24"/>
          <w:szCs w:val="24"/>
        </w:rPr>
        <w:t>цию и внимание, в болезненном или утомленном состоянии, ставящем под угрозу безопасность движения.</w:t>
      </w:r>
    </w:p>
    <w:p w:rsidR="00F41090"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Пункт 2.3.2 Правил дорожного движения Российской Федерации обязывает водителя по требованию должностных лиц, уполномоченных на осуществление федерального гос</w:t>
      </w:r>
      <w:r w:rsidRPr="00DA1323">
        <w:rPr>
          <w:rFonts w:ascii="Times New Roman" w:hAnsi="Times New Roman"/>
          <w:color w:val="000000" w:themeColor="text1"/>
          <w:sz w:val="24"/>
          <w:szCs w:val="24"/>
        </w:rPr>
        <w:t>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941E0E"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Объективная сторона административного правонарушения, пр</w:t>
      </w:r>
      <w:r w:rsidRPr="00DA1323">
        <w:rPr>
          <w:rFonts w:ascii="Times New Roman" w:hAnsi="Times New Roman"/>
          <w:color w:val="000000" w:themeColor="text1"/>
          <w:sz w:val="24"/>
          <w:szCs w:val="24"/>
        </w:rPr>
        <w:t>едусмотренного частью 1 статьи 12.26 Кодекса Российской Федерации об административных правонарушениях, выражается в установленных фактах управления лицом транспортным средством, а также зафиксированный факт отказа данного лица от выполнения законного требо</w:t>
      </w:r>
      <w:r w:rsidRPr="00DA1323">
        <w:rPr>
          <w:rFonts w:ascii="Times New Roman" w:hAnsi="Times New Roman"/>
          <w:color w:val="000000" w:themeColor="text1"/>
          <w:sz w:val="24"/>
          <w:szCs w:val="24"/>
        </w:rPr>
        <w:t>вания сотрудника полиции о прохождении медицинского освидетельствования на состояние опьянения.</w:t>
      </w:r>
    </w:p>
    <w:p w:rsidR="00941E0E"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w:t>
      </w:r>
      <w:r w:rsidRPr="00DA1323">
        <w:rPr>
          <w:rFonts w:ascii="Times New Roman" w:hAnsi="Times New Roman"/>
          <w:color w:val="000000" w:themeColor="text1"/>
          <w:sz w:val="24"/>
          <w:szCs w:val="24"/>
        </w:rPr>
        <w:t>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w:t>
      </w:r>
      <w:r w:rsidRPr="00DA1323">
        <w:rPr>
          <w:rFonts w:ascii="Times New Roman" w:hAnsi="Times New Roman"/>
          <w:color w:val="000000" w:themeColor="text1"/>
          <w:sz w:val="24"/>
          <w:szCs w:val="24"/>
        </w:rPr>
        <w:t>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w:t>
      </w:r>
      <w:r w:rsidRPr="00DA1323">
        <w:rPr>
          <w:rFonts w:ascii="Times New Roman" w:hAnsi="Times New Roman"/>
          <w:color w:val="000000" w:themeColor="text1"/>
          <w:sz w:val="24"/>
          <w:szCs w:val="24"/>
        </w:rPr>
        <w:t>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596CF4"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Постановлением Правит</w:t>
      </w:r>
      <w:r w:rsidRPr="00DA1323">
        <w:rPr>
          <w:rFonts w:ascii="Times New Roman" w:hAnsi="Times New Roman"/>
          <w:color w:val="000000" w:themeColor="text1"/>
          <w:sz w:val="24"/>
          <w:szCs w:val="24"/>
        </w:rPr>
        <w:t>ельства РФ от 21.10.2022 N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освидетельствования на состояние алко</w:t>
      </w:r>
      <w:r w:rsidRPr="00DA1323">
        <w:rPr>
          <w:rFonts w:ascii="Times New Roman" w:hAnsi="Times New Roman"/>
          <w:color w:val="000000" w:themeColor="text1"/>
          <w:sz w:val="24"/>
          <w:szCs w:val="24"/>
        </w:rPr>
        <w:t xml:space="preserve">гольного опьянения и оформления его </w:t>
      </w:r>
      <w:r w:rsidRPr="00DA1323">
        <w:rPr>
          <w:rFonts w:ascii="Times New Roman" w:hAnsi="Times New Roman"/>
          <w:color w:val="000000" w:themeColor="text1"/>
          <w:sz w:val="24"/>
          <w:szCs w:val="24"/>
        </w:rPr>
        <w:t>результатов, направления на медицинское освидетельствование на состояние опьянения (далее - Правила).</w:t>
      </w:r>
    </w:p>
    <w:p w:rsidR="00941E0E"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 В силу пункта 2 Правил </w:t>
      </w:r>
      <w:r w:rsidRPr="00DA1323" w:rsidR="002B5B64">
        <w:rPr>
          <w:rFonts w:ascii="Times New Roman" w:hAnsi="Times New Roman"/>
          <w:color w:val="000000" w:themeColor="text1"/>
          <w:sz w:val="24"/>
          <w:szCs w:val="24"/>
        </w:rPr>
        <w:t>д</w:t>
      </w:r>
      <w:r w:rsidRPr="00DA1323">
        <w:rPr>
          <w:rFonts w:ascii="Times New Roman" w:hAnsi="Times New Roman"/>
          <w:color w:val="000000" w:themeColor="text1"/>
          <w:sz w:val="24"/>
          <w:szCs w:val="24"/>
        </w:rPr>
        <w:t>олжностные лица, которым предоставлено право государственного надзора и контроля за безопасно</w:t>
      </w:r>
      <w:r w:rsidRPr="00DA1323">
        <w:rPr>
          <w:rFonts w:ascii="Times New Roman" w:hAnsi="Times New Roman"/>
          <w:color w:val="000000" w:themeColor="text1"/>
          <w:sz w:val="24"/>
          <w:szCs w:val="24"/>
        </w:rPr>
        <w:t xml:space="preserve">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w:t>
      </w:r>
      <w:r w:rsidRPr="00DA1323">
        <w:rPr>
          <w:rFonts w:ascii="Times New Roman" w:hAnsi="Times New Roman"/>
          <w:color w:val="000000" w:themeColor="text1"/>
          <w:sz w:val="24"/>
          <w:szCs w:val="24"/>
        </w:rPr>
        <w:t>органа исполнительной власти, уполномоченного 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w:t>
      </w:r>
      <w:r w:rsidRPr="00DA1323">
        <w:rPr>
          <w:rFonts w:ascii="Times New Roman" w:hAnsi="Times New Roman"/>
          <w:color w:val="000000" w:themeColor="text1"/>
          <w:sz w:val="24"/>
          <w:szCs w:val="24"/>
        </w:rPr>
        <w:t>ного опьянения 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w:t>
      </w:r>
      <w:r w:rsidRPr="00DA1323">
        <w:rPr>
          <w:rFonts w:ascii="Times New Roman" w:hAnsi="Times New Roman"/>
          <w:color w:val="000000" w:themeColor="text1"/>
          <w:sz w:val="24"/>
          <w:szCs w:val="24"/>
        </w:rPr>
        <w:t>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w:t>
      </w:r>
      <w:r w:rsidRPr="00DA1323">
        <w:rPr>
          <w:rFonts w:ascii="Times New Roman" w:hAnsi="Times New Roman"/>
          <w:color w:val="000000" w:themeColor="text1"/>
          <w:sz w:val="24"/>
          <w:szCs w:val="24"/>
        </w:rPr>
        <w:t>одекса Российской Федерации об административных правонарушениях.</w:t>
      </w:r>
    </w:p>
    <w:p w:rsidR="00596CF4"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Пунктом 8 Правил установлено, что направлению на медицинское освидетельствование на состояние опьянения водитель транспортного средства подлежит:</w:t>
      </w:r>
    </w:p>
    <w:p w:rsidR="00596CF4"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а) при отказе от прохождения освидетельствова</w:t>
      </w:r>
      <w:r w:rsidRPr="00DA1323">
        <w:rPr>
          <w:rFonts w:ascii="Times New Roman" w:hAnsi="Times New Roman"/>
          <w:color w:val="000000" w:themeColor="text1"/>
          <w:sz w:val="24"/>
          <w:szCs w:val="24"/>
        </w:rPr>
        <w:t>ния на состояние алкогольного опьянения;</w:t>
      </w:r>
    </w:p>
    <w:p w:rsidR="00596CF4"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б) при несогласии с результатами освидетельствования на состояние алкогольного опьянения;</w:t>
      </w:r>
    </w:p>
    <w:p w:rsidR="00941E0E"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в) при наличии достаточных оснований полагать, что водитель транспортного средства находится в состоянии опьянения, и отрицат</w:t>
      </w:r>
      <w:r w:rsidRPr="00DA1323">
        <w:rPr>
          <w:rFonts w:ascii="Times New Roman" w:hAnsi="Times New Roman"/>
          <w:color w:val="000000" w:themeColor="text1"/>
          <w:sz w:val="24"/>
          <w:szCs w:val="24"/>
        </w:rPr>
        <w:t>ельном результате освидетельствования на состояние алкогольного опьянения.</w:t>
      </w:r>
    </w:p>
    <w:p w:rsidR="00596CF4"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 которому предоставл</w:t>
      </w:r>
      <w:r w:rsidRPr="00DA1323">
        <w:rPr>
          <w:rFonts w:ascii="Times New Roman" w:hAnsi="Times New Roman"/>
          <w:color w:val="000000" w:themeColor="text1"/>
          <w:sz w:val="24"/>
          <w:szCs w:val="24"/>
        </w:rPr>
        <w:t>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w:t>
      </w:r>
      <w:r w:rsidRPr="00DA1323">
        <w:rPr>
          <w:rFonts w:ascii="Times New Roman" w:hAnsi="Times New Roman"/>
          <w:color w:val="000000" w:themeColor="text1"/>
          <w:sz w:val="24"/>
          <w:szCs w:val="24"/>
        </w:rPr>
        <w:t>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 в присутствии 2 понятых либо с применением вид</w:t>
      </w:r>
      <w:r w:rsidRPr="00DA1323">
        <w:rPr>
          <w:rFonts w:ascii="Times New Roman" w:hAnsi="Times New Roman"/>
          <w:color w:val="000000" w:themeColor="text1"/>
          <w:sz w:val="24"/>
          <w:szCs w:val="24"/>
        </w:rPr>
        <w:t>еозаписи. 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 форма которого утверждается Министерством внутренних дел Российской Федерации п</w:t>
      </w:r>
      <w:r w:rsidRPr="00DA1323">
        <w:rPr>
          <w:rFonts w:ascii="Times New Roman" w:hAnsi="Times New Roman"/>
          <w:color w:val="000000" w:themeColor="text1"/>
          <w:sz w:val="24"/>
          <w:szCs w:val="24"/>
        </w:rPr>
        <w:t>о согласованию с Министерством здравоохранения Российской Федерации. Копия указанного протокола вручается водителю транспортного средства, направляемому на медицинское освидетельствование на состояние опьянения (п. 9 Правил).</w:t>
      </w:r>
    </w:p>
    <w:p w:rsidR="007A1C10" w:rsidRPr="00DA1323" w:rsidP="00DA1323">
      <w:pPr>
        <w:pStyle w:val="NoSpacing"/>
        <w:ind w:firstLine="539"/>
        <w:jc w:val="both"/>
        <w:rPr>
          <w:color w:val="000000" w:themeColor="text1"/>
          <w:shd w:val="clear" w:color="auto" w:fill="FFFFFF"/>
          <w:lang w:val="ru-RU"/>
        </w:rPr>
      </w:pPr>
      <w:r w:rsidRPr="00DA1323">
        <w:rPr>
          <w:color w:val="000000" w:themeColor="text1"/>
          <w:shd w:val="clear" w:color="auto" w:fill="FFFFFF"/>
          <w:lang w:val="ru-RU"/>
        </w:rPr>
        <w:t>Судом установлено, что водител</w:t>
      </w:r>
      <w:r w:rsidRPr="00DA1323">
        <w:rPr>
          <w:color w:val="000000" w:themeColor="text1"/>
          <w:shd w:val="clear" w:color="auto" w:fill="FFFFFF"/>
          <w:lang w:val="ru-RU"/>
        </w:rPr>
        <w:t>ь</w:t>
      </w:r>
      <w:r w:rsidRPr="00DA1323" w:rsidR="0040198D">
        <w:rPr>
          <w:color w:val="000000" w:themeColor="text1"/>
          <w:shd w:val="clear" w:color="auto" w:fill="FFFFFF"/>
          <w:lang w:val="ru-RU"/>
        </w:rPr>
        <w:t xml:space="preserve"> </w:t>
      </w:r>
      <w:r w:rsidRPr="00DA1323" w:rsidR="00466F85">
        <w:rPr>
          <w:color w:val="000000" w:themeColor="text1"/>
          <w:lang w:val="ru-RU"/>
        </w:rPr>
        <w:t xml:space="preserve">Яковлев Э.Э. </w:t>
      </w:r>
      <w:r w:rsidRPr="00110E8D">
        <w:rPr>
          <w:rFonts w:eastAsia="Times New Roman"/>
          <w:color w:val="000000" w:themeColor="text1"/>
          <w:sz w:val="28"/>
          <w:szCs w:val="28"/>
          <w:lang w:val="ru-RU"/>
        </w:rPr>
        <w:t>&lt;</w:t>
      </w:r>
      <w:r w:rsidRPr="00C164BF">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DA1323" w:rsidR="00466F85">
        <w:rPr>
          <w:color w:val="000000" w:themeColor="text1"/>
          <w:lang w:val="ru-RU"/>
        </w:rPr>
        <w:t xml:space="preserve">., управляя транспортным средством – мопедом </w:t>
      </w:r>
      <w:r w:rsidRPr="00110E8D">
        <w:rPr>
          <w:rFonts w:eastAsia="Times New Roman"/>
          <w:color w:val="000000" w:themeColor="text1"/>
          <w:sz w:val="28"/>
          <w:szCs w:val="28"/>
          <w:lang w:val="ru-RU"/>
        </w:rPr>
        <w:t>&lt;</w:t>
      </w:r>
      <w:r w:rsidRPr="00C164BF">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DA1323" w:rsidR="00466F85">
        <w:rPr>
          <w:color w:val="000000" w:themeColor="text1"/>
          <w:lang w:val="ru-RU"/>
        </w:rPr>
        <w:t xml:space="preserve">без государственных регистрационных знаков, принадлежащим ему на праве собственности, на </w:t>
      </w:r>
      <w:r w:rsidRPr="00110E8D">
        <w:rPr>
          <w:rFonts w:eastAsia="Times New Roman"/>
          <w:color w:val="000000" w:themeColor="text1"/>
          <w:sz w:val="28"/>
          <w:szCs w:val="28"/>
          <w:lang w:val="ru-RU"/>
        </w:rPr>
        <w:t>&lt;</w:t>
      </w:r>
      <w:r w:rsidRPr="00C164BF">
        <w:rPr>
          <w:rFonts w:eastAsia="Times New Roman"/>
          <w:color w:val="000000" w:themeColor="text1"/>
          <w:sz w:val="28"/>
          <w:szCs w:val="28"/>
          <w:lang w:val="ru-RU"/>
        </w:rPr>
        <w:t>данные изъяты</w:t>
      </w:r>
      <w:r w:rsidRPr="00110E8D">
        <w:rPr>
          <w:rFonts w:eastAsia="Times New Roman"/>
          <w:color w:val="000000" w:themeColor="text1"/>
          <w:sz w:val="28"/>
          <w:szCs w:val="28"/>
          <w:lang w:val="ru-RU"/>
        </w:rPr>
        <w:t>&gt;</w:t>
      </w:r>
      <w:r w:rsidRPr="00DA1323" w:rsidR="00466F85">
        <w:rPr>
          <w:color w:val="000000" w:themeColor="text1"/>
          <w:lang w:val="ru-RU"/>
        </w:rPr>
        <w:t>Республики Крым,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p>
    <w:p w:rsidR="00796074"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Достаточным основанием полагать, что водитель</w:t>
      </w:r>
      <w:r w:rsidRPr="00DA1323" w:rsidR="00321D7B">
        <w:rPr>
          <w:rFonts w:ascii="Times New Roman" w:hAnsi="Times New Roman"/>
          <w:color w:val="000000" w:themeColor="text1"/>
          <w:sz w:val="24"/>
          <w:szCs w:val="24"/>
        </w:rPr>
        <w:t xml:space="preserve"> </w:t>
      </w:r>
      <w:r w:rsidRPr="00DA1323" w:rsidR="001E7AB5">
        <w:rPr>
          <w:rFonts w:ascii="Times New Roman" w:hAnsi="Times New Roman"/>
          <w:color w:val="000000" w:themeColor="text1"/>
          <w:sz w:val="24"/>
          <w:szCs w:val="24"/>
        </w:rPr>
        <w:t>Яковлев Э.Э</w:t>
      </w:r>
      <w:r w:rsidRPr="00DA1323" w:rsidR="00490514">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находился в состоянии опьянения, явилось наличие у него </w:t>
      </w:r>
      <w:r w:rsidRPr="00DA1323">
        <w:rPr>
          <w:rFonts w:ascii="Times New Roman" w:hAnsi="Times New Roman"/>
          <w:color w:val="000000" w:themeColor="text1"/>
          <w:sz w:val="24"/>
          <w:szCs w:val="24"/>
        </w:rPr>
        <w:t>признаков опьянения</w:t>
      </w:r>
      <w:r w:rsidRPr="00DA1323" w:rsidR="00FD189F">
        <w:rPr>
          <w:rFonts w:ascii="Times New Roman" w:hAnsi="Times New Roman"/>
          <w:color w:val="000000" w:themeColor="text1"/>
          <w:sz w:val="24"/>
          <w:szCs w:val="24"/>
        </w:rPr>
        <w:t>:</w:t>
      </w:r>
      <w:r w:rsidRPr="00DA1323" w:rsidR="000572FD">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1E7AB5">
        <w:rPr>
          <w:rFonts w:ascii="Times New Roman" w:hAnsi="Times New Roman"/>
          <w:color w:val="000000" w:themeColor="text1"/>
          <w:sz w:val="24"/>
          <w:szCs w:val="24"/>
        </w:rPr>
        <w:t xml:space="preserve">, </w:t>
      </w:r>
      <w:r w:rsidRPr="00DA1323" w:rsidR="008049BE">
        <w:rPr>
          <w:rFonts w:ascii="Times New Roman" w:hAnsi="Times New Roman"/>
          <w:color w:val="000000" w:themeColor="text1"/>
          <w:sz w:val="24"/>
          <w:szCs w:val="24"/>
        </w:rPr>
        <w:t>что согласуется с п.</w:t>
      </w:r>
      <w:r w:rsidRPr="00DA1323" w:rsidR="00873D8A">
        <w:rPr>
          <w:rFonts w:ascii="Times New Roman" w:hAnsi="Times New Roman"/>
          <w:color w:val="000000" w:themeColor="text1"/>
          <w:sz w:val="24"/>
          <w:szCs w:val="24"/>
        </w:rPr>
        <w:t xml:space="preserve"> </w:t>
      </w:r>
      <w:r w:rsidRPr="00DA1323" w:rsidR="002B5B64">
        <w:rPr>
          <w:rFonts w:ascii="Times New Roman" w:hAnsi="Times New Roman"/>
          <w:color w:val="000000" w:themeColor="text1"/>
          <w:sz w:val="24"/>
          <w:szCs w:val="24"/>
        </w:rPr>
        <w:t>2</w:t>
      </w:r>
      <w:r w:rsidRPr="00DA1323" w:rsidR="008049BE">
        <w:rPr>
          <w:rFonts w:ascii="Times New Roman" w:hAnsi="Times New Roman"/>
          <w:color w:val="000000" w:themeColor="text1"/>
          <w:sz w:val="24"/>
          <w:szCs w:val="24"/>
        </w:rPr>
        <w:t xml:space="preserve"> Правил.</w:t>
      </w:r>
    </w:p>
    <w:p w:rsidR="00853702"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В связи с наличием указанных признаков опьянения должностным лицом ГИБДД в порядке, предусмотренном Правилами, </w:t>
      </w:r>
      <w:r w:rsidRPr="00DA1323" w:rsidR="008D5CF4">
        <w:rPr>
          <w:rFonts w:ascii="Times New Roman" w:hAnsi="Times New Roman"/>
          <w:color w:val="000000" w:themeColor="text1"/>
          <w:sz w:val="24"/>
          <w:szCs w:val="24"/>
        </w:rPr>
        <w:t>Яковлеву Э.Э</w:t>
      </w:r>
      <w:r w:rsidRPr="00DA1323" w:rsidR="00490514">
        <w:rPr>
          <w:rFonts w:ascii="Times New Roman" w:hAnsi="Times New Roman"/>
          <w:color w:val="000000" w:themeColor="text1"/>
          <w:sz w:val="24"/>
          <w:szCs w:val="24"/>
        </w:rPr>
        <w:t xml:space="preserve">. </w:t>
      </w:r>
      <w:r w:rsidRPr="00DA1323" w:rsidR="00D474E1">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было предложено пройти освидетельствование на состояние алкогольного опьянения с помощью технического </w:t>
      </w:r>
      <w:r w:rsidRPr="00DA1323">
        <w:rPr>
          <w:rFonts w:ascii="Times New Roman" w:hAnsi="Times New Roman"/>
          <w:color w:val="000000" w:themeColor="text1"/>
          <w:sz w:val="24"/>
          <w:szCs w:val="24"/>
        </w:rPr>
        <w:t xml:space="preserve">средства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Pr>
          <w:rFonts w:ascii="Times New Roman" w:hAnsi="Times New Roman"/>
          <w:color w:val="000000" w:themeColor="text1"/>
          <w:sz w:val="24"/>
          <w:szCs w:val="24"/>
        </w:rPr>
        <w:t xml:space="preserve">, дата последней поверки прибора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Pr>
          <w:rFonts w:ascii="Times New Roman" w:hAnsi="Times New Roman"/>
          <w:color w:val="000000" w:themeColor="text1"/>
          <w:sz w:val="24"/>
          <w:szCs w:val="24"/>
        </w:rPr>
        <w:t xml:space="preserve">г., на что </w:t>
      </w:r>
      <w:r w:rsidRPr="00DA1323" w:rsidR="00352E0D">
        <w:rPr>
          <w:rFonts w:ascii="Times New Roman" w:hAnsi="Times New Roman"/>
          <w:color w:val="000000" w:themeColor="text1"/>
          <w:sz w:val="24"/>
          <w:szCs w:val="24"/>
        </w:rPr>
        <w:t>Яковлев Э.Э</w:t>
      </w:r>
      <w:r w:rsidRPr="00DA1323" w:rsidR="00490514">
        <w:rPr>
          <w:rFonts w:ascii="Times New Roman" w:hAnsi="Times New Roman"/>
          <w:color w:val="000000" w:themeColor="text1"/>
          <w:sz w:val="24"/>
          <w:szCs w:val="24"/>
        </w:rPr>
        <w:t>.</w:t>
      </w:r>
      <w:r w:rsidRPr="00DA1323" w:rsidR="00D474E1">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согласился.</w:t>
      </w:r>
    </w:p>
    <w:p w:rsidR="00853702"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По результатам проведенного освидетельствования на состояние алкогольного опьянения, состояние алкогольного опьянения у </w:t>
      </w:r>
      <w:r w:rsidRPr="00DA1323" w:rsidR="00E95AB8">
        <w:rPr>
          <w:rFonts w:ascii="Times New Roman" w:hAnsi="Times New Roman"/>
          <w:color w:val="000000" w:themeColor="text1"/>
          <w:sz w:val="24"/>
          <w:szCs w:val="24"/>
        </w:rPr>
        <w:t>Яковлева Э.Э</w:t>
      </w:r>
      <w:r w:rsidRPr="00DA1323" w:rsidR="00490514">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установлено не было, показания средства измерения составили 0,00 мг/л.</w:t>
      </w:r>
    </w:p>
    <w:p w:rsidR="00853702"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Вместе с тем, в соответствии с пунктом 8 Правил, пр</w:t>
      </w:r>
      <w:r w:rsidRPr="00DA1323">
        <w:rPr>
          <w:rFonts w:ascii="Times New Roman" w:hAnsi="Times New Roman"/>
          <w:color w:val="000000" w:themeColor="text1"/>
          <w:sz w:val="24"/>
          <w:szCs w:val="24"/>
        </w:rPr>
        <w:t xml:space="preserve">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должностным лицом ГИБДД, </w:t>
      </w:r>
      <w:r w:rsidRPr="00DA1323" w:rsidR="00E95AB8">
        <w:rPr>
          <w:rFonts w:ascii="Times New Roman" w:hAnsi="Times New Roman"/>
          <w:color w:val="000000" w:themeColor="text1"/>
          <w:sz w:val="24"/>
          <w:szCs w:val="24"/>
        </w:rPr>
        <w:t>Яковлев Э.Э</w:t>
      </w:r>
      <w:r w:rsidRPr="00DA1323" w:rsidR="00490514">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был направлен на медици</w:t>
      </w:r>
      <w:r w:rsidRPr="00DA1323">
        <w:rPr>
          <w:rFonts w:ascii="Times New Roman" w:hAnsi="Times New Roman"/>
          <w:color w:val="000000" w:themeColor="text1"/>
          <w:sz w:val="24"/>
          <w:szCs w:val="24"/>
        </w:rPr>
        <w:t xml:space="preserve">нское освидетельствование на состояние опьянения, от прохождения которого </w:t>
      </w:r>
      <w:r w:rsidRPr="00DA1323" w:rsidR="00E95AB8">
        <w:rPr>
          <w:rFonts w:ascii="Times New Roman" w:hAnsi="Times New Roman"/>
          <w:color w:val="000000" w:themeColor="text1"/>
          <w:sz w:val="24"/>
          <w:szCs w:val="24"/>
        </w:rPr>
        <w:t>Яковлев Э.Э</w:t>
      </w:r>
      <w:r w:rsidRPr="00DA1323" w:rsidR="00490514">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отказался, что зафиксировано  в протоколе  о направлении на медицинское освидетельствование на состояние опьянения, а также подтверждено протоколом об административном п</w:t>
      </w:r>
      <w:r w:rsidRPr="00DA1323">
        <w:rPr>
          <w:rFonts w:ascii="Times New Roman" w:hAnsi="Times New Roman"/>
          <w:color w:val="000000" w:themeColor="text1"/>
          <w:sz w:val="24"/>
          <w:szCs w:val="24"/>
        </w:rPr>
        <w:t>равонарушении и видеозаписью, приложенными к материалам дела.</w:t>
      </w:r>
    </w:p>
    <w:p w:rsidR="00853702"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Направление водителя </w:t>
      </w:r>
      <w:r w:rsidRPr="00DA1323" w:rsidR="000B566A">
        <w:rPr>
          <w:rFonts w:ascii="Times New Roman" w:hAnsi="Times New Roman"/>
          <w:color w:val="000000" w:themeColor="text1"/>
          <w:sz w:val="24"/>
          <w:szCs w:val="24"/>
        </w:rPr>
        <w:t>Яковлева Э.Э</w:t>
      </w:r>
      <w:r w:rsidRPr="00DA1323" w:rsidR="00490514">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на медицинское освидетельствование на состояние опьянения в медицинскую организацию осуществлено уполномоченным должностным лицом в соответствии с требованиями</w:t>
      </w:r>
      <w:r w:rsidRPr="00DA1323">
        <w:rPr>
          <w:rFonts w:ascii="Times New Roman" w:hAnsi="Times New Roman"/>
          <w:color w:val="000000" w:themeColor="text1"/>
          <w:sz w:val="24"/>
          <w:szCs w:val="24"/>
        </w:rPr>
        <w:t xml:space="preserve"> ч. 2 ст. 27.12 КоАП РФ с применением видеозаписи.</w:t>
      </w:r>
    </w:p>
    <w:p w:rsidR="00853702"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Поскольку от прохождения медицинского освидетельствования на состояние опьянения </w:t>
      </w:r>
      <w:r w:rsidRPr="00DA1323" w:rsidR="000B566A">
        <w:rPr>
          <w:rFonts w:ascii="Times New Roman" w:hAnsi="Times New Roman"/>
          <w:color w:val="000000" w:themeColor="text1"/>
          <w:sz w:val="24"/>
          <w:szCs w:val="24"/>
        </w:rPr>
        <w:t>Яковлев Э.Э</w:t>
      </w:r>
      <w:r w:rsidRPr="00DA1323" w:rsidR="00490514">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отказался при фиксации видеозаписью, то уполномоченным должностным лицом органа ГИБДД был составлен протокол об</w:t>
      </w:r>
      <w:r w:rsidRPr="00DA1323">
        <w:rPr>
          <w:rFonts w:ascii="Times New Roman" w:hAnsi="Times New Roman"/>
          <w:color w:val="000000" w:themeColor="text1"/>
          <w:sz w:val="24"/>
          <w:szCs w:val="24"/>
        </w:rPr>
        <w:t xml:space="preserve"> административном правонарушении, предусмотренном ч. 1 ст. 12.26 КоАП РФ.</w:t>
      </w:r>
    </w:p>
    <w:p w:rsidR="00853702"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Порядок направления водителя на медицинское освидетельствование на состояние опьянения не нарушен.</w:t>
      </w:r>
    </w:p>
    <w:p w:rsidR="008049BE"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Фактические обстоятельства дела подтверждаются имеющимися в материалах дела доказат</w:t>
      </w:r>
      <w:r w:rsidRPr="00DA1323">
        <w:rPr>
          <w:rFonts w:ascii="Times New Roman" w:hAnsi="Times New Roman"/>
          <w:color w:val="000000" w:themeColor="text1"/>
          <w:sz w:val="24"/>
          <w:szCs w:val="24"/>
        </w:rPr>
        <w:t>ельствами, а именно:</w:t>
      </w:r>
    </w:p>
    <w:p w:rsidR="004C1575"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w:t>
      </w:r>
      <w:r w:rsidRPr="00DA1323" w:rsidR="00941E0E">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протоколом</w:t>
      </w:r>
      <w:r w:rsidRPr="00DA1323" w:rsidR="005C7D8C">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577A1C">
        <w:rPr>
          <w:rFonts w:ascii="Times New Roman" w:hAnsi="Times New Roman"/>
          <w:color w:val="000000" w:themeColor="text1"/>
          <w:sz w:val="24"/>
          <w:szCs w:val="24"/>
        </w:rPr>
        <w:t>о</w:t>
      </w:r>
      <w:r w:rsidRPr="00DA1323" w:rsidR="00DE57BB">
        <w:rPr>
          <w:rFonts w:ascii="Times New Roman" w:hAnsi="Times New Roman"/>
          <w:color w:val="000000" w:themeColor="text1"/>
          <w:sz w:val="24"/>
          <w:szCs w:val="24"/>
        </w:rPr>
        <w:t xml:space="preserve">б </w:t>
      </w:r>
      <w:r w:rsidRPr="00DA1323">
        <w:rPr>
          <w:rFonts w:ascii="Times New Roman" w:hAnsi="Times New Roman"/>
          <w:color w:val="000000" w:themeColor="text1"/>
          <w:sz w:val="24"/>
          <w:szCs w:val="24"/>
        </w:rPr>
        <w:t xml:space="preserve">административном правонарушении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2905D4">
        <w:rPr>
          <w:rFonts w:ascii="Times New Roman" w:hAnsi="Times New Roman"/>
          <w:color w:val="000000" w:themeColor="text1"/>
          <w:sz w:val="24"/>
          <w:szCs w:val="24"/>
        </w:rPr>
        <w:t>.</w:t>
      </w:r>
      <w:r w:rsidRPr="00DA1323">
        <w:rPr>
          <w:rFonts w:ascii="Times New Roman" w:hAnsi="Times New Roman"/>
          <w:color w:val="000000" w:themeColor="text1"/>
          <w:sz w:val="24"/>
          <w:szCs w:val="24"/>
        </w:rPr>
        <w:t xml:space="preserve">, в котором изложены обстоятельства совершения </w:t>
      </w:r>
      <w:r w:rsidRPr="00DA1323" w:rsidR="000C7360">
        <w:rPr>
          <w:rFonts w:ascii="Times New Roman" w:hAnsi="Times New Roman"/>
          <w:color w:val="000000" w:themeColor="text1"/>
          <w:sz w:val="24"/>
          <w:szCs w:val="24"/>
        </w:rPr>
        <w:t>Яковлевым Э.Э</w:t>
      </w:r>
      <w:r w:rsidRPr="00DA1323" w:rsidR="00490514">
        <w:rPr>
          <w:rFonts w:ascii="Times New Roman" w:hAnsi="Times New Roman"/>
          <w:color w:val="000000" w:themeColor="text1"/>
          <w:sz w:val="24"/>
          <w:szCs w:val="24"/>
        </w:rPr>
        <w:t xml:space="preserve">. </w:t>
      </w:r>
      <w:r w:rsidRPr="00DA1323" w:rsidR="00E343D0">
        <w:rPr>
          <w:rStyle w:val="longtext"/>
          <w:rFonts w:ascii="Times New Roman" w:hAnsi="Times New Roman"/>
          <w:color w:val="000000" w:themeColor="text1"/>
          <w:sz w:val="24"/>
          <w:szCs w:val="24"/>
          <w:shd w:val="clear" w:color="auto" w:fill="FFFFFF"/>
        </w:rPr>
        <w:t>административного</w:t>
      </w:r>
      <w:r w:rsidRPr="00DA1323" w:rsidR="00E74BE7">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правонарушения, а именно, факт невыполнения законного требования </w:t>
      </w:r>
      <w:r w:rsidRPr="00DA1323">
        <w:rPr>
          <w:rFonts w:ascii="Times New Roman" w:hAnsi="Times New Roman"/>
          <w:color w:val="000000" w:themeColor="text1"/>
          <w:sz w:val="24"/>
          <w:szCs w:val="24"/>
        </w:rPr>
        <w:t>уполномоченного должностного лица о прохождении медицинского освидетельс</w:t>
      </w:r>
      <w:r w:rsidRPr="00DA1323" w:rsidR="00001583">
        <w:rPr>
          <w:rFonts w:ascii="Times New Roman" w:hAnsi="Times New Roman"/>
          <w:color w:val="000000" w:themeColor="text1"/>
          <w:sz w:val="24"/>
          <w:szCs w:val="24"/>
        </w:rPr>
        <w:t>твования на состояние опьянения</w:t>
      </w:r>
      <w:r w:rsidRPr="00DA1323">
        <w:rPr>
          <w:rFonts w:ascii="Times New Roman" w:hAnsi="Times New Roman"/>
          <w:color w:val="000000" w:themeColor="text1"/>
          <w:sz w:val="24"/>
          <w:szCs w:val="24"/>
        </w:rPr>
        <w:t>;</w:t>
      </w:r>
    </w:p>
    <w:p w:rsidR="000C66BB"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протоколом</w:t>
      </w:r>
      <w:r w:rsidRPr="00DA1323" w:rsidR="004F70FB">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Pr>
          <w:rFonts w:ascii="Times New Roman" w:hAnsi="Times New Roman"/>
          <w:color w:val="000000" w:themeColor="text1"/>
          <w:sz w:val="24"/>
          <w:szCs w:val="24"/>
        </w:rPr>
        <w:t xml:space="preserve">об отстранении от управления транспортным средством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490514">
        <w:rPr>
          <w:rFonts w:ascii="Times New Roman" w:hAnsi="Times New Roman"/>
          <w:color w:val="000000" w:themeColor="text1"/>
          <w:sz w:val="24"/>
          <w:szCs w:val="24"/>
        </w:rPr>
        <w:t>.</w:t>
      </w:r>
      <w:r w:rsidRPr="00DA1323">
        <w:rPr>
          <w:rFonts w:ascii="Times New Roman" w:hAnsi="Times New Roman"/>
          <w:color w:val="000000" w:themeColor="text1"/>
          <w:sz w:val="24"/>
          <w:szCs w:val="24"/>
        </w:rPr>
        <w:t>;</w:t>
      </w:r>
    </w:p>
    <w:p w:rsidR="00FA138B"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акт</w:t>
      </w:r>
      <w:r w:rsidRPr="00DA1323" w:rsidR="003B1FF1">
        <w:rPr>
          <w:rFonts w:ascii="Times New Roman" w:hAnsi="Times New Roman"/>
          <w:color w:val="000000" w:themeColor="text1"/>
          <w:sz w:val="24"/>
          <w:szCs w:val="24"/>
        </w:rPr>
        <w:t>ом</w:t>
      </w:r>
      <w:r w:rsidRPr="00DA1323">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Pr>
          <w:rFonts w:ascii="Times New Roman" w:hAnsi="Times New Roman"/>
          <w:color w:val="000000" w:themeColor="text1"/>
          <w:sz w:val="24"/>
          <w:szCs w:val="24"/>
        </w:rPr>
        <w:t xml:space="preserve">освидетельствования на состояние алкогольного опьянения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490514">
        <w:rPr>
          <w:rFonts w:ascii="Times New Roman" w:hAnsi="Times New Roman"/>
          <w:color w:val="000000" w:themeColor="text1"/>
          <w:sz w:val="24"/>
          <w:szCs w:val="24"/>
        </w:rPr>
        <w:t xml:space="preserve">. </w:t>
      </w:r>
      <w:r w:rsidRPr="00DA1323" w:rsidR="00DB67CE">
        <w:rPr>
          <w:rFonts w:ascii="Times New Roman" w:hAnsi="Times New Roman"/>
          <w:color w:val="000000" w:themeColor="text1"/>
          <w:sz w:val="24"/>
          <w:szCs w:val="24"/>
        </w:rPr>
        <w:t>с бумажным носителем результатов освидетельствования</w:t>
      </w:r>
      <w:r w:rsidRPr="00DA1323">
        <w:rPr>
          <w:rFonts w:ascii="Times New Roman" w:hAnsi="Times New Roman"/>
          <w:color w:val="000000" w:themeColor="text1"/>
          <w:sz w:val="24"/>
          <w:szCs w:val="24"/>
        </w:rPr>
        <w:t>;</w:t>
      </w:r>
    </w:p>
    <w:p w:rsidR="001E5F69"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протокол</w:t>
      </w:r>
      <w:r w:rsidRPr="00DA1323" w:rsidR="008E2397">
        <w:rPr>
          <w:rFonts w:ascii="Times New Roman" w:hAnsi="Times New Roman"/>
          <w:color w:val="000000" w:themeColor="text1"/>
          <w:sz w:val="24"/>
          <w:szCs w:val="24"/>
        </w:rPr>
        <w:t>ом</w:t>
      </w:r>
      <w:r w:rsidRPr="00DA1323">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Pr>
          <w:rFonts w:ascii="Times New Roman" w:hAnsi="Times New Roman"/>
          <w:color w:val="000000" w:themeColor="text1"/>
          <w:sz w:val="24"/>
          <w:szCs w:val="24"/>
        </w:rPr>
        <w:t xml:space="preserve">о направлении на медицинское освидетельствование на состояние опьянения от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Pr>
          <w:rFonts w:ascii="Times New Roman" w:hAnsi="Times New Roman"/>
          <w:color w:val="000000" w:themeColor="text1"/>
          <w:sz w:val="24"/>
          <w:szCs w:val="24"/>
        </w:rPr>
        <w:t>.;</w:t>
      </w:r>
    </w:p>
    <w:p w:rsidR="00DB67CE"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 карточкой операций с ВУ </w:t>
      </w:r>
      <w:r w:rsidRPr="00DA1323" w:rsidR="000F2476">
        <w:rPr>
          <w:rFonts w:ascii="Times New Roman" w:hAnsi="Times New Roman"/>
          <w:color w:val="000000" w:themeColor="text1"/>
          <w:sz w:val="24"/>
          <w:szCs w:val="24"/>
        </w:rPr>
        <w:t>Яковлева Э.Э</w:t>
      </w:r>
      <w:r w:rsidRPr="00DA1323">
        <w:rPr>
          <w:rFonts w:ascii="Times New Roman" w:hAnsi="Times New Roman"/>
          <w:color w:val="000000" w:themeColor="text1"/>
          <w:sz w:val="24"/>
          <w:szCs w:val="24"/>
        </w:rPr>
        <w:t xml:space="preserve">.; </w:t>
      </w:r>
    </w:p>
    <w:p w:rsidR="006219AA"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 видеозаписью, представленной на CD-диске, обозренной в ходе рассмотрения дела, из которой усматривается, что протокол об административном правонарушении по ч. 1 ст. 12.26 КоАП РФ в отношении </w:t>
      </w:r>
      <w:r w:rsidRPr="00DA1323" w:rsidR="00E52820">
        <w:rPr>
          <w:rFonts w:ascii="Times New Roman" w:hAnsi="Times New Roman"/>
          <w:color w:val="000000" w:themeColor="text1"/>
          <w:sz w:val="24"/>
          <w:szCs w:val="24"/>
        </w:rPr>
        <w:t>Яковлева Э.Э</w:t>
      </w:r>
      <w:r w:rsidRPr="00DA1323" w:rsidR="00490514">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составлялся инспектором ГИБДД при фиксации видеозаписью; права, обязанности </w:t>
      </w:r>
      <w:r w:rsidRPr="00DA1323" w:rsidR="00E52820">
        <w:rPr>
          <w:rFonts w:ascii="Times New Roman" w:hAnsi="Times New Roman"/>
          <w:color w:val="000000" w:themeColor="text1"/>
          <w:sz w:val="24"/>
          <w:szCs w:val="24"/>
        </w:rPr>
        <w:t>Яковлеву Э.Э</w:t>
      </w:r>
      <w:r w:rsidRPr="00DA1323" w:rsidR="00490514">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были разъяснены и последнему понятны; </w:t>
      </w:r>
      <w:r w:rsidRPr="00DA1323" w:rsidR="006F118E">
        <w:rPr>
          <w:rFonts w:ascii="Times New Roman" w:hAnsi="Times New Roman"/>
          <w:color w:val="000000" w:themeColor="text1"/>
          <w:sz w:val="24"/>
          <w:szCs w:val="24"/>
        </w:rPr>
        <w:t xml:space="preserve">на вопрос инспектора ГИБДД о прохождении освидетельствования на состояние алкогольного опьянения, на месте с помощью технического средства, </w:t>
      </w:r>
      <w:r w:rsidRPr="00DA1323" w:rsidR="00E52820">
        <w:rPr>
          <w:rFonts w:ascii="Times New Roman" w:hAnsi="Times New Roman"/>
          <w:color w:val="000000" w:themeColor="text1"/>
          <w:sz w:val="24"/>
          <w:szCs w:val="24"/>
        </w:rPr>
        <w:t>Яковлев Э.Э</w:t>
      </w:r>
      <w:r w:rsidRPr="00DA1323" w:rsidR="00490514">
        <w:rPr>
          <w:rFonts w:ascii="Times New Roman" w:hAnsi="Times New Roman"/>
          <w:color w:val="000000" w:themeColor="text1"/>
          <w:sz w:val="24"/>
          <w:szCs w:val="24"/>
        </w:rPr>
        <w:t>.</w:t>
      </w:r>
      <w:r w:rsidRPr="00DA1323" w:rsidR="006F118E">
        <w:rPr>
          <w:rFonts w:ascii="Times New Roman" w:hAnsi="Times New Roman"/>
          <w:color w:val="000000" w:themeColor="text1"/>
          <w:sz w:val="24"/>
          <w:szCs w:val="24"/>
        </w:rPr>
        <w:t xml:space="preserve"> согласился, однако ввиду отрицательного результата, </w:t>
      </w:r>
      <w:r w:rsidRPr="00DA1323" w:rsidR="00E52820">
        <w:rPr>
          <w:rFonts w:ascii="Times New Roman" w:hAnsi="Times New Roman"/>
          <w:color w:val="000000" w:themeColor="text1"/>
          <w:sz w:val="24"/>
          <w:szCs w:val="24"/>
        </w:rPr>
        <w:t>Яковлеву Э.Э</w:t>
      </w:r>
      <w:r w:rsidRPr="00DA1323" w:rsidR="00490514">
        <w:rPr>
          <w:rFonts w:ascii="Times New Roman" w:hAnsi="Times New Roman"/>
          <w:color w:val="000000" w:themeColor="text1"/>
          <w:sz w:val="24"/>
          <w:szCs w:val="24"/>
        </w:rPr>
        <w:t xml:space="preserve">. </w:t>
      </w:r>
      <w:r w:rsidRPr="00DA1323" w:rsidR="006F118E">
        <w:rPr>
          <w:rFonts w:ascii="Times New Roman" w:hAnsi="Times New Roman"/>
          <w:color w:val="000000" w:themeColor="text1"/>
          <w:sz w:val="24"/>
          <w:szCs w:val="24"/>
        </w:rPr>
        <w:t>было предложено пройти медицинское освидетельствование на состояние опьянения, на что последний отказался</w:t>
      </w:r>
      <w:r w:rsidRPr="00DA1323">
        <w:rPr>
          <w:rFonts w:ascii="Times New Roman" w:hAnsi="Times New Roman"/>
          <w:color w:val="000000" w:themeColor="text1"/>
          <w:sz w:val="24"/>
          <w:szCs w:val="24"/>
        </w:rPr>
        <w:t xml:space="preserve">; </w:t>
      </w:r>
      <w:r w:rsidRPr="00DA1323" w:rsidR="00881F84">
        <w:rPr>
          <w:rFonts w:ascii="Times New Roman" w:hAnsi="Times New Roman"/>
          <w:color w:val="000000" w:themeColor="text1"/>
          <w:sz w:val="24"/>
          <w:szCs w:val="24"/>
        </w:rPr>
        <w:t xml:space="preserve">Яковлев Э.Э. </w:t>
      </w:r>
      <w:r w:rsidRPr="00DA1323">
        <w:rPr>
          <w:rFonts w:ascii="Times New Roman" w:hAnsi="Times New Roman"/>
          <w:color w:val="000000" w:themeColor="text1"/>
          <w:sz w:val="24"/>
          <w:szCs w:val="24"/>
        </w:rPr>
        <w:t>никаких замечаний к составленным протоколам к</w:t>
      </w:r>
      <w:r w:rsidRPr="00DA1323">
        <w:rPr>
          <w:rFonts w:ascii="Times New Roman" w:hAnsi="Times New Roman"/>
          <w:color w:val="000000" w:themeColor="text1"/>
          <w:sz w:val="24"/>
          <w:szCs w:val="24"/>
        </w:rPr>
        <w:t xml:space="preserve">ак устно, так и письменно не внес; на водителя никакого давления со стороны инспекторов ГИБДД не производилось, из видеозаписи не  усматривается; все процессуальные действия зафиксированы с помощью видеофиксации; </w:t>
      </w:r>
    </w:p>
    <w:p w:rsidR="00B35145"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сведениями о допущенных Яковлев Э.Э. нар</w:t>
      </w:r>
      <w:r w:rsidRPr="00DA1323">
        <w:rPr>
          <w:rFonts w:ascii="Times New Roman" w:hAnsi="Times New Roman"/>
          <w:color w:val="000000" w:themeColor="text1"/>
          <w:sz w:val="24"/>
          <w:szCs w:val="24"/>
        </w:rPr>
        <w:t>ушений по главе 12 КоАП РФ;</w:t>
      </w:r>
    </w:p>
    <w:p w:rsidR="00FA138B"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 </w:t>
      </w:r>
      <w:r w:rsidRPr="00DA1323" w:rsidR="006219AA">
        <w:rPr>
          <w:rFonts w:ascii="Times New Roman" w:hAnsi="Times New Roman"/>
          <w:color w:val="000000" w:themeColor="text1"/>
          <w:sz w:val="24"/>
          <w:szCs w:val="24"/>
        </w:rPr>
        <w:t>с</w:t>
      </w:r>
      <w:r w:rsidRPr="00DA1323">
        <w:rPr>
          <w:rFonts w:ascii="Times New Roman" w:hAnsi="Times New Roman"/>
          <w:color w:val="000000" w:themeColor="text1"/>
          <w:sz w:val="24"/>
          <w:szCs w:val="24"/>
        </w:rPr>
        <w:t xml:space="preserve">правкой к протоколу об административном правонарушении в отношении </w:t>
      </w:r>
      <w:r w:rsidRPr="00DA1323" w:rsidR="00B35145">
        <w:rPr>
          <w:rFonts w:ascii="Times New Roman" w:hAnsi="Times New Roman"/>
          <w:color w:val="000000" w:themeColor="text1"/>
          <w:sz w:val="24"/>
          <w:szCs w:val="24"/>
        </w:rPr>
        <w:t>Яковлева Э.Э</w:t>
      </w:r>
      <w:r w:rsidRPr="00DA1323" w:rsidR="00490514">
        <w:rPr>
          <w:rFonts w:ascii="Times New Roman" w:hAnsi="Times New Roman"/>
          <w:color w:val="000000" w:themeColor="text1"/>
          <w:sz w:val="24"/>
          <w:szCs w:val="24"/>
        </w:rPr>
        <w:t>.</w:t>
      </w:r>
    </w:p>
    <w:p w:rsidR="00DA1323"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Относительно довода   Яковлева Э.Э. о том, что он не знал о последствиях отказа от прохождения медицинского освидетельствования на состояние опь</w:t>
      </w:r>
      <w:r w:rsidRPr="00DA1323">
        <w:rPr>
          <w:rFonts w:ascii="Times New Roman" w:hAnsi="Times New Roman"/>
          <w:color w:val="000000" w:themeColor="text1"/>
          <w:sz w:val="24"/>
          <w:szCs w:val="24"/>
        </w:rPr>
        <w:t>янения, мировой судья отмечает, следующее. Так, Яковлев Э.Э. не отрицал факт отказа от прохождения медицинского освидетельствования на состояние опьянения, приводя в судебном заседании лишь мотивы такового отказа, которые на квалификацию его действий не вл</w:t>
      </w:r>
      <w:r w:rsidRPr="00DA1323">
        <w:rPr>
          <w:rFonts w:ascii="Times New Roman" w:hAnsi="Times New Roman"/>
          <w:color w:val="000000" w:themeColor="text1"/>
          <w:sz w:val="24"/>
          <w:szCs w:val="24"/>
        </w:rPr>
        <w:t>ияют. Оснований сомневаться в том, что Яковлев Э.Э. не отказывался пройти медицинское освидетельствование на состояние опьянения, при фиксации видеозаписью, у суда не имеется.</w:t>
      </w:r>
    </w:p>
    <w:p w:rsidR="00DA1323"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В соответствии с положениями п. 2.3.2 ПДД РФ водитель транспортного средства обя</w:t>
      </w:r>
      <w:r w:rsidRPr="00DA1323">
        <w:rPr>
          <w:rFonts w:ascii="Times New Roman" w:hAnsi="Times New Roman"/>
          <w:color w:val="000000" w:themeColor="text1"/>
          <w:sz w:val="24"/>
          <w:szCs w:val="24"/>
        </w:rPr>
        <w:t xml:space="preserve">зан по требованию сотрудников полиции проходить медицинское освидетельствование на состояние опьянения, тогда как в силу п. 1.3. ПДД РФ участники дорожного движения обязаны знать и соблюдать относящиеся к ним требования Правил. </w:t>
      </w:r>
    </w:p>
    <w:p w:rsidR="00DA1323"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При таких обстоятельствах, </w:t>
      </w:r>
      <w:r w:rsidRPr="00DA1323">
        <w:rPr>
          <w:rFonts w:ascii="Times New Roman" w:hAnsi="Times New Roman"/>
          <w:color w:val="000000" w:themeColor="text1"/>
          <w:sz w:val="24"/>
          <w:szCs w:val="24"/>
        </w:rPr>
        <w:t>Яковлев Э.Э. должен знать и выполнять обязанность пройти медицинское освидетельствование на состояние опьянения  по требованию сотрудника ГИБДД  и невыполнение этого требования является  нарушение п. 2.3.2 Правил дорожного движения, которое влечет ответств</w:t>
      </w:r>
      <w:r w:rsidRPr="00DA1323">
        <w:rPr>
          <w:rFonts w:ascii="Times New Roman" w:hAnsi="Times New Roman"/>
          <w:color w:val="000000" w:themeColor="text1"/>
          <w:sz w:val="24"/>
          <w:szCs w:val="24"/>
        </w:rPr>
        <w:t>енность по части 1 статьи 12.26 Кодекса Российской Федерации об административных правонарушениях.</w:t>
      </w:r>
    </w:p>
    <w:p w:rsidR="00DA1323"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Действующим административным законодательством не предусмотрено и не является обязанностью сотрудника ГИБДД разъяснять санкцию ч. 1 ст. 12.26 КоАП РФ. </w:t>
      </w:r>
    </w:p>
    <w:p w:rsidR="00DA1323"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Причины, по которым Яковлевым Э.Э. было совершено административное правонарушение, равно как и незнание последствий отказа от прохождения медицинского освидетельствования на состояние опьянения, не влияют на квалификацию данного правонарушения и не освобож</w:t>
      </w:r>
      <w:r w:rsidRPr="00DA1323">
        <w:rPr>
          <w:rFonts w:ascii="Times New Roman" w:hAnsi="Times New Roman"/>
          <w:color w:val="000000" w:themeColor="text1"/>
          <w:sz w:val="24"/>
          <w:szCs w:val="24"/>
        </w:rPr>
        <w:t>дают правонарушителя от ответственности.</w:t>
      </w:r>
    </w:p>
    <w:p w:rsidR="00DA1323"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Вышеобозначенное, является позицией, изложенной в Решении Верховного Суда Республики Крым от 08.04.2015 № 12-352/2015.</w:t>
      </w:r>
    </w:p>
    <w:p w:rsidR="00DA1323"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Относительно довода Яковлева Э.Э., что он алкогольные напитки в этот день не употреблял и у него</w:t>
      </w:r>
      <w:r w:rsidRPr="00DA1323">
        <w:rPr>
          <w:rFonts w:ascii="Times New Roman" w:hAnsi="Times New Roman"/>
          <w:color w:val="000000" w:themeColor="text1"/>
          <w:sz w:val="24"/>
          <w:szCs w:val="24"/>
        </w:rPr>
        <w:t xml:space="preserve"> отсутствовали признаки опьянения, суд к таковому относится критически и не может принять во внимание в силу того, что ответственность водителя за невыполнение законного требования сотрудника полиции о прохождении медицинского освидетельствования на состоя</w:t>
      </w:r>
      <w:r w:rsidRPr="00DA1323">
        <w:rPr>
          <w:rFonts w:ascii="Times New Roman" w:hAnsi="Times New Roman"/>
          <w:color w:val="000000" w:themeColor="text1"/>
          <w:sz w:val="24"/>
          <w:szCs w:val="24"/>
        </w:rPr>
        <w:t>ние опьянения наступает независимо от того, имеются ли основания для привлечения к административной ответственности за управление транспортным средством в состоянии опьянения. Сам факт отказа водителя от прохождения медицинского освидетельствования при нал</w:t>
      </w:r>
      <w:r w:rsidRPr="00DA1323">
        <w:rPr>
          <w:rFonts w:ascii="Times New Roman" w:hAnsi="Times New Roman"/>
          <w:color w:val="000000" w:themeColor="text1"/>
          <w:sz w:val="24"/>
          <w:szCs w:val="24"/>
        </w:rPr>
        <w:t>ичии признаков опьянения, которые могут быть выражены не только в наличии резкого изменения окраски кожных покровов лица, поведения, не соответствующего обстановке, образует объективную сторону административного правонарушения, предусмотренного ч. 1 ст. 12</w:t>
      </w:r>
      <w:r w:rsidRPr="00DA1323">
        <w:rPr>
          <w:rFonts w:ascii="Times New Roman" w:hAnsi="Times New Roman"/>
          <w:color w:val="000000" w:themeColor="text1"/>
          <w:sz w:val="24"/>
          <w:szCs w:val="24"/>
        </w:rPr>
        <w:t>.26 КоАП РФ. Протокол об отстранении от управления транспортным средством, протокол о направлении на медицинское освидетельствование на состояние опьянения, протокол об административном правонарушении, подписаны Яковлевым Э.Э. без замечаний. Согласно прото</w:t>
      </w:r>
      <w:r w:rsidRPr="00DA1323">
        <w:rPr>
          <w:rFonts w:ascii="Times New Roman" w:hAnsi="Times New Roman"/>
          <w:color w:val="000000" w:themeColor="text1"/>
          <w:sz w:val="24"/>
          <w:szCs w:val="24"/>
        </w:rPr>
        <w:t>колу о направлении на медицинское освидетельствование на состояние опьянения сам Яковлев Э.Э. выразил несогласие пройти медицинское освидетельствование на состояние опьянения, собственноручно написав в протоколе о направлении на медицинское освидетельствов</w:t>
      </w:r>
      <w:r w:rsidRPr="00DA1323">
        <w:rPr>
          <w:rFonts w:ascii="Times New Roman" w:hAnsi="Times New Roman"/>
          <w:color w:val="000000" w:themeColor="text1"/>
          <w:sz w:val="24"/>
          <w:szCs w:val="24"/>
        </w:rPr>
        <w:t>ание на состояние опьянения в графе «Пройти медицинское освидетельствование» - «отказываюсь», проставил также свою личную подпись. Никаких замечаний относительно процедуры направления его на медицинское освидетельствование Яковлев Э.Э. в протоколе не указа</w:t>
      </w:r>
      <w:r w:rsidRPr="00DA1323">
        <w:rPr>
          <w:rFonts w:ascii="Times New Roman" w:hAnsi="Times New Roman"/>
          <w:color w:val="000000" w:themeColor="text1"/>
          <w:sz w:val="24"/>
          <w:szCs w:val="24"/>
        </w:rPr>
        <w:t>л. Вышеобозначенные доводы суд оценивает избранной позицией защиты с целью уклонения от административной ответственности.</w:t>
      </w:r>
    </w:p>
    <w:p w:rsidR="00DA1323"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Также суд учитывает, что инспектор ДПС ГИБДД является лицом, уполномоченным на осуществление федерального государственного надзора в о</w:t>
      </w:r>
      <w:r w:rsidRPr="00DA1323">
        <w:rPr>
          <w:rFonts w:ascii="Times New Roman" w:hAnsi="Times New Roman"/>
          <w:color w:val="000000" w:themeColor="text1"/>
          <w:sz w:val="24"/>
          <w:szCs w:val="24"/>
        </w:rPr>
        <w:t xml:space="preserve">бласти безопасности дорожного движения. 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 которому предоставлено право государственного надзора </w:t>
      </w:r>
      <w:r w:rsidRPr="00DA1323">
        <w:rPr>
          <w:rFonts w:ascii="Times New Roman" w:hAnsi="Times New Roman"/>
          <w:color w:val="000000" w:themeColor="text1"/>
          <w:sz w:val="24"/>
          <w:szCs w:val="24"/>
        </w:rPr>
        <w:t xml:space="preserve">и контроля за безопасностью движения и эксплуатации транспортного средства соответствующего вида. Таким образом, определение наличия или отсутствия признаков или признака опьянения у водителя находится в исключительной компетенции инспектора ДПС ГИБДД. </w:t>
      </w:r>
      <w:r w:rsidRPr="00DA1323">
        <w:rPr>
          <w:rFonts w:ascii="Times New Roman" w:hAnsi="Times New Roman"/>
          <w:color w:val="000000" w:themeColor="text1"/>
          <w:sz w:val="24"/>
          <w:szCs w:val="24"/>
        </w:rPr>
        <w:t>При</w:t>
      </w:r>
      <w:r w:rsidRPr="00DA1323">
        <w:rPr>
          <w:rFonts w:ascii="Times New Roman" w:hAnsi="Times New Roman"/>
          <w:color w:val="000000" w:themeColor="text1"/>
          <w:sz w:val="24"/>
          <w:szCs w:val="24"/>
        </w:rPr>
        <w:t>знаки опьянения (субъективные) у Яковлева Э.Э. установлены сотрудником ГИБДД как должностным лицом.</w:t>
      </w:r>
    </w:p>
    <w:p w:rsidR="00C71EFC"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Все процессуальные действия по делу проведены в соответствии с требованиями закона, с применением видеозаписи, каких-либо нарушений при составлении документ</w:t>
      </w:r>
      <w:r w:rsidRPr="00DA1323">
        <w:rPr>
          <w:rFonts w:ascii="Times New Roman" w:hAnsi="Times New Roman"/>
          <w:color w:val="000000" w:themeColor="text1"/>
          <w:sz w:val="24"/>
          <w:szCs w:val="24"/>
        </w:rPr>
        <w:t xml:space="preserve">ов не допущено. </w:t>
      </w:r>
    </w:p>
    <w:p w:rsidR="00C71EFC"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Имеющиеся в материалах дела протоколы составлены уполномоченным должностным лицом с соблюдением требований действующего законодательства, оснований не доверять указанным в них сведениям у суда не имеется.</w:t>
      </w:r>
    </w:p>
    <w:p w:rsidR="00C71EFC"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Представленные в материалы дела до</w:t>
      </w:r>
      <w:r w:rsidRPr="00DA1323">
        <w:rPr>
          <w:rFonts w:ascii="Times New Roman" w:hAnsi="Times New Roman"/>
          <w:color w:val="000000" w:themeColor="text1"/>
          <w:sz w:val="24"/>
          <w:szCs w:val="24"/>
        </w:rPr>
        <w:t xml:space="preserve">казательства являются допустимыми, достоверными и в своей совокупности достаточными для установления всех обстоятельств дела и для подтверждения виновности </w:t>
      </w:r>
      <w:r w:rsidRPr="00DA1323" w:rsidR="004F0D7A">
        <w:rPr>
          <w:rFonts w:ascii="Times New Roman" w:hAnsi="Times New Roman"/>
          <w:color w:val="000000" w:themeColor="text1"/>
          <w:sz w:val="24"/>
          <w:szCs w:val="24"/>
        </w:rPr>
        <w:t>Яковлева Э.Э</w:t>
      </w:r>
      <w:r w:rsidRPr="00DA1323" w:rsidR="00490514">
        <w:rPr>
          <w:rFonts w:ascii="Times New Roman" w:hAnsi="Times New Roman"/>
          <w:color w:val="000000" w:themeColor="text1"/>
          <w:sz w:val="24"/>
          <w:szCs w:val="24"/>
        </w:rPr>
        <w:t>.</w:t>
      </w:r>
      <w:r w:rsidRPr="00DA1323" w:rsidR="007552DC">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в совершении вменяемого ему административного правонарушения.</w:t>
      </w:r>
    </w:p>
    <w:p w:rsidR="00166D68"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Срок давности </w:t>
      </w:r>
      <w:r w:rsidRPr="00DA1323">
        <w:rPr>
          <w:rFonts w:ascii="Times New Roman" w:hAnsi="Times New Roman"/>
          <w:color w:val="000000" w:themeColor="text1"/>
          <w:sz w:val="24"/>
          <w:szCs w:val="24"/>
        </w:rPr>
        <w:t>привлечения лица к административной ответственности, установленный статьей 4.5 КоАП РФ, не истек, иных обстоятельств, исключающих производство по делу об административном правонарушении, не имеется.</w:t>
      </w:r>
    </w:p>
    <w:p w:rsidR="00873D8A"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При назначении административного наказания физическому ли</w:t>
      </w:r>
      <w:r w:rsidRPr="00DA1323">
        <w:rPr>
          <w:rFonts w:ascii="Times New Roman" w:hAnsi="Times New Roman"/>
          <w:color w:val="000000" w:themeColor="text1"/>
          <w:sz w:val="24"/>
          <w:szCs w:val="24"/>
        </w:rPr>
        <w:t>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(часть 2 с</w:t>
      </w:r>
      <w:r w:rsidRPr="00DA1323">
        <w:rPr>
          <w:rFonts w:ascii="Times New Roman" w:hAnsi="Times New Roman"/>
          <w:color w:val="000000" w:themeColor="text1"/>
          <w:sz w:val="24"/>
          <w:szCs w:val="24"/>
        </w:rPr>
        <w:t>татьи 4.1 названного Кодекса). Законодатель, установив названные положения в Кодексе Российской Федерации об административных правонарушениях, тем самым предоставил возможность судье, органу, должностному лицу, рассматривающим дело об административном прав</w:t>
      </w:r>
      <w:r w:rsidRPr="00DA1323">
        <w:rPr>
          <w:rFonts w:ascii="Times New Roman" w:hAnsi="Times New Roman"/>
          <w:color w:val="000000" w:themeColor="text1"/>
          <w:sz w:val="24"/>
          <w:szCs w:val="24"/>
        </w:rPr>
        <w:t>онарушении, индивидуализировать наказание в каждом конкретном случае.</w:t>
      </w:r>
    </w:p>
    <w:p w:rsidR="00166D68"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Обстоятельств, смягчающих и отягчающих административную ответственность </w:t>
      </w:r>
      <w:r w:rsidRPr="00DA1323" w:rsidR="004F0D7A">
        <w:rPr>
          <w:rFonts w:ascii="Times New Roman" w:hAnsi="Times New Roman"/>
          <w:color w:val="000000" w:themeColor="text1"/>
          <w:sz w:val="24"/>
          <w:szCs w:val="24"/>
        </w:rPr>
        <w:t>Яковлева Э.Э</w:t>
      </w:r>
      <w:r w:rsidRPr="00DA1323" w:rsidR="00DB67CE">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не установлено.</w:t>
      </w:r>
    </w:p>
    <w:p w:rsidR="00166D68"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С учетом характера</w:t>
      </w:r>
      <w:r w:rsidRPr="00DA1323" w:rsidR="00E93A4A">
        <w:rPr>
          <w:rFonts w:ascii="Times New Roman" w:hAnsi="Times New Roman"/>
          <w:color w:val="000000" w:themeColor="text1"/>
          <w:sz w:val="24"/>
          <w:szCs w:val="24"/>
        </w:rPr>
        <w:t>,</w:t>
      </w:r>
      <w:r w:rsidRPr="00DA1323">
        <w:rPr>
          <w:rFonts w:ascii="Times New Roman" w:hAnsi="Times New Roman"/>
          <w:color w:val="000000" w:themeColor="text1"/>
          <w:sz w:val="24"/>
          <w:szCs w:val="24"/>
        </w:rPr>
        <w:t xml:space="preserve"> совершенного </w:t>
      </w:r>
      <w:r w:rsidRPr="00DA1323" w:rsidR="004F0D7A">
        <w:rPr>
          <w:rFonts w:ascii="Times New Roman" w:hAnsi="Times New Roman"/>
          <w:color w:val="000000" w:themeColor="text1"/>
          <w:sz w:val="24"/>
          <w:szCs w:val="24"/>
        </w:rPr>
        <w:t>Яковлевым Э.Э</w:t>
      </w:r>
      <w:r w:rsidRPr="00DA1323" w:rsidR="00DB67CE">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административного правонарушения, данных его личности, отсутствие смягчающих и отягчающих обстоятельств, его семейного и имущественного положения, всех обстоятельств дела, суд считает необходимым подвергнуть </w:t>
      </w:r>
      <w:r w:rsidRPr="00DA1323" w:rsidR="00AC67A7">
        <w:rPr>
          <w:rFonts w:ascii="Times New Roman" w:hAnsi="Times New Roman"/>
          <w:color w:val="000000" w:themeColor="text1"/>
          <w:sz w:val="24"/>
          <w:szCs w:val="24"/>
        </w:rPr>
        <w:t>Яковлева Э.Э</w:t>
      </w:r>
      <w:r w:rsidRPr="00DA1323" w:rsidR="00DB67CE">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административному наказанию в вид</w:t>
      </w:r>
      <w:r w:rsidRPr="00DA1323">
        <w:rPr>
          <w:rFonts w:ascii="Times New Roman" w:hAnsi="Times New Roman"/>
          <w:color w:val="000000" w:themeColor="text1"/>
          <w:sz w:val="24"/>
          <w:szCs w:val="24"/>
        </w:rPr>
        <w:t xml:space="preserve">е </w:t>
      </w:r>
      <w:r w:rsidRPr="00DA1323" w:rsidR="008F58CD">
        <w:rPr>
          <w:rFonts w:ascii="Times New Roman" w:hAnsi="Times New Roman"/>
          <w:color w:val="000000" w:themeColor="text1"/>
          <w:sz w:val="24"/>
          <w:szCs w:val="24"/>
        </w:rPr>
        <w:t xml:space="preserve">административного </w:t>
      </w:r>
      <w:r w:rsidRPr="00DA1323">
        <w:rPr>
          <w:rFonts w:ascii="Times New Roman" w:hAnsi="Times New Roman"/>
          <w:color w:val="000000" w:themeColor="text1"/>
          <w:sz w:val="24"/>
          <w:szCs w:val="24"/>
        </w:rPr>
        <w:t xml:space="preserve">штрафа в сумме </w:t>
      </w:r>
      <w:r w:rsidRPr="00DA1323" w:rsidR="00D45621">
        <w:rPr>
          <w:rFonts w:ascii="Times New Roman" w:hAnsi="Times New Roman"/>
          <w:color w:val="000000" w:themeColor="text1"/>
          <w:sz w:val="24"/>
          <w:szCs w:val="24"/>
        </w:rPr>
        <w:t>45</w:t>
      </w:r>
      <w:r w:rsidRPr="00DA1323">
        <w:rPr>
          <w:rFonts w:ascii="Times New Roman" w:hAnsi="Times New Roman"/>
          <w:color w:val="000000" w:themeColor="text1"/>
          <w:sz w:val="24"/>
          <w:szCs w:val="24"/>
        </w:rPr>
        <w:t>000 рублей с лишением права управления транспортными средствами на минимальный срок, предусмотренного санкцией статьи.</w:t>
      </w:r>
    </w:p>
    <w:p w:rsidR="00C7602E" w:rsidRPr="00DA1323" w:rsidP="00DA1323">
      <w:pPr>
        <w:shd w:val="clear" w:color="auto" w:fill="FFFFFF"/>
        <w:spacing w:after="0" w:line="240" w:lineRule="auto"/>
        <w:ind w:firstLine="567"/>
        <w:jc w:val="both"/>
        <w:rPr>
          <w:rFonts w:ascii="Times New Roman" w:eastAsia="Times New Roman" w:hAnsi="Times New Roman"/>
          <w:color w:val="000000" w:themeColor="text1"/>
          <w:sz w:val="24"/>
          <w:szCs w:val="24"/>
          <w:lang w:eastAsia="ru-RU"/>
        </w:rPr>
      </w:pPr>
      <w:r w:rsidRPr="00DA1323">
        <w:rPr>
          <w:rFonts w:ascii="Times New Roman" w:eastAsia="Times New Roman" w:hAnsi="Times New Roman"/>
          <w:color w:val="000000" w:themeColor="text1"/>
          <w:sz w:val="24"/>
          <w:szCs w:val="24"/>
          <w:lang w:eastAsia="ru-RU"/>
        </w:rPr>
        <w:t xml:space="preserve">На основании изложенного и руководствуясь ч. 1 ст. 12.26, главой 29 </w:t>
      </w:r>
      <w:r w:rsidRPr="00DA1323" w:rsidR="001A6073">
        <w:rPr>
          <w:rFonts w:ascii="Times New Roman" w:eastAsia="Times New Roman" w:hAnsi="Times New Roman"/>
          <w:color w:val="000000" w:themeColor="text1"/>
          <w:sz w:val="24"/>
          <w:szCs w:val="24"/>
          <w:lang w:eastAsia="ru-RU"/>
        </w:rPr>
        <w:t>КоАП РФ</w:t>
      </w:r>
      <w:r w:rsidRPr="00DA1323">
        <w:rPr>
          <w:rFonts w:ascii="Times New Roman" w:eastAsia="Times New Roman" w:hAnsi="Times New Roman"/>
          <w:color w:val="000000" w:themeColor="text1"/>
          <w:sz w:val="24"/>
          <w:szCs w:val="24"/>
          <w:lang w:eastAsia="ru-RU"/>
        </w:rPr>
        <w:t xml:space="preserve">, </w:t>
      </w:r>
    </w:p>
    <w:p w:rsidR="00C7602E" w:rsidRPr="00DA1323" w:rsidP="00DA1323">
      <w:pPr>
        <w:shd w:val="clear" w:color="auto" w:fill="FFFFFF"/>
        <w:spacing w:after="0" w:line="240" w:lineRule="auto"/>
        <w:ind w:firstLine="567"/>
        <w:jc w:val="center"/>
        <w:rPr>
          <w:rFonts w:ascii="Times New Roman" w:eastAsia="Times New Roman" w:hAnsi="Times New Roman"/>
          <w:color w:val="000000" w:themeColor="text1"/>
          <w:sz w:val="24"/>
          <w:szCs w:val="24"/>
          <w:lang w:eastAsia="ru-RU"/>
        </w:rPr>
      </w:pPr>
      <w:r w:rsidRPr="00DA1323">
        <w:rPr>
          <w:rFonts w:ascii="Times New Roman" w:eastAsia="Times New Roman" w:hAnsi="Times New Roman"/>
          <w:color w:val="000000" w:themeColor="text1"/>
          <w:sz w:val="24"/>
          <w:szCs w:val="24"/>
          <w:lang w:eastAsia="ru-RU"/>
        </w:rPr>
        <w:t>ПОСТАНОВИЛ:</w:t>
      </w:r>
    </w:p>
    <w:p w:rsidR="00C7602E" w:rsidRPr="00DA1323" w:rsidP="00DA1323">
      <w:pPr>
        <w:shd w:val="clear" w:color="auto" w:fill="FFFFFF"/>
        <w:spacing w:after="0" w:line="240" w:lineRule="auto"/>
        <w:ind w:firstLine="567"/>
        <w:jc w:val="both"/>
        <w:rPr>
          <w:rFonts w:ascii="Times New Roman" w:eastAsia="Times New Roman" w:hAnsi="Times New Roman"/>
          <w:color w:val="000000" w:themeColor="text1"/>
          <w:sz w:val="24"/>
          <w:szCs w:val="24"/>
          <w:lang w:eastAsia="ru-RU"/>
        </w:rPr>
      </w:pPr>
      <w:r w:rsidRPr="00DA1323">
        <w:rPr>
          <w:rFonts w:ascii="Times New Roman" w:eastAsia="Times New Roman" w:hAnsi="Times New Roman"/>
          <w:color w:val="000000" w:themeColor="text1"/>
          <w:sz w:val="24"/>
          <w:szCs w:val="24"/>
          <w:lang w:eastAsia="ru-RU"/>
        </w:rPr>
        <w:t xml:space="preserve">Признать </w:t>
      </w:r>
      <w:r w:rsidRPr="00DA1323" w:rsidR="00F33F3A">
        <w:rPr>
          <w:rFonts w:ascii="Times New Roman" w:hAnsi="Times New Roman"/>
          <w:color w:val="000000" w:themeColor="text1"/>
          <w:sz w:val="24"/>
          <w:szCs w:val="24"/>
        </w:rPr>
        <w:t xml:space="preserve">Яковлева Эдуарда Эдуардовича </w:t>
      </w:r>
      <w:r w:rsidRPr="00DA1323">
        <w:rPr>
          <w:rFonts w:ascii="Times New Roman" w:hAnsi="Times New Roman"/>
          <w:color w:val="000000" w:themeColor="text1"/>
          <w:sz w:val="24"/>
          <w:szCs w:val="24"/>
        </w:rPr>
        <w:t>виновным</w:t>
      </w:r>
      <w:r w:rsidRPr="00DA1323">
        <w:rPr>
          <w:rFonts w:ascii="Times New Roman" w:eastAsia="Times New Roman" w:hAnsi="Times New Roman"/>
          <w:color w:val="000000" w:themeColor="text1"/>
          <w:sz w:val="24"/>
          <w:szCs w:val="24"/>
          <w:lang w:eastAsia="ru-RU"/>
        </w:rPr>
        <w:t xml:space="preserve"> в совершении административного правонарушения, ответственность за которое предусмотрена ч. 1 ст. 12.26 </w:t>
      </w:r>
      <w:r w:rsidRPr="00DA1323" w:rsidR="001A6073">
        <w:rPr>
          <w:rFonts w:ascii="Times New Roman" w:eastAsia="Times New Roman" w:hAnsi="Times New Roman"/>
          <w:color w:val="000000" w:themeColor="text1"/>
          <w:sz w:val="24"/>
          <w:szCs w:val="24"/>
          <w:lang w:eastAsia="ru-RU"/>
        </w:rPr>
        <w:t>КоАП РФ</w:t>
      </w:r>
      <w:r w:rsidRPr="00DA1323">
        <w:rPr>
          <w:rFonts w:ascii="Times New Roman" w:eastAsia="Times New Roman" w:hAnsi="Times New Roman"/>
          <w:color w:val="000000" w:themeColor="text1"/>
          <w:sz w:val="24"/>
          <w:szCs w:val="24"/>
          <w:lang w:eastAsia="ru-RU"/>
        </w:rPr>
        <w:t xml:space="preserve">, и назначить ему </w:t>
      </w:r>
      <w:r w:rsidRPr="00DA1323" w:rsidR="00DB67CE">
        <w:rPr>
          <w:rFonts w:ascii="Times New Roman" w:eastAsia="Times New Roman" w:hAnsi="Times New Roman"/>
          <w:color w:val="000000" w:themeColor="text1"/>
          <w:sz w:val="24"/>
          <w:szCs w:val="24"/>
          <w:lang w:eastAsia="ru-RU"/>
        </w:rPr>
        <w:t xml:space="preserve">административное </w:t>
      </w:r>
      <w:r w:rsidRPr="00DA1323">
        <w:rPr>
          <w:rFonts w:ascii="Times New Roman" w:eastAsia="Times New Roman" w:hAnsi="Times New Roman"/>
          <w:color w:val="000000" w:themeColor="text1"/>
          <w:sz w:val="24"/>
          <w:szCs w:val="24"/>
          <w:lang w:eastAsia="ru-RU"/>
        </w:rPr>
        <w:t xml:space="preserve">наказание в виде </w:t>
      </w:r>
      <w:r w:rsidRPr="00DA1323" w:rsidR="008F58CD">
        <w:rPr>
          <w:rFonts w:ascii="Times New Roman" w:eastAsia="Times New Roman" w:hAnsi="Times New Roman"/>
          <w:color w:val="000000" w:themeColor="text1"/>
          <w:sz w:val="24"/>
          <w:szCs w:val="24"/>
          <w:lang w:eastAsia="ru-RU"/>
        </w:rPr>
        <w:t xml:space="preserve">административного </w:t>
      </w:r>
      <w:r w:rsidRPr="00DA1323">
        <w:rPr>
          <w:rFonts w:ascii="Times New Roman" w:eastAsia="Times New Roman" w:hAnsi="Times New Roman"/>
          <w:color w:val="000000" w:themeColor="text1"/>
          <w:sz w:val="24"/>
          <w:szCs w:val="24"/>
          <w:lang w:eastAsia="ru-RU"/>
        </w:rPr>
        <w:t xml:space="preserve">штрафа в размере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Pr>
          <w:rFonts w:ascii="Times New Roman" w:eastAsia="Times New Roman" w:hAnsi="Times New Roman"/>
          <w:color w:val="000000" w:themeColor="text1"/>
          <w:sz w:val="24"/>
          <w:szCs w:val="24"/>
          <w:lang w:eastAsia="ru-RU"/>
        </w:rPr>
        <w:t xml:space="preserve">рублей с лишением права управления транспортными средствами сроком на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Pr>
          <w:rFonts w:ascii="Times New Roman" w:eastAsia="Times New Roman" w:hAnsi="Times New Roman"/>
          <w:color w:val="000000" w:themeColor="text1"/>
          <w:sz w:val="24"/>
          <w:szCs w:val="24"/>
          <w:lang w:eastAsia="ru-RU"/>
        </w:rPr>
        <w:t>.</w:t>
      </w:r>
    </w:p>
    <w:p w:rsidR="00261938" w:rsidRPr="00DA1323" w:rsidP="00DA1323">
      <w:pPr>
        <w:shd w:val="clear" w:color="auto" w:fill="FFFFFF"/>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Разъяснить</w:t>
      </w:r>
      <w:r w:rsidRPr="00DA1323" w:rsidR="009307B1">
        <w:rPr>
          <w:rFonts w:ascii="Times New Roman" w:hAnsi="Times New Roman"/>
          <w:color w:val="000000" w:themeColor="text1"/>
          <w:sz w:val="24"/>
          <w:szCs w:val="24"/>
        </w:rPr>
        <w:t xml:space="preserve"> </w:t>
      </w:r>
      <w:r w:rsidRPr="00DA1323" w:rsidR="00F33F3A">
        <w:rPr>
          <w:rFonts w:ascii="Times New Roman" w:hAnsi="Times New Roman"/>
          <w:color w:val="000000" w:themeColor="text1"/>
          <w:sz w:val="24"/>
          <w:szCs w:val="24"/>
        </w:rPr>
        <w:t>Яковлеву Эдуарду Эдуардовичу</w:t>
      </w:r>
      <w:r w:rsidRPr="00DA1323" w:rsidR="0009308C">
        <w:rPr>
          <w:rFonts w:ascii="Times New Roman" w:hAnsi="Times New Roman"/>
          <w:color w:val="000000" w:themeColor="text1"/>
          <w:sz w:val="24"/>
          <w:szCs w:val="24"/>
        </w:rPr>
        <w:t>,</w:t>
      </w:r>
      <w:r w:rsidRPr="00DA1323" w:rsidR="00670580">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о необходимости произвести оплату суммы административного штрафа в 60-дневный срок со дня вступления </w:t>
      </w:r>
      <w:r w:rsidRPr="00DA1323">
        <w:rPr>
          <w:rFonts w:ascii="Times New Roman" w:hAnsi="Times New Roman"/>
          <w:color w:val="000000" w:themeColor="text1"/>
          <w:sz w:val="24"/>
          <w:szCs w:val="24"/>
        </w:rPr>
        <w:t>постановления в законную силу, перечислив на следующие реквизиты:</w:t>
      </w:r>
      <w:r w:rsidRPr="00DA1323" w:rsidR="0049268B">
        <w:rPr>
          <w:rFonts w:ascii="Times New Roman" w:hAnsi="Times New Roman"/>
          <w:color w:val="000000" w:themeColor="text1"/>
          <w:sz w:val="24"/>
          <w:szCs w:val="24"/>
        </w:rPr>
        <w:t xml:space="preserve"> </w:t>
      </w:r>
      <w:r w:rsidRPr="00110E8D">
        <w:rPr>
          <w:rFonts w:ascii="Times New Roman" w:eastAsia="Times New Roman" w:hAnsi="Times New Roman"/>
          <w:color w:val="000000" w:themeColor="text1"/>
          <w:sz w:val="28"/>
          <w:szCs w:val="28"/>
        </w:rPr>
        <w:t>&lt;</w:t>
      </w:r>
      <w:r>
        <w:rPr>
          <w:rFonts w:ascii="Times New Roman" w:eastAsia="Times New Roman" w:hAnsi="Times New Roman"/>
          <w:color w:val="000000" w:themeColor="text1"/>
          <w:sz w:val="28"/>
          <w:szCs w:val="28"/>
        </w:rPr>
        <w:t>данные изъяты</w:t>
      </w:r>
      <w:r w:rsidRPr="00110E8D">
        <w:rPr>
          <w:rFonts w:ascii="Times New Roman" w:eastAsia="Times New Roman" w:hAnsi="Times New Roman"/>
          <w:color w:val="000000" w:themeColor="text1"/>
          <w:sz w:val="28"/>
          <w:szCs w:val="28"/>
        </w:rPr>
        <w:t>&gt;</w:t>
      </w:r>
      <w:r w:rsidRPr="00DA1323" w:rsidR="00CA6DAB">
        <w:rPr>
          <w:rFonts w:ascii="Times New Roman" w:hAnsi="Times New Roman"/>
          <w:color w:val="000000" w:themeColor="text1"/>
          <w:sz w:val="24"/>
          <w:szCs w:val="24"/>
        </w:rPr>
        <w:t>.</w:t>
      </w:r>
    </w:p>
    <w:p w:rsidR="0049268B" w:rsidRPr="00DA1323" w:rsidP="00DA1323">
      <w:pPr>
        <w:shd w:val="clear" w:color="auto" w:fill="FFFFFF"/>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Квитанцию об уплате штрафа пре</w:t>
      </w:r>
      <w:r w:rsidRPr="00DA1323" w:rsidR="00A12EAA">
        <w:rPr>
          <w:rFonts w:ascii="Times New Roman" w:hAnsi="Times New Roman"/>
          <w:color w:val="000000" w:themeColor="text1"/>
          <w:sz w:val="24"/>
          <w:szCs w:val="24"/>
        </w:rPr>
        <w:t>доставить в суд вынесший постановление</w:t>
      </w:r>
      <w:r w:rsidRPr="00DA1323">
        <w:rPr>
          <w:rFonts w:ascii="Times New Roman" w:hAnsi="Times New Roman"/>
          <w:color w:val="000000" w:themeColor="text1"/>
          <w:sz w:val="24"/>
          <w:szCs w:val="24"/>
        </w:rPr>
        <w:t>.</w:t>
      </w:r>
      <w:r w:rsidRPr="00DA1323" w:rsidR="00C7602E">
        <w:rPr>
          <w:rFonts w:ascii="Times New Roman" w:hAnsi="Times New Roman"/>
          <w:color w:val="000000" w:themeColor="text1"/>
          <w:sz w:val="24"/>
          <w:szCs w:val="24"/>
        </w:rPr>
        <w:t xml:space="preserve"> </w:t>
      </w:r>
      <w:r w:rsidRPr="00DA1323">
        <w:rPr>
          <w:rFonts w:ascii="Times New Roman" w:hAnsi="Times New Roman"/>
          <w:color w:val="000000" w:themeColor="text1"/>
          <w:sz w:val="24"/>
          <w:szCs w:val="24"/>
        </w:rPr>
        <w:t xml:space="preserve">       </w:t>
      </w:r>
    </w:p>
    <w:p w:rsidR="00C7602E" w:rsidRPr="00DA1323" w:rsidP="00DA1323">
      <w:pPr>
        <w:shd w:val="clear" w:color="auto" w:fill="FFFFFF"/>
        <w:spacing w:after="0" w:line="240" w:lineRule="auto"/>
        <w:ind w:firstLine="567"/>
        <w:jc w:val="both"/>
        <w:rPr>
          <w:rFonts w:ascii="Times New Roman" w:eastAsia="Times New Roman" w:hAnsi="Times New Roman"/>
          <w:color w:val="000000" w:themeColor="text1"/>
          <w:sz w:val="24"/>
          <w:szCs w:val="24"/>
          <w:lang w:eastAsia="ru-RU"/>
        </w:rPr>
      </w:pPr>
      <w:r w:rsidRPr="00DA1323">
        <w:rPr>
          <w:rFonts w:ascii="Times New Roman" w:eastAsia="Times New Roman" w:hAnsi="Times New Roman"/>
          <w:color w:val="000000" w:themeColor="text1"/>
          <w:sz w:val="24"/>
          <w:szCs w:val="24"/>
          <w:lang w:eastAsia="ru-RU"/>
        </w:rPr>
        <w:t>Предупредить</w:t>
      </w:r>
      <w:r w:rsidRPr="00DA1323" w:rsidR="00C21BD2">
        <w:rPr>
          <w:rFonts w:ascii="Times New Roman" w:eastAsia="Times New Roman" w:hAnsi="Times New Roman"/>
          <w:color w:val="000000" w:themeColor="text1"/>
          <w:sz w:val="24"/>
          <w:szCs w:val="24"/>
          <w:lang w:eastAsia="ru-RU"/>
        </w:rPr>
        <w:t xml:space="preserve"> </w:t>
      </w:r>
      <w:r w:rsidRPr="00DA1323" w:rsidR="00CE1400">
        <w:rPr>
          <w:rFonts w:ascii="Times New Roman" w:hAnsi="Times New Roman"/>
          <w:color w:val="000000" w:themeColor="text1"/>
          <w:sz w:val="24"/>
          <w:szCs w:val="24"/>
        </w:rPr>
        <w:t>Яковлева Эдуарда Эдуардовича</w:t>
      </w:r>
      <w:r w:rsidRPr="00DA1323" w:rsidR="00CE1400">
        <w:rPr>
          <w:rFonts w:ascii="Times New Roman" w:eastAsia="Times New Roman" w:hAnsi="Times New Roman"/>
          <w:color w:val="000000" w:themeColor="text1"/>
          <w:sz w:val="24"/>
          <w:szCs w:val="24"/>
          <w:lang w:eastAsia="ru-RU"/>
        </w:rPr>
        <w:t xml:space="preserve"> </w:t>
      </w:r>
      <w:r w:rsidRPr="00DA1323">
        <w:rPr>
          <w:rFonts w:ascii="Times New Roman" w:eastAsia="Times New Roman" w:hAnsi="Times New Roman"/>
          <w:color w:val="000000" w:themeColor="text1"/>
          <w:sz w:val="24"/>
          <w:szCs w:val="24"/>
          <w:lang w:eastAsia="ru-RU"/>
        </w:rPr>
        <w:t xml:space="preserve">об административной ответственности по ч.1 ст.20.25 КоАП РФ в случае несвоевременной </w:t>
      </w:r>
      <w:r w:rsidRPr="00DA1323">
        <w:rPr>
          <w:rFonts w:ascii="Times New Roman" w:eastAsia="Times New Roman" w:hAnsi="Times New Roman"/>
          <w:color w:val="000000" w:themeColor="text1"/>
          <w:sz w:val="24"/>
          <w:szCs w:val="24"/>
          <w:lang w:eastAsia="ru-RU"/>
        </w:rPr>
        <w:t>уплаты штрафа.</w:t>
      </w:r>
    </w:p>
    <w:p w:rsidR="009517B8" w:rsidRPr="00DA1323" w:rsidP="00DA1323">
      <w:pPr>
        <w:pStyle w:val="NormalWeb"/>
        <w:spacing w:before="0" w:beforeAutospacing="0" w:after="0" w:afterAutospacing="0"/>
        <w:ind w:firstLine="539"/>
        <w:jc w:val="both"/>
        <w:rPr>
          <w:color w:val="000000" w:themeColor="text1"/>
        </w:rPr>
      </w:pPr>
      <w:r w:rsidRPr="00DA1323">
        <w:rPr>
          <w:color w:val="000000" w:themeColor="text1"/>
        </w:rPr>
        <w:t xml:space="preserve">Разъяснить </w:t>
      </w:r>
      <w:r w:rsidRPr="00DA1323" w:rsidR="00CE1400">
        <w:rPr>
          <w:color w:val="000000" w:themeColor="text1"/>
        </w:rPr>
        <w:t>Яковлеву Эдуарду Эдуардовичу</w:t>
      </w:r>
      <w:r w:rsidRPr="00DA1323">
        <w:rPr>
          <w:color w:val="000000" w:themeColor="text1"/>
        </w:rPr>
        <w:t xml:space="preserve">, </w:t>
      </w:r>
      <w:r w:rsidRPr="00DA1323" w:rsidR="00362542">
        <w:rPr>
          <w:color w:val="000000" w:themeColor="text1"/>
        </w:rPr>
        <w:t xml:space="preserve">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w:t>
      </w:r>
      <w:r w:rsidRPr="00DA1323" w:rsidR="00362542">
        <w:rPr>
          <w:color w:val="000000" w:themeColor="text1"/>
        </w:rPr>
        <w:t>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C7602E" w:rsidRPr="00DA1323" w:rsidP="00DA1323">
      <w:pPr>
        <w:shd w:val="clear" w:color="auto" w:fill="FFFFFF"/>
        <w:spacing w:after="0" w:line="240" w:lineRule="auto"/>
        <w:ind w:firstLine="567"/>
        <w:jc w:val="both"/>
        <w:rPr>
          <w:rFonts w:ascii="Times New Roman" w:eastAsia="Times New Roman" w:hAnsi="Times New Roman"/>
          <w:color w:val="000000" w:themeColor="text1"/>
          <w:sz w:val="24"/>
          <w:szCs w:val="24"/>
          <w:lang w:eastAsia="ru-RU"/>
        </w:rPr>
      </w:pPr>
      <w:r w:rsidRPr="00DA1323">
        <w:rPr>
          <w:rFonts w:ascii="Times New Roman" w:eastAsia="Times New Roman" w:hAnsi="Times New Roman"/>
          <w:color w:val="000000" w:themeColor="text1"/>
          <w:sz w:val="24"/>
          <w:szCs w:val="24"/>
          <w:lang w:eastAsia="ru-RU"/>
        </w:rPr>
        <w:t xml:space="preserve">Постановление может быть обжаловано в Белогорский районный суд Республики Крым путем подачи жалобы через мирового судью судебного участка №32 Белогорского судебного района Республики  Крым в течение десяти </w:t>
      </w:r>
      <w:r w:rsidRPr="00DA1323" w:rsidR="002A6CE8">
        <w:rPr>
          <w:rFonts w:ascii="Times New Roman" w:eastAsia="Times New Roman" w:hAnsi="Times New Roman"/>
          <w:color w:val="000000" w:themeColor="text1"/>
          <w:sz w:val="24"/>
          <w:szCs w:val="24"/>
          <w:lang w:eastAsia="ru-RU"/>
        </w:rPr>
        <w:t xml:space="preserve">дней </w:t>
      </w:r>
      <w:r w:rsidRPr="00DA1323">
        <w:rPr>
          <w:rFonts w:ascii="Times New Roman" w:eastAsia="Times New Roman" w:hAnsi="Times New Roman"/>
          <w:color w:val="000000" w:themeColor="text1"/>
          <w:sz w:val="24"/>
          <w:szCs w:val="24"/>
          <w:lang w:eastAsia="ru-RU"/>
        </w:rPr>
        <w:t>со дня вручения или п</w:t>
      </w:r>
      <w:r w:rsidRPr="00DA1323">
        <w:rPr>
          <w:rFonts w:ascii="Times New Roman" w:eastAsia="Times New Roman" w:hAnsi="Times New Roman"/>
          <w:color w:val="000000" w:themeColor="text1"/>
          <w:sz w:val="24"/>
          <w:szCs w:val="24"/>
          <w:lang w:eastAsia="ru-RU"/>
        </w:rPr>
        <w:t>олучения его копии.</w:t>
      </w:r>
    </w:p>
    <w:p w:rsidR="00D23F0B" w:rsidRPr="00DA1323" w:rsidP="00DA1323">
      <w:pPr>
        <w:shd w:val="clear" w:color="auto" w:fill="FFFFFF"/>
        <w:spacing w:after="0" w:line="240" w:lineRule="auto"/>
        <w:ind w:firstLine="567"/>
        <w:jc w:val="both"/>
        <w:rPr>
          <w:rFonts w:ascii="Times New Roman" w:eastAsia="Times New Roman" w:hAnsi="Times New Roman"/>
          <w:i/>
          <w:color w:val="000000" w:themeColor="text1"/>
          <w:sz w:val="24"/>
          <w:szCs w:val="24"/>
          <w:lang w:eastAsia="ru-RU"/>
        </w:rPr>
      </w:pPr>
    </w:p>
    <w:p w:rsidR="00D23F0B" w:rsidRPr="00DA1323" w:rsidP="00DA1323">
      <w:pPr>
        <w:spacing w:after="0" w:line="240" w:lineRule="auto"/>
        <w:ind w:firstLine="567"/>
        <w:jc w:val="both"/>
        <w:rPr>
          <w:rFonts w:ascii="Times New Roman" w:hAnsi="Times New Roman"/>
          <w:color w:val="000000" w:themeColor="text1"/>
          <w:sz w:val="24"/>
          <w:szCs w:val="24"/>
        </w:rPr>
      </w:pPr>
      <w:r w:rsidRPr="00DA1323">
        <w:rPr>
          <w:rFonts w:ascii="Times New Roman" w:hAnsi="Times New Roman"/>
          <w:color w:val="000000" w:themeColor="text1"/>
          <w:sz w:val="24"/>
          <w:szCs w:val="24"/>
        </w:rPr>
        <w:t xml:space="preserve">Мировой судья: </w:t>
      </w:r>
      <w:r w:rsidRPr="00C164BF">
        <w:rPr>
          <w:rFonts w:ascii="Times New Roman" w:hAnsi="Times New Roman"/>
          <w:color w:val="FFFFFF" w:themeColor="background1"/>
          <w:sz w:val="24"/>
          <w:szCs w:val="24"/>
        </w:rPr>
        <w:t xml:space="preserve">/подпись/                                                  </w:t>
      </w:r>
      <w:r w:rsidRPr="00DA1323">
        <w:rPr>
          <w:rFonts w:ascii="Times New Roman" w:hAnsi="Times New Roman"/>
          <w:color w:val="000000" w:themeColor="text1"/>
          <w:sz w:val="24"/>
          <w:szCs w:val="24"/>
        </w:rPr>
        <w:t>С.Р. Новиков</w:t>
      </w:r>
    </w:p>
    <w:p w:rsidR="00D23F0B" w:rsidRPr="00C164BF" w:rsidP="00DA1323">
      <w:pPr>
        <w:spacing w:after="0" w:line="240" w:lineRule="auto"/>
        <w:ind w:firstLine="567"/>
        <w:jc w:val="both"/>
        <w:rPr>
          <w:rFonts w:ascii="Times New Roman" w:hAnsi="Times New Roman"/>
          <w:color w:val="FFFFFF" w:themeColor="background1"/>
          <w:sz w:val="24"/>
          <w:szCs w:val="24"/>
        </w:rPr>
      </w:pPr>
      <w:r w:rsidRPr="00C164BF">
        <w:rPr>
          <w:rFonts w:ascii="Times New Roman" w:hAnsi="Times New Roman"/>
          <w:color w:val="FFFFFF" w:themeColor="background1"/>
          <w:sz w:val="24"/>
          <w:szCs w:val="24"/>
        </w:rPr>
        <w:t xml:space="preserve">Копия верна:  мировой судья                                             секретарь с/з:    </w:t>
      </w:r>
    </w:p>
    <w:p w:rsidR="00D23F0B" w:rsidRPr="00C164BF" w:rsidP="00DA1323">
      <w:pPr>
        <w:spacing w:after="0" w:line="240" w:lineRule="auto"/>
        <w:ind w:firstLine="567"/>
        <w:jc w:val="both"/>
        <w:rPr>
          <w:rFonts w:ascii="Times New Roman" w:hAnsi="Times New Roman"/>
          <w:color w:val="FFFFFF" w:themeColor="background1"/>
          <w:sz w:val="24"/>
          <w:szCs w:val="24"/>
        </w:rPr>
      </w:pPr>
    </w:p>
    <w:p w:rsidR="00D23F0B" w:rsidRPr="00C164BF" w:rsidP="00DA1323">
      <w:pPr>
        <w:spacing w:after="0" w:line="240" w:lineRule="auto"/>
        <w:ind w:firstLine="567"/>
        <w:jc w:val="both"/>
        <w:rPr>
          <w:rFonts w:ascii="Times New Roman" w:hAnsi="Times New Roman"/>
          <w:color w:val="FFFFFF" w:themeColor="background1"/>
          <w:sz w:val="24"/>
          <w:szCs w:val="24"/>
        </w:rPr>
      </w:pPr>
      <w:r w:rsidRPr="00C164BF">
        <w:rPr>
          <w:rFonts w:ascii="Times New Roman" w:hAnsi="Times New Roman"/>
          <w:color w:val="FFFFFF" w:themeColor="background1"/>
          <w:sz w:val="24"/>
          <w:szCs w:val="24"/>
        </w:rPr>
        <w:t>Постановление не вступило в законную силу.</w:t>
      </w:r>
    </w:p>
    <w:p w:rsidR="00175DA4" w:rsidRPr="00C164BF" w:rsidP="00DA1323">
      <w:pPr>
        <w:spacing w:after="0" w:line="240" w:lineRule="auto"/>
        <w:ind w:firstLine="567"/>
        <w:jc w:val="both"/>
        <w:rPr>
          <w:rFonts w:ascii="Times New Roman" w:hAnsi="Times New Roman"/>
          <w:color w:val="FFFFFF" w:themeColor="background1"/>
          <w:sz w:val="24"/>
          <w:szCs w:val="24"/>
        </w:rPr>
      </w:pPr>
      <w:r w:rsidRPr="00C164BF">
        <w:rPr>
          <w:rFonts w:ascii="Times New Roman" w:hAnsi="Times New Roman"/>
          <w:color w:val="FFFFFF" w:themeColor="background1"/>
          <w:sz w:val="24"/>
          <w:szCs w:val="24"/>
        </w:rPr>
        <w:t xml:space="preserve">Мировой судья:                                                                   секретарь с/з:      </w:t>
      </w:r>
    </w:p>
    <w:p w:rsidR="00BC3D99" w:rsidRPr="00DA1323" w:rsidP="00DA1323">
      <w:pPr>
        <w:spacing w:after="0" w:line="240" w:lineRule="auto"/>
        <w:ind w:firstLine="567"/>
        <w:jc w:val="both"/>
        <w:rPr>
          <w:rFonts w:ascii="Times New Roman" w:hAnsi="Times New Roman"/>
          <w:color w:val="000000" w:themeColor="text1"/>
          <w:sz w:val="24"/>
          <w:szCs w:val="24"/>
        </w:rPr>
      </w:pPr>
    </w:p>
    <w:sectPr w:rsidSect="00DA1323">
      <w:pgSz w:w="11906" w:h="16838"/>
      <w:pgMar w:top="709" w:right="709"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6C"/>
    <w:rsid w:val="00001583"/>
    <w:rsid w:val="00001C9C"/>
    <w:rsid w:val="00001CCE"/>
    <w:rsid w:val="00006803"/>
    <w:rsid w:val="00006E44"/>
    <w:rsid w:val="000105F1"/>
    <w:rsid w:val="00012E06"/>
    <w:rsid w:val="0001487F"/>
    <w:rsid w:val="00015246"/>
    <w:rsid w:val="00015C86"/>
    <w:rsid w:val="00016390"/>
    <w:rsid w:val="00016416"/>
    <w:rsid w:val="00017838"/>
    <w:rsid w:val="0002162A"/>
    <w:rsid w:val="00026F50"/>
    <w:rsid w:val="00031DFD"/>
    <w:rsid w:val="00033C83"/>
    <w:rsid w:val="00033F52"/>
    <w:rsid w:val="0003724F"/>
    <w:rsid w:val="00040BA6"/>
    <w:rsid w:val="00045D7F"/>
    <w:rsid w:val="00050170"/>
    <w:rsid w:val="000572FD"/>
    <w:rsid w:val="00062AAE"/>
    <w:rsid w:val="00064407"/>
    <w:rsid w:val="0006556A"/>
    <w:rsid w:val="0007289C"/>
    <w:rsid w:val="00077D95"/>
    <w:rsid w:val="0008041F"/>
    <w:rsid w:val="000850C7"/>
    <w:rsid w:val="0009308C"/>
    <w:rsid w:val="00095E0C"/>
    <w:rsid w:val="000A0389"/>
    <w:rsid w:val="000A3BB6"/>
    <w:rsid w:val="000B1586"/>
    <w:rsid w:val="000B566A"/>
    <w:rsid w:val="000C07DC"/>
    <w:rsid w:val="000C4B51"/>
    <w:rsid w:val="000C66BB"/>
    <w:rsid w:val="000C6A9E"/>
    <w:rsid w:val="000C7360"/>
    <w:rsid w:val="000C75EB"/>
    <w:rsid w:val="000D4344"/>
    <w:rsid w:val="000E256D"/>
    <w:rsid w:val="000E30FC"/>
    <w:rsid w:val="000E4436"/>
    <w:rsid w:val="000F2476"/>
    <w:rsid w:val="000F41FF"/>
    <w:rsid w:val="000F44A1"/>
    <w:rsid w:val="000F5148"/>
    <w:rsid w:val="00101CBF"/>
    <w:rsid w:val="00101FD3"/>
    <w:rsid w:val="0010373C"/>
    <w:rsid w:val="00103A22"/>
    <w:rsid w:val="00105FB8"/>
    <w:rsid w:val="00106574"/>
    <w:rsid w:val="00110E8D"/>
    <w:rsid w:val="0011237A"/>
    <w:rsid w:val="0011315F"/>
    <w:rsid w:val="0011507D"/>
    <w:rsid w:val="00121D6F"/>
    <w:rsid w:val="00121F72"/>
    <w:rsid w:val="00122A6C"/>
    <w:rsid w:val="001239DE"/>
    <w:rsid w:val="00126AC0"/>
    <w:rsid w:val="0013129F"/>
    <w:rsid w:val="0013139A"/>
    <w:rsid w:val="00131B41"/>
    <w:rsid w:val="0013570A"/>
    <w:rsid w:val="001358C5"/>
    <w:rsid w:val="00136FFE"/>
    <w:rsid w:val="00137DFF"/>
    <w:rsid w:val="00142D77"/>
    <w:rsid w:val="00143C8D"/>
    <w:rsid w:val="001473A5"/>
    <w:rsid w:val="001514BE"/>
    <w:rsid w:val="00162295"/>
    <w:rsid w:val="00162E7A"/>
    <w:rsid w:val="00164A49"/>
    <w:rsid w:val="00166D68"/>
    <w:rsid w:val="0017354F"/>
    <w:rsid w:val="00175611"/>
    <w:rsid w:val="00175DA4"/>
    <w:rsid w:val="001806BB"/>
    <w:rsid w:val="00180BF2"/>
    <w:rsid w:val="00181F43"/>
    <w:rsid w:val="0018380E"/>
    <w:rsid w:val="00184251"/>
    <w:rsid w:val="0018566B"/>
    <w:rsid w:val="0018635C"/>
    <w:rsid w:val="001A31A9"/>
    <w:rsid w:val="001A4E4E"/>
    <w:rsid w:val="001A4EF1"/>
    <w:rsid w:val="001A6073"/>
    <w:rsid w:val="001A6A92"/>
    <w:rsid w:val="001B3F7F"/>
    <w:rsid w:val="001B6D2F"/>
    <w:rsid w:val="001C08FB"/>
    <w:rsid w:val="001C3A6B"/>
    <w:rsid w:val="001C67BC"/>
    <w:rsid w:val="001C7358"/>
    <w:rsid w:val="001D197C"/>
    <w:rsid w:val="001D4875"/>
    <w:rsid w:val="001D52AC"/>
    <w:rsid w:val="001E1224"/>
    <w:rsid w:val="001E5F69"/>
    <w:rsid w:val="001E7AB5"/>
    <w:rsid w:val="001E7FE6"/>
    <w:rsid w:val="001F2E7D"/>
    <w:rsid w:val="001F6391"/>
    <w:rsid w:val="001F75AD"/>
    <w:rsid w:val="002017C7"/>
    <w:rsid w:val="00201F5E"/>
    <w:rsid w:val="00205AFB"/>
    <w:rsid w:val="00205DE1"/>
    <w:rsid w:val="00210487"/>
    <w:rsid w:val="002119DB"/>
    <w:rsid w:val="00225913"/>
    <w:rsid w:val="0023023C"/>
    <w:rsid w:val="00237002"/>
    <w:rsid w:val="00237216"/>
    <w:rsid w:val="00241A16"/>
    <w:rsid w:val="00243C36"/>
    <w:rsid w:val="00246044"/>
    <w:rsid w:val="002479D5"/>
    <w:rsid w:val="00256E5D"/>
    <w:rsid w:val="00261938"/>
    <w:rsid w:val="00262CDD"/>
    <w:rsid w:val="00264559"/>
    <w:rsid w:val="002772C3"/>
    <w:rsid w:val="00280221"/>
    <w:rsid w:val="00280561"/>
    <w:rsid w:val="0028157A"/>
    <w:rsid w:val="00287E66"/>
    <w:rsid w:val="002905D4"/>
    <w:rsid w:val="00292BA7"/>
    <w:rsid w:val="00293601"/>
    <w:rsid w:val="00294C09"/>
    <w:rsid w:val="00295A96"/>
    <w:rsid w:val="002A2369"/>
    <w:rsid w:val="002A2736"/>
    <w:rsid w:val="002A3F93"/>
    <w:rsid w:val="002A6CE8"/>
    <w:rsid w:val="002B1BCC"/>
    <w:rsid w:val="002B3BBF"/>
    <w:rsid w:val="002B5B64"/>
    <w:rsid w:val="002B5E2D"/>
    <w:rsid w:val="002B738B"/>
    <w:rsid w:val="002C4C0D"/>
    <w:rsid w:val="002C6C70"/>
    <w:rsid w:val="002D071F"/>
    <w:rsid w:val="002D61DA"/>
    <w:rsid w:val="002D733C"/>
    <w:rsid w:val="002E1756"/>
    <w:rsid w:val="002E1CA5"/>
    <w:rsid w:val="002E3904"/>
    <w:rsid w:val="002E6A27"/>
    <w:rsid w:val="002F3D91"/>
    <w:rsid w:val="00304D86"/>
    <w:rsid w:val="00305696"/>
    <w:rsid w:val="00305AAF"/>
    <w:rsid w:val="00306704"/>
    <w:rsid w:val="00310734"/>
    <w:rsid w:val="003159AB"/>
    <w:rsid w:val="00321D7B"/>
    <w:rsid w:val="0032788F"/>
    <w:rsid w:val="00327BD9"/>
    <w:rsid w:val="00333391"/>
    <w:rsid w:val="00336853"/>
    <w:rsid w:val="00341967"/>
    <w:rsid w:val="00345821"/>
    <w:rsid w:val="00352073"/>
    <w:rsid w:val="00352165"/>
    <w:rsid w:val="00352E0D"/>
    <w:rsid w:val="00353282"/>
    <w:rsid w:val="00361EBE"/>
    <w:rsid w:val="00362542"/>
    <w:rsid w:val="00363C93"/>
    <w:rsid w:val="00367CD7"/>
    <w:rsid w:val="003813FA"/>
    <w:rsid w:val="0038272C"/>
    <w:rsid w:val="003835C6"/>
    <w:rsid w:val="00383C67"/>
    <w:rsid w:val="00386834"/>
    <w:rsid w:val="0039253C"/>
    <w:rsid w:val="00392A55"/>
    <w:rsid w:val="0039564B"/>
    <w:rsid w:val="003A4899"/>
    <w:rsid w:val="003A5A31"/>
    <w:rsid w:val="003B10F1"/>
    <w:rsid w:val="003B1FF1"/>
    <w:rsid w:val="003B592C"/>
    <w:rsid w:val="003C0313"/>
    <w:rsid w:val="003C07E3"/>
    <w:rsid w:val="003C0D39"/>
    <w:rsid w:val="003C326B"/>
    <w:rsid w:val="003C41AC"/>
    <w:rsid w:val="003C5F7D"/>
    <w:rsid w:val="003C69B1"/>
    <w:rsid w:val="003C718C"/>
    <w:rsid w:val="003D27B4"/>
    <w:rsid w:val="003D2FDE"/>
    <w:rsid w:val="003D451C"/>
    <w:rsid w:val="003E3C86"/>
    <w:rsid w:val="003E513A"/>
    <w:rsid w:val="003E62E2"/>
    <w:rsid w:val="003F5AB0"/>
    <w:rsid w:val="003F7D01"/>
    <w:rsid w:val="004016C2"/>
    <w:rsid w:val="0040198D"/>
    <w:rsid w:val="004042FE"/>
    <w:rsid w:val="004066E0"/>
    <w:rsid w:val="004119AD"/>
    <w:rsid w:val="0041460E"/>
    <w:rsid w:val="00416AD1"/>
    <w:rsid w:val="004219A9"/>
    <w:rsid w:val="00427C3A"/>
    <w:rsid w:val="004312E8"/>
    <w:rsid w:val="00432CB1"/>
    <w:rsid w:val="00434E0D"/>
    <w:rsid w:val="00440C7C"/>
    <w:rsid w:val="0044111A"/>
    <w:rsid w:val="00450692"/>
    <w:rsid w:val="004517B9"/>
    <w:rsid w:val="00452378"/>
    <w:rsid w:val="00452870"/>
    <w:rsid w:val="004553ED"/>
    <w:rsid w:val="00457BE7"/>
    <w:rsid w:val="00462EA9"/>
    <w:rsid w:val="004668FD"/>
    <w:rsid w:val="00466F85"/>
    <w:rsid w:val="00475E60"/>
    <w:rsid w:val="004835E0"/>
    <w:rsid w:val="00490514"/>
    <w:rsid w:val="00491576"/>
    <w:rsid w:val="0049268B"/>
    <w:rsid w:val="00492E39"/>
    <w:rsid w:val="00496015"/>
    <w:rsid w:val="004963A9"/>
    <w:rsid w:val="004A0F9A"/>
    <w:rsid w:val="004A24CA"/>
    <w:rsid w:val="004A40FD"/>
    <w:rsid w:val="004A7C5C"/>
    <w:rsid w:val="004B59D5"/>
    <w:rsid w:val="004C0F13"/>
    <w:rsid w:val="004C1575"/>
    <w:rsid w:val="004C1FF4"/>
    <w:rsid w:val="004C6408"/>
    <w:rsid w:val="004C66BA"/>
    <w:rsid w:val="004C73F4"/>
    <w:rsid w:val="004D28B3"/>
    <w:rsid w:val="004E2B54"/>
    <w:rsid w:val="004E4C09"/>
    <w:rsid w:val="004E4FF5"/>
    <w:rsid w:val="004E53BC"/>
    <w:rsid w:val="004E7EAF"/>
    <w:rsid w:val="004F02C7"/>
    <w:rsid w:val="004F0D7A"/>
    <w:rsid w:val="004F4D88"/>
    <w:rsid w:val="004F65CC"/>
    <w:rsid w:val="004F70FB"/>
    <w:rsid w:val="004F7464"/>
    <w:rsid w:val="00502035"/>
    <w:rsid w:val="00503F05"/>
    <w:rsid w:val="00505171"/>
    <w:rsid w:val="005118F9"/>
    <w:rsid w:val="005135C1"/>
    <w:rsid w:val="00517C75"/>
    <w:rsid w:val="005214B4"/>
    <w:rsid w:val="00522DF2"/>
    <w:rsid w:val="005241A2"/>
    <w:rsid w:val="005270BF"/>
    <w:rsid w:val="0052714A"/>
    <w:rsid w:val="00531B08"/>
    <w:rsid w:val="00533955"/>
    <w:rsid w:val="00536825"/>
    <w:rsid w:val="00536847"/>
    <w:rsid w:val="00543A4F"/>
    <w:rsid w:val="00543A85"/>
    <w:rsid w:val="0055184D"/>
    <w:rsid w:val="0055504A"/>
    <w:rsid w:val="005550B9"/>
    <w:rsid w:val="005625ED"/>
    <w:rsid w:val="00570521"/>
    <w:rsid w:val="00570AC5"/>
    <w:rsid w:val="00577A1C"/>
    <w:rsid w:val="005808CE"/>
    <w:rsid w:val="00583A25"/>
    <w:rsid w:val="00584B6B"/>
    <w:rsid w:val="00596619"/>
    <w:rsid w:val="00596CF4"/>
    <w:rsid w:val="005A3D45"/>
    <w:rsid w:val="005A4C54"/>
    <w:rsid w:val="005A4E5D"/>
    <w:rsid w:val="005A56B0"/>
    <w:rsid w:val="005A58FF"/>
    <w:rsid w:val="005A5EC2"/>
    <w:rsid w:val="005A7532"/>
    <w:rsid w:val="005A7DEC"/>
    <w:rsid w:val="005B0EAD"/>
    <w:rsid w:val="005B219C"/>
    <w:rsid w:val="005B4C73"/>
    <w:rsid w:val="005B7793"/>
    <w:rsid w:val="005C020E"/>
    <w:rsid w:val="005C0390"/>
    <w:rsid w:val="005C47AE"/>
    <w:rsid w:val="005C5168"/>
    <w:rsid w:val="005C7D8C"/>
    <w:rsid w:val="005E0BD9"/>
    <w:rsid w:val="005E1C5C"/>
    <w:rsid w:val="005E24E9"/>
    <w:rsid w:val="005E34B6"/>
    <w:rsid w:val="005F511F"/>
    <w:rsid w:val="00600B09"/>
    <w:rsid w:val="006015BE"/>
    <w:rsid w:val="00607C94"/>
    <w:rsid w:val="006126B1"/>
    <w:rsid w:val="00612CC8"/>
    <w:rsid w:val="00617953"/>
    <w:rsid w:val="006219AA"/>
    <w:rsid w:val="006273B5"/>
    <w:rsid w:val="006312FF"/>
    <w:rsid w:val="0063235D"/>
    <w:rsid w:val="00633E38"/>
    <w:rsid w:val="0064243B"/>
    <w:rsid w:val="0064753D"/>
    <w:rsid w:val="0066093A"/>
    <w:rsid w:val="006612C4"/>
    <w:rsid w:val="00666479"/>
    <w:rsid w:val="00667D9B"/>
    <w:rsid w:val="00670580"/>
    <w:rsid w:val="006728B9"/>
    <w:rsid w:val="00672F54"/>
    <w:rsid w:val="00674AEF"/>
    <w:rsid w:val="0068061E"/>
    <w:rsid w:val="0068065A"/>
    <w:rsid w:val="0068121B"/>
    <w:rsid w:val="00681F47"/>
    <w:rsid w:val="006846C4"/>
    <w:rsid w:val="006876DC"/>
    <w:rsid w:val="006877E6"/>
    <w:rsid w:val="00691652"/>
    <w:rsid w:val="006923D8"/>
    <w:rsid w:val="00693AC8"/>
    <w:rsid w:val="00697C8C"/>
    <w:rsid w:val="006A42D8"/>
    <w:rsid w:val="006A6D70"/>
    <w:rsid w:val="006B2F1E"/>
    <w:rsid w:val="006B31A2"/>
    <w:rsid w:val="006B3636"/>
    <w:rsid w:val="006C009A"/>
    <w:rsid w:val="006C05AC"/>
    <w:rsid w:val="006C0889"/>
    <w:rsid w:val="006C18D7"/>
    <w:rsid w:val="006C4CEF"/>
    <w:rsid w:val="006C4E70"/>
    <w:rsid w:val="006C5798"/>
    <w:rsid w:val="006C6E90"/>
    <w:rsid w:val="006D01FF"/>
    <w:rsid w:val="006D2263"/>
    <w:rsid w:val="006E0B23"/>
    <w:rsid w:val="006E3131"/>
    <w:rsid w:val="006E4D63"/>
    <w:rsid w:val="006E4E19"/>
    <w:rsid w:val="006E7040"/>
    <w:rsid w:val="006F118E"/>
    <w:rsid w:val="006F2E85"/>
    <w:rsid w:val="006F31EF"/>
    <w:rsid w:val="006F6308"/>
    <w:rsid w:val="006F6C2E"/>
    <w:rsid w:val="007048CA"/>
    <w:rsid w:val="00704E86"/>
    <w:rsid w:val="00706D8F"/>
    <w:rsid w:val="00706E00"/>
    <w:rsid w:val="00714E79"/>
    <w:rsid w:val="0072078B"/>
    <w:rsid w:val="00722EAA"/>
    <w:rsid w:val="00723F5E"/>
    <w:rsid w:val="00727C7A"/>
    <w:rsid w:val="00733BC6"/>
    <w:rsid w:val="00734F5A"/>
    <w:rsid w:val="007354F2"/>
    <w:rsid w:val="00735DD4"/>
    <w:rsid w:val="0073691A"/>
    <w:rsid w:val="00740BD2"/>
    <w:rsid w:val="007422CC"/>
    <w:rsid w:val="00743E29"/>
    <w:rsid w:val="00745A0B"/>
    <w:rsid w:val="007476AE"/>
    <w:rsid w:val="00747A2F"/>
    <w:rsid w:val="00752F5F"/>
    <w:rsid w:val="007552DC"/>
    <w:rsid w:val="007559DD"/>
    <w:rsid w:val="0076129C"/>
    <w:rsid w:val="0076293E"/>
    <w:rsid w:val="00767399"/>
    <w:rsid w:val="00771702"/>
    <w:rsid w:val="00773E0B"/>
    <w:rsid w:val="00782DE0"/>
    <w:rsid w:val="007833E7"/>
    <w:rsid w:val="007900F1"/>
    <w:rsid w:val="007925B2"/>
    <w:rsid w:val="00796074"/>
    <w:rsid w:val="00797854"/>
    <w:rsid w:val="007A0391"/>
    <w:rsid w:val="007A17CC"/>
    <w:rsid w:val="007A1C10"/>
    <w:rsid w:val="007A24A5"/>
    <w:rsid w:val="007A7589"/>
    <w:rsid w:val="007B35F2"/>
    <w:rsid w:val="007C062E"/>
    <w:rsid w:val="007C4D82"/>
    <w:rsid w:val="007C5216"/>
    <w:rsid w:val="007D10E4"/>
    <w:rsid w:val="007D26BD"/>
    <w:rsid w:val="007D4981"/>
    <w:rsid w:val="007D535A"/>
    <w:rsid w:val="007D73A9"/>
    <w:rsid w:val="007F2B19"/>
    <w:rsid w:val="007F3C43"/>
    <w:rsid w:val="007F48DF"/>
    <w:rsid w:val="007F6EDE"/>
    <w:rsid w:val="007F70B1"/>
    <w:rsid w:val="00801507"/>
    <w:rsid w:val="008049BE"/>
    <w:rsid w:val="00812518"/>
    <w:rsid w:val="00812728"/>
    <w:rsid w:val="00816C3B"/>
    <w:rsid w:val="008425E2"/>
    <w:rsid w:val="00842B16"/>
    <w:rsid w:val="008448C0"/>
    <w:rsid w:val="008452C6"/>
    <w:rsid w:val="008504CA"/>
    <w:rsid w:val="00850ABA"/>
    <w:rsid w:val="008520E1"/>
    <w:rsid w:val="00852399"/>
    <w:rsid w:val="00853702"/>
    <w:rsid w:val="008547FE"/>
    <w:rsid w:val="00854FB8"/>
    <w:rsid w:val="00856010"/>
    <w:rsid w:val="0085606D"/>
    <w:rsid w:val="00863A6F"/>
    <w:rsid w:val="00863C12"/>
    <w:rsid w:val="00866EDF"/>
    <w:rsid w:val="00873D8A"/>
    <w:rsid w:val="008779F9"/>
    <w:rsid w:val="00881D43"/>
    <w:rsid w:val="00881F84"/>
    <w:rsid w:val="00883678"/>
    <w:rsid w:val="00892CEF"/>
    <w:rsid w:val="008A14D7"/>
    <w:rsid w:val="008A2463"/>
    <w:rsid w:val="008A6394"/>
    <w:rsid w:val="008B1C14"/>
    <w:rsid w:val="008B4449"/>
    <w:rsid w:val="008B50A3"/>
    <w:rsid w:val="008C08F6"/>
    <w:rsid w:val="008C51E2"/>
    <w:rsid w:val="008C5BC2"/>
    <w:rsid w:val="008C64FB"/>
    <w:rsid w:val="008D275A"/>
    <w:rsid w:val="008D5CF4"/>
    <w:rsid w:val="008E1255"/>
    <w:rsid w:val="008E2397"/>
    <w:rsid w:val="008E316C"/>
    <w:rsid w:val="008E38C4"/>
    <w:rsid w:val="008F2054"/>
    <w:rsid w:val="008F58CD"/>
    <w:rsid w:val="008F69F9"/>
    <w:rsid w:val="008F72FB"/>
    <w:rsid w:val="00900CE1"/>
    <w:rsid w:val="00902CF3"/>
    <w:rsid w:val="00910D6A"/>
    <w:rsid w:val="009171E9"/>
    <w:rsid w:val="00922DE5"/>
    <w:rsid w:val="00925CDD"/>
    <w:rsid w:val="009307B1"/>
    <w:rsid w:val="00932EE3"/>
    <w:rsid w:val="00935A37"/>
    <w:rsid w:val="00936317"/>
    <w:rsid w:val="00936BCF"/>
    <w:rsid w:val="00937432"/>
    <w:rsid w:val="00937B96"/>
    <w:rsid w:val="00941E0E"/>
    <w:rsid w:val="0094372C"/>
    <w:rsid w:val="00947778"/>
    <w:rsid w:val="009517B8"/>
    <w:rsid w:val="00952E48"/>
    <w:rsid w:val="0095322B"/>
    <w:rsid w:val="00960781"/>
    <w:rsid w:val="009619C2"/>
    <w:rsid w:val="00963B71"/>
    <w:rsid w:val="00972C12"/>
    <w:rsid w:val="009748C3"/>
    <w:rsid w:val="00977DE8"/>
    <w:rsid w:val="00983B15"/>
    <w:rsid w:val="00984F3E"/>
    <w:rsid w:val="00993FB1"/>
    <w:rsid w:val="00994B11"/>
    <w:rsid w:val="00995778"/>
    <w:rsid w:val="009A0532"/>
    <w:rsid w:val="009A1587"/>
    <w:rsid w:val="009A4F9F"/>
    <w:rsid w:val="009A6EDA"/>
    <w:rsid w:val="009B18AF"/>
    <w:rsid w:val="009B1CEC"/>
    <w:rsid w:val="009B2109"/>
    <w:rsid w:val="009B27B2"/>
    <w:rsid w:val="009B38B9"/>
    <w:rsid w:val="009C0FF8"/>
    <w:rsid w:val="009C321A"/>
    <w:rsid w:val="009C674B"/>
    <w:rsid w:val="009C7135"/>
    <w:rsid w:val="009D2AD6"/>
    <w:rsid w:val="009D3A7B"/>
    <w:rsid w:val="009D3C09"/>
    <w:rsid w:val="009D6248"/>
    <w:rsid w:val="009D7F08"/>
    <w:rsid w:val="009E2B93"/>
    <w:rsid w:val="009E5E31"/>
    <w:rsid w:val="009E65DB"/>
    <w:rsid w:val="009E6F04"/>
    <w:rsid w:val="009F0ACA"/>
    <w:rsid w:val="009F1CB8"/>
    <w:rsid w:val="009F410E"/>
    <w:rsid w:val="009F5A22"/>
    <w:rsid w:val="009F5FCD"/>
    <w:rsid w:val="009F6736"/>
    <w:rsid w:val="009F76AD"/>
    <w:rsid w:val="00A02086"/>
    <w:rsid w:val="00A12EAA"/>
    <w:rsid w:val="00A146FD"/>
    <w:rsid w:val="00A15A71"/>
    <w:rsid w:val="00A20EA3"/>
    <w:rsid w:val="00A23A3D"/>
    <w:rsid w:val="00A27B48"/>
    <w:rsid w:val="00A44157"/>
    <w:rsid w:val="00A45DEC"/>
    <w:rsid w:val="00A530D9"/>
    <w:rsid w:val="00A544D6"/>
    <w:rsid w:val="00A55F25"/>
    <w:rsid w:val="00A571F0"/>
    <w:rsid w:val="00A61425"/>
    <w:rsid w:val="00A65459"/>
    <w:rsid w:val="00A669F9"/>
    <w:rsid w:val="00A670A3"/>
    <w:rsid w:val="00A752F6"/>
    <w:rsid w:val="00A76ED0"/>
    <w:rsid w:val="00A8098D"/>
    <w:rsid w:val="00A82E1A"/>
    <w:rsid w:val="00A84D36"/>
    <w:rsid w:val="00A8659E"/>
    <w:rsid w:val="00A96DE6"/>
    <w:rsid w:val="00AA200C"/>
    <w:rsid w:val="00AA5405"/>
    <w:rsid w:val="00AA54D8"/>
    <w:rsid w:val="00AA6CB3"/>
    <w:rsid w:val="00AA6F01"/>
    <w:rsid w:val="00AB1CF5"/>
    <w:rsid w:val="00AB45ED"/>
    <w:rsid w:val="00AB709B"/>
    <w:rsid w:val="00AC0472"/>
    <w:rsid w:val="00AC67A7"/>
    <w:rsid w:val="00AC74BB"/>
    <w:rsid w:val="00AD007E"/>
    <w:rsid w:val="00AD2DCE"/>
    <w:rsid w:val="00AD6D68"/>
    <w:rsid w:val="00AE07DF"/>
    <w:rsid w:val="00AE49EC"/>
    <w:rsid w:val="00AE7386"/>
    <w:rsid w:val="00AF0626"/>
    <w:rsid w:val="00AF3036"/>
    <w:rsid w:val="00AF3756"/>
    <w:rsid w:val="00B04E9E"/>
    <w:rsid w:val="00B12AAC"/>
    <w:rsid w:val="00B16A83"/>
    <w:rsid w:val="00B25BEB"/>
    <w:rsid w:val="00B26058"/>
    <w:rsid w:val="00B308E9"/>
    <w:rsid w:val="00B35145"/>
    <w:rsid w:val="00B36066"/>
    <w:rsid w:val="00B4367F"/>
    <w:rsid w:val="00B43761"/>
    <w:rsid w:val="00B46B4E"/>
    <w:rsid w:val="00B500FF"/>
    <w:rsid w:val="00B50851"/>
    <w:rsid w:val="00B56998"/>
    <w:rsid w:val="00B6474E"/>
    <w:rsid w:val="00B6493A"/>
    <w:rsid w:val="00B674EA"/>
    <w:rsid w:val="00B72109"/>
    <w:rsid w:val="00B72487"/>
    <w:rsid w:val="00B814FE"/>
    <w:rsid w:val="00B83920"/>
    <w:rsid w:val="00B8397C"/>
    <w:rsid w:val="00B841DA"/>
    <w:rsid w:val="00B903B3"/>
    <w:rsid w:val="00B903D8"/>
    <w:rsid w:val="00B909B7"/>
    <w:rsid w:val="00B96729"/>
    <w:rsid w:val="00B97BC1"/>
    <w:rsid w:val="00BA0CD0"/>
    <w:rsid w:val="00BA1054"/>
    <w:rsid w:val="00BA27A3"/>
    <w:rsid w:val="00BA6353"/>
    <w:rsid w:val="00BA770B"/>
    <w:rsid w:val="00BB5D46"/>
    <w:rsid w:val="00BC2A13"/>
    <w:rsid w:val="00BC3D99"/>
    <w:rsid w:val="00BC637B"/>
    <w:rsid w:val="00BC6DE5"/>
    <w:rsid w:val="00BC79A0"/>
    <w:rsid w:val="00BD11AC"/>
    <w:rsid w:val="00BD43AF"/>
    <w:rsid w:val="00BD640E"/>
    <w:rsid w:val="00BD6487"/>
    <w:rsid w:val="00BD7799"/>
    <w:rsid w:val="00BE0B7B"/>
    <w:rsid w:val="00BF00FC"/>
    <w:rsid w:val="00BF4423"/>
    <w:rsid w:val="00BF7FEA"/>
    <w:rsid w:val="00C02024"/>
    <w:rsid w:val="00C03F40"/>
    <w:rsid w:val="00C05F89"/>
    <w:rsid w:val="00C07223"/>
    <w:rsid w:val="00C13C51"/>
    <w:rsid w:val="00C15905"/>
    <w:rsid w:val="00C164BF"/>
    <w:rsid w:val="00C2029C"/>
    <w:rsid w:val="00C21BD2"/>
    <w:rsid w:val="00C31BAE"/>
    <w:rsid w:val="00C3292A"/>
    <w:rsid w:val="00C407EA"/>
    <w:rsid w:val="00C41475"/>
    <w:rsid w:val="00C45BE5"/>
    <w:rsid w:val="00C501F7"/>
    <w:rsid w:val="00C50299"/>
    <w:rsid w:val="00C50F71"/>
    <w:rsid w:val="00C53B9B"/>
    <w:rsid w:val="00C61063"/>
    <w:rsid w:val="00C62023"/>
    <w:rsid w:val="00C642C5"/>
    <w:rsid w:val="00C66836"/>
    <w:rsid w:val="00C71EFC"/>
    <w:rsid w:val="00C737DE"/>
    <w:rsid w:val="00C7602E"/>
    <w:rsid w:val="00C7716D"/>
    <w:rsid w:val="00C836E6"/>
    <w:rsid w:val="00C87ABE"/>
    <w:rsid w:val="00C92981"/>
    <w:rsid w:val="00C938B4"/>
    <w:rsid w:val="00C94CE0"/>
    <w:rsid w:val="00C94FEE"/>
    <w:rsid w:val="00CA03DD"/>
    <w:rsid w:val="00CA57ED"/>
    <w:rsid w:val="00CA6DAB"/>
    <w:rsid w:val="00CB20E7"/>
    <w:rsid w:val="00CB4365"/>
    <w:rsid w:val="00CB69A9"/>
    <w:rsid w:val="00CB71D5"/>
    <w:rsid w:val="00CC072F"/>
    <w:rsid w:val="00CC2B74"/>
    <w:rsid w:val="00CC580A"/>
    <w:rsid w:val="00CD2C88"/>
    <w:rsid w:val="00CD3088"/>
    <w:rsid w:val="00CD5084"/>
    <w:rsid w:val="00CD62DF"/>
    <w:rsid w:val="00CE0D9B"/>
    <w:rsid w:val="00CE1400"/>
    <w:rsid w:val="00CF7745"/>
    <w:rsid w:val="00CF7C1E"/>
    <w:rsid w:val="00D003CA"/>
    <w:rsid w:val="00D047D7"/>
    <w:rsid w:val="00D052E6"/>
    <w:rsid w:val="00D05558"/>
    <w:rsid w:val="00D13784"/>
    <w:rsid w:val="00D14B08"/>
    <w:rsid w:val="00D2119F"/>
    <w:rsid w:val="00D23A5E"/>
    <w:rsid w:val="00D23F0B"/>
    <w:rsid w:val="00D27F20"/>
    <w:rsid w:val="00D34960"/>
    <w:rsid w:val="00D40DF9"/>
    <w:rsid w:val="00D45621"/>
    <w:rsid w:val="00D46A35"/>
    <w:rsid w:val="00D474E1"/>
    <w:rsid w:val="00D51A85"/>
    <w:rsid w:val="00D53858"/>
    <w:rsid w:val="00D54156"/>
    <w:rsid w:val="00D5671F"/>
    <w:rsid w:val="00D60F6D"/>
    <w:rsid w:val="00D633D8"/>
    <w:rsid w:val="00D67BFA"/>
    <w:rsid w:val="00D67E0D"/>
    <w:rsid w:val="00D70986"/>
    <w:rsid w:val="00D764A0"/>
    <w:rsid w:val="00D76C6C"/>
    <w:rsid w:val="00D80EFB"/>
    <w:rsid w:val="00D83408"/>
    <w:rsid w:val="00D8443C"/>
    <w:rsid w:val="00D85403"/>
    <w:rsid w:val="00D862A4"/>
    <w:rsid w:val="00D924A5"/>
    <w:rsid w:val="00D93323"/>
    <w:rsid w:val="00D94288"/>
    <w:rsid w:val="00DA1323"/>
    <w:rsid w:val="00DA3856"/>
    <w:rsid w:val="00DA49AF"/>
    <w:rsid w:val="00DB16C6"/>
    <w:rsid w:val="00DB4342"/>
    <w:rsid w:val="00DB67CE"/>
    <w:rsid w:val="00DB6B05"/>
    <w:rsid w:val="00DC301E"/>
    <w:rsid w:val="00DC757F"/>
    <w:rsid w:val="00DD2373"/>
    <w:rsid w:val="00DD4C21"/>
    <w:rsid w:val="00DD6126"/>
    <w:rsid w:val="00DD6512"/>
    <w:rsid w:val="00DE171D"/>
    <w:rsid w:val="00DE23A0"/>
    <w:rsid w:val="00DE32C6"/>
    <w:rsid w:val="00DE57BB"/>
    <w:rsid w:val="00DE7374"/>
    <w:rsid w:val="00DF2D51"/>
    <w:rsid w:val="00DF3284"/>
    <w:rsid w:val="00E03F38"/>
    <w:rsid w:val="00E04CCB"/>
    <w:rsid w:val="00E05A2B"/>
    <w:rsid w:val="00E13C24"/>
    <w:rsid w:val="00E14283"/>
    <w:rsid w:val="00E146CB"/>
    <w:rsid w:val="00E23580"/>
    <w:rsid w:val="00E26429"/>
    <w:rsid w:val="00E30C22"/>
    <w:rsid w:val="00E315B4"/>
    <w:rsid w:val="00E343D0"/>
    <w:rsid w:val="00E36CBC"/>
    <w:rsid w:val="00E41BE2"/>
    <w:rsid w:val="00E41D42"/>
    <w:rsid w:val="00E42B8E"/>
    <w:rsid w:val="00E50A21"/>
    <w:rsid w:val="00E52820"/>
    <w:rsid w:val="00E5283F"/>
    <w:rsid w:val="00E55D6A"/>
    <w:rsid w:val="00E564DF"/>
    <w:rsid w:val="00E6321F"/>
    <w:rsid w:val="00E64FFC"/>
    <w:rsid w:val="00E72DB5"/>
    <w:rsid w:val="00E72EF0"/>
    <w:rsid w:val="00E73707"/>
    <w:rsid w:val="00E741DB"/>
    <w:rsid w:val="00E74BE7"/>
    <w:rsid w:val="00E80361"/>
    <w:rsid w:val="00E80C05"/>
    <w:rsid w:val="00E80EFC"/>
    <w:rsid w:val="00E80F7F"/>
    <w:rsid w:val="00E816D2"/>
    <w:rsid w:val="00E820C4"/>
    <w:rsid w:val="00E83325"/>
    <w:rsid w:val="00E8671B"/>
    <w:rsid w:val="00E90EAE"/>
    <w:rsid w:val="00E911B2"/>
    <w:rsid w:val="00E93295"/>
    <w:rsid w:val="00E93A4A"/>
    <w:rsid w:val="00E95AB8"/>
    <w:rsid w:val="00EA15D4"/>
    <w:rsid w:val="00EA2426"/>
    <w:rsid w:val="00EA480F"/>
    <w:rsid w:val="00EA4F79"/>
    <w:rsid w:val="00EB65A9"/>
    <w:rsid w:val="00EC4990"/>
    <w:rsid w:val="00EC5CAD"/>
    <w:rsid w:val="00EC69EE"/>
    <w:rsid w:val="00EC7AF9"/>
    <w:rsid w:val="00ED027B"/>
    <w:rsid w:val="00ED3349"/>
    <w:rsid w:val="00ED45B5"/>
    <w:rsid w:val="00ED4833"/>
    <w:rsid w:val="00ED7370"/>
    <w:rsid w:val="00EE030B"/>
    <w:rsid w:val="00EE0755"/>
    <w:rsid w:val="00EE0EA3"/>
    <w:rsid w:val="00EE2214"/>
    <w:rsid w:val="00EE4BFC"/>
    <w:rsid w:val="00EE62E1"/>
    <w:rsid w:val="00EF126B"/>
    <w:rsid w:val="00EF4EB0"/>
    <w:rsid w:val="00F05213"/>
    <w:rsid w:val="00F0555E"/>
    <w:rsid w:val="00F107C3"/>
    <w:rsid w:val="00F14BBD"/>
    <w:rsid w:val="00F15B6C"/>
    <w:rsid w:val="00F16812"/>
    <w:rsid w:val="00F16E26"/>
    <w:rsid w:val="00F16F65"/>
    <w:rsid w:val="00F22323"/>
    <w:rsid w:val="00F22AF0"/>
    <w:rsid w:val="00F25697"/>
    <w:rsid w:val="00F31E40"/>
    <w:rsid w:val="00F33D97"/>
    <w:rsid w:val="00F33F3A"/>
    <w:rsid w:val="00F35EE0"/>
    <w:rsid w:val="00F371CD"/>
    <w:rsid w:val="00F41090"/>
    <w:rsid w:val="00F42660"/>
    <w:rsid w:val="00F43260"/>
    <w:rsid w:val="00F47C43"/>
    <w:rsid w:val="00F5237A"/>
    <w:rsid w:val="00F5246E"/>
    <w:rsid w:val="00F65325"/>
    <w:rsid w:val="00F71B7A"/>
    <w:rsid w:val="00F72F48"/>
    <w:rsid w:val="00F75EEA"/>
    <w:rsid w:val="00F86803"/>
    <w:rsid w:val="00F86BAC"/>
    <w:rsid w:val="00F96D42"/>
    <w:rsid w:val="00FA138B"/>
    <w:rsid w:val="00FA332A"/>
    <w:rsid w:val="00FA3B1C"/>
    <w:rsid w:val="00FA585F"/>
    <w:rsid w:val="00FA6BB3"/>
    <w:rsid w:val="00FB1F56"/>
    <w:rsid w:val="00FB312C"/>
    <w:rsid w:val="00FC2561"/>
    <w:rsid w:val="00FC66F4"/>
    <w:rsid w:val="00FC7FCE"/>
    <w:rsid w:val="00FD189F"/>
    <w:rsid w:val="00FD1FBA"/>
    <w:rsid w:val="00FE2F41"/>
    <w:rsid w:val="00FE420D"/>
    <w:rsid w:val="00FE57BC"/>
    <w:rsid w:val="00FE66EB"/>
    <w:rsid w:val="00FF2012"/>
    <w:rsid w:val="00FF3D8E"/>
    <w:rsid w:val="00FF4403"/>
    <w:rsid w:val="00FF5C47"/>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57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F5148"/>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F5148"/>
    <w:rPr>
      <w:rFonts w:ascii="Tahoma" w:eastAsia="Calibri" w:hAnsi="Tahoma" w:cs="Tahoma"/>
      <w:sz w:val="16"/>
      <w:szCs w:val="16"/>
    </w:rPr>
  </w:style>
  <w:style w:type="character" w:customStyle="1" w:styleId="longtext">
    <w:name w:val="long_text"/>
    <w:basedOn w:val="DefaultParagraphFont"/>
    <w:rsid w:val="00A571F0"/>
  </w:style>
  <w:style w:type="paragraph" w:styleId="NoSpacing">
    <w:name w:val="No Spacing"/>
    <w:link w:val="a0"/>
    <w:uiPriority w:val="99"/>
    <w:qFormat/>
    <w:rsid w:val="00DB4342"/>
    <w:pPr>
      <w:widowControl w:val="0"/>
      <w:suppressAutoHyphens/>
      <w:spacing w:after="0" w:line="240" w:lineRule="auto"/>
    </w:pPr>
    <w:rPr>
      <w:rFonts w:ascii="Times New Roman" w:eastAsia="HG Mincho Light J" w:hAnsi="Times New Roman" w:cs="Times New Roman"/>
      <w:color w:val="000000"/>
      <w:sz w:val="24"/>
      <w:szCs w:val="24"/>
      <w:lang w:val="en-US" w:eastAsia="ru-RU"/>
    </w:rPr>
  </w:style>
  <w:style w:type="character" w:customStyle="1" w:styleId="a0">
    <w:name w:val="Без интервала Знак"/>
    <w:link w:val="NoSpacing"/>
    <w:uiPriority w:val="1"/>
    <w:locked/>
    <w:rsid w:val="00DB4342"/>
    <w:rPr>
      <w:rFonts w:ascii="Times New Roman" w:eastAsia="HG Mincho Light J" w:hAnsi="Times New Roman" w:cs="Times New Roman"/>
      <w:color w:val="000000"/>
      <w:sz w:val="24"/>
      <w:szCs w:val="24"/>
      <w:lang w:val="en-US" w:eastAsia="ru-RU"/>
    </w:rPr>
  </w:style>
  <w:style w:type="paragraph" w:styleId="NormalWeb">
    <w:name w:val="Normal (Web)"/>
    <w:basedOn w:val="Normal"/>
    <w:uiPriority w:val="99"/>
    <w:unhideWhenUsed/>
    <w:rsid w:val="00D5671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1">
    <w:name w:val="Основной текст_"/>
    <w:basedOn w:val="DefaultParagraphFont"/>
    <w:link w:val="2"/>
    <w:rsid w:val="00FA332A"/>
    <w:rPr>
      <w:rFonts w:ascii="Times New Roman" w:eastAsia="Times New Roman" w:hAnsi="Times New Roman" w:cs="Times New Roman"/>
      <w:sz w:val="26"/>
      <w:szCs w:val="26"/>
      <w:shd w:val="clear" w:color="auto" w:fill="FFFFFF"/>
    </w:rPr>
  </w:style>
  <w:style w:type="paragraph" w:customStyle="1" w:styleId="2">
    <w:name w:val="Основной текст2"/>
    <w:basedOn w:val="Normal"/>
    <w:link w:val="a1"/>
    <w:rsid w:val="00FA332A"/>
    <w:pPr>
      <w:widowControl w:val="0"/>
      <w:shd w:val="clear" w:color="auto" w:fill="FFFFFF"/>
      <w:spacing w:after="0" w:line="0" w:lineRule="atLeast"/>
      <w:jc w:val="right"/>
    </w:pPr>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0B8CE-12AC-465A-9F27-4D658504D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