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280B" w:rsidP="00C5280B">
      <w:pPr>
        <w:ind w:right="-2" w:firstLine="568"/>
        <w:jc w:val="right"/>
        <w:rPr>
          <w:sz w:val="26"/>
          <w:szCs w:val="26"/>
        </w:rPr>
      </w:pPr>
      <w:r>
        <w:rPr>
          <w:sz w:val="26"/>
          <w:szCs w:val="26"/>
        </w:rPr>
        <w:t>Дело № 5-32-</w:t>
      </w:r>
      <w:r w:rsidR="00282055">
        <w:rPr>
          <w:sz w:val="26"/>
          <w:szCs w:val="26"/>
        </w:rPr>
        <w:t>317</w:t>
      </w:r>
      <w:r>
        <w:rPr>
          <w:sz w:val="26"/>
          <w:szCs w:val="26"/>
        </w:rPr>
        <w:t>/2020</w:t>
      </w:r>
    </w:p>
    <w:p w:rsidR="00C5280B" w:rsidP="00C5280B">
      <w:pPr>
        <w:ind w:right="-2" w:firstLine="568"/>
        <w:jc w:val="right"/>
        <w:rPr>
          <w:sz w:val="26"/>
          <w:szCs w:val="26"/>
        </w:rPr>
      </w:pPr>
    </w:p>
    <w:p w:rsidR="00C5280B" w:rsidP="00C5280B">
      <w:pPr>
        <w:ind w:right="-2" w:firstLine="56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Е Н И Е</w:t>
      </w:r>
    </w:p>
    <w:p w:rsidR="00C5280B" w:rsidP="00C5280B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09 сентября 2020 года</w:t>
      </w:r>
      <w:r>
        <w:rPr>
          <w:b/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                                 г. Белогорск 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судебного участка № 32 Белогорского судебного района Республики Крым (297600, Республика Крым, г. Белогорск, ул. Чобан Заде, 26), мировой судья судебного участка </w:t>
      </w:r>
      <w:r>
        <w:rPr>
          <w:sz w:val="26"/>
          <w:szCs w:val="26"/>
        </w:rPr>
        <w:t xml:space="preserve">№ 30 Белогорского судебного района Республики Крым Олейников А.Ю., рассмотрев в открытом судебном заседании в зале судебных заседаний материалы дела об административном правонарушении, поступившие из ОГИБДД ОМВД России по Белогорскому району, в отношении </w:t>
      </w:r>
    </w:p>
    <w:p w:rsidR="00E611A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Суфьянова</w:t>
      </w:r>
      <w:r>
        <w:rPr>
          <w:sz w:val="26"/>
          <w:szCs w:val="26"/>
        </w:rPr>
        <w:t xml:space="preserve"> Сервера </w:t>
      </w:r>
      <w:r>
        <w:rPr>
          <w:sz w:val="26"/>
          <w:szCs w:val="26"/>
        </w:rPr>
        <w:t>Фератовича</w:t>
      </w:r>
      <w:r w:rsidRPr="00406250">
        <w:rPr>
          <w:sz w:val="26"/>
          <w:szCs w:val="26"/>
        </w:rPr>
        <w:t xml:space="preserve">, </w:t>
      </w:r>
      <w:r>
        <w:rPr>
          <w:sz w:val="26"/>
          <w:szCs w:val="26"/>
        </w:rPr>
        <w:t>“данные изъяты”</w:t>
      </w:r>
      <w:r>
        <w:rPr>
          <w:sz w:val="26"/>
          <w:szCs w:val="26"/>
        </w:rPr>
        <w:t xml:space="preserve">, 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о привлечении к а</w:t>
      </w:r>
      <w:r>
        <w:rPr>
          <w:sz w:val="26"/>
          <w:szCs w:val="26"/>
        </w:rPr>
        <w:t xml:space="preserve">дминистративной ответственности по ч.1 ст.12.26 КоАП РФ, </w:t>
      </w:r>
    </w:p>
    <w:p w:rsidR="00C5280B" w:rsidP="00C5280B">
      <w:pPr>
        <w:ind w:right="-2" w:firstLine="568"/>
        <w:jc w:val="center"/>
        <w:rPr>
          <w:b/>
          <w:sz w:val="26"/>
          <w:szCs w:val="26"/>
        </w:rPr>
      </w:pPr>
    </w:p>
    <w:p w:rsidR="00C5280B" w:rsidP="00C5280B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C5280B" w:rsidP="00C5280B">
      <w:pPr>
        <w:ind w:right="-2" w:firstLine="568"/>
        <w:jc w:val="center"/>
        <w:rPr>
          <w:sz w:val="26"/>
          <w:szCs w:val="26"/>
        </w:rPr>
      </w:pPr>
    </w:p>
    <w:p w:rsidR="00C5280B" w:rsidP="00DF6450">
      <w:pPr>
        <w:ind w:right="-144" w:firstLine="568"/>
        <w:jc w:val="both"/>
        <w:rPr>
          <w:sz w:val="26"/>
          <w:szCs w:val="26"/>
        </w:rPr>
      </w:pPr>
      <w:r>
        <w:rPr>
          <w:sz w:val="26"/>
          <w:szCs w:val="26"/>
        </w:rPr>
        <w:t>04</w:t>
      </w:r>
      <w:r w:rsidR="008C121F">
        <w:rPr>
          <w:sz w:val="26"/>
          <w:szCs w:val="26"/>
        </w:rPr>
        <w:t>.0</w:t>
      </w:r>
      <w:r>
        <w:rPr>
          <w:sz w:val="26"/>
          <w:szCs w:val="26"/>
        </w:rPr>
        <w:t>8</w:t>
      </w:r>
      <w:r w:rsidR="008C121F">
        <w:rPr>
          <w:sz w:val="26"/>
          <w:szCs w:val="26"/>
        </w:rPr>
        <w:t>.2020 года в 0</w:t>
      </w:r>
      <w:r>
        <w:rPr>
          <w:sz w:val="26"/>
          <w:szCs w:val="26"/>
        </w:rPr>
        <w:t xml:space="preserve">5 час. 40 мин., на 178 км. автодороги «Таврида», водитель Суфьянов С.Ф., управляя транспортным средством – </w:t>
      </w:r>
      <w:r>
        <w:rPr>
          <w:sz w:val="26"/>
          <w:szCs w:val="26"/>
        </w:rPr>
        <w:t>“данные изъяты”</w:t>
      </w:r>
      <w:r w:rsidR="00DF6450">
        <w:rPr>
          <w:sz w:val="26"/>
          <w:szCs w:val="26"/>
        </w:rPr>
        <w:t xml:space="preserve">, с регистрационным знаком </w:t>
      </w:r>
      <w:r>
        <w:rPr>
          <w:sz w:val="26"/>
          <w:szCs w:val="26"/>
        </w:rPr>
        <w:t>“данные изъяты”</w:t>
      </w:r>
      <w:r w:rsidRPr="006A6DC2">
        <w:rPr>
          <w:sz w:val="26"/>
          <w:szCs w:val="26"/>
        </w:rPr>
        <w:t xml:space="preserve"> </w:t>
      </w:r>
      <w:r w:rsidR="00DF6450">
        <w:rPr>
          <w:sz w:val="26"/>
          <w:szCs w:val="26"/>
        </w:rPr>
        <w:t>регион</w:t>
      </w:r>
      <w:r>
        <w:rPr>
          <w:sz w:val="26"/>
          <w:szCs w:val="26"/>
        </w:rPr>
        <w:t>, пр</w:t>
      </w:r>
      <w:r>
        <w:rPr>
          <w:sz w:val="26"/>
          <w:szCs w:val="26"/>
        </w:rPr>
        <w:t xml:space="preserve">и наличии признаков опьянения и отказе от прохождения освидетельствования на состояние алкогольного опьянения на месте остановки, не выполнил законное требование уполномоченного должностного лица о прохождении медицинского освидетельствования на состояние </w:t>
      </w:r>
      <w:r>
        <w:rPr>
          <w:sz w:val="26"/>
          <w:szCs w:val="26"/>
        </w:rPr>
        <w:t>опьянения, чем нарушил п.2.3.2 Правил дорожного движения Российской Федерации.</w:t>
      </w:r>
    </w:p>
    <w:p w:rsidR="00E611AB" w:rsidP="00C5280B">
      <w:pPr>
        <w:ind w:right="-2" w:firstLine="568"/>
        <w:jc w:val="both"/>
        <w:rPr>
          <w:sz w:val="26"/>
          <w:szCs w:val="26"/>
        </w:rPr>
      </w:pPr>
      <w:r w:rsidRPr="00145BB5">
        <w:rPr>
          <w:sz w:val="26"/>
          <w:szCs w:val="26"/>
        </w:rPr>
        <w:t xml:space="preserve">В судебное заседание </w:t>
      </w:r>
      <w:r>
        <w:rPr>
          <w:sz w:val="26"/>
          <w:szCs w:val="26"/>
        </w:rPr>
        <w:t>Суфьянов С.Ф</w:t>
      </w:r>
      <w:r w:rsidRPr="00145BB5">
        <w:rPr>
          <w:sz w:val="26"/>
          <w:szCs w:val="26"/>
        </w:rPr>
        <w:t>. не явился, о месте и времени рассмотрения д</w:t>
      </w:r>
      <w:r>
        <w:rPr>
          <w:sz w:val="26"/>
          <w:szCs w:val="26"/>
        </w:rPr>
        <w:t>ела извещен надлежащим образом.</w:t>
      </w:r>
    </w:p>
    <w:p w:rsidR="00076B7E" w:rsidRPr="00760897" w:rsidP="00076B7E">
      <w:pPr>
        <w:ind w:firstLine="567"/>
        <w:jc w:val="both"/>
        <w:rPr>
          <w:sz w:val="26"/>
          <w:szCs w:val="26"/>
        </w:rPr>
      </w:pPr>
      <w:r w:rsidRPr="00E00FA8">
        <w:rPr>
          <w:sz w:val="26"/>
          <w:szCs w:val="26"/>
        </w:rPr>
        <w:t xml:space="preserve">Защитник лица, в отношении которого ведется производство по делу об административном правонарушении – </w:t>
      </w:r>
      <w:r>
        <w:rPr>
          <w:sz w:val="26"/>
          <w:szCs w:val="26"/>
        </w:rPr>
        <w:t>“данные изъяты”</w:t>
      </w:r>
      <w:r w:rsidRPr="00E00FA8">
        <w:rPr>
          <w:sz w:val="26"/>
          <w:szCs w:val="26"/>
        </w:rPr>
        <w:t xml:space="preserve">., </w:t>
      </w:r>
      <w:r w:rsidRPr="00617977">
        <w:rPr>
          <w:sz w:val="26"/>
          <w:szCs w:val="26"/>
        </w:rPr>
        <w:t>вину</w:t>
      </w:r>
      <w:r>
        <w:rPr>
          <w:sz w:val="26"/>
          <w:szCs w:val="26"/>
        </w:rPr>
        <w:t xml:space="preserve"> Суфьянова С.Ф.</w:t>
      </w:r>
      <w:r w:rsidRPr="00617977">
        <w:rPr>
          <w:sz w:val="26"/>
          <w:szCs w:val="26"/>
        </w:rPr>
        <w:t xml:space="preserve"> признал</w:t>
      </w:r>
      <w:r w:rsidR="00C30664">
        <w:rPr>
          <w:sz w:val="26"/>
          <w:szCs w:val="26"/>
        </w:rPr>
        <w:t xml:space="preserve"> в</w:t>
      </w:r>
      <w:r w:rsidRPr="00617977">
        <w:rPr>
          <w:sz w:val="26"/>
          <w:szCs w:val="26"/>
        </w:rPr>
        <w:t xml:space="preserve"> полном объеме, по существу правонарушения пояснил в соответствии с протоколом об административном правонаруше</w:t>
      </w:r>
      <w:r w:rsidRPr="00617977">
        <w:rPr>
          <w:sz w:val="26"/>
          <w:szCs w:val="26"/>
        </w:rPr>
        <w:t xml:space="preserve">нии, </w:t>
      </w:r>
      <w:r w:rsidRPr="00760897">
        <w:rPr>
          <w:sz w:val="26"/>
          <w:szCs w:val="26"/>
        </w:rPr>
        <w:t xml:space="preserve">просил </w:t>
      </w:r>
      <w:r>
        <w:rPr>
          <w:sz w:val="26"/>
          <w:szCs w:val="26"/>
        </w:rPr>
        <w:t>назначить Суфьянову С.Ф. минимальное наказание.</w:t>
      </w:r>
    </w:p>
    <w:p w:rsidR="00C30664" w:rsidRPr="005D4208" w:rsidP="00C30664">
      <w:pPr>
        <w:ind w:right="-2" w:firstLine="568"/>
        <w:jc w:val="both"/>
        <w:rPr>
          <w:sz w:val="26"/>
          <w:szCs w:val="26"/>
        </w:rPr>
      </w:pPr>
      <w:r w:rsidRPr="005D4208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защитника Прокопца И.С</w:t>
      </w:r>
      <w:r w:rsidRPr="005D4208">
        <w:rPr>
          <w:sz w:val="26"/>
          <w:szCs w:val="26"/>
        </w:rPr>
        <w:t xml:space="preserve">., опросив свидетеля </w:t>
      </w:r>
      <w:r>
        <w:rPr>
          <w:sz w:val="26"/>
          <w:szCs w:val="26"/>
        </w:rPr>
        <w:t>“данные изъяты”</w:t>
      </w:r>
      <w:r>
        <w:rPr>
          <w:sz w:val="26"/>
          <w:szCs w:val="26"/>
        </w:rPr>
        <w:t xml:space="preserve">, ИДПС </w:t>
      </w:r>
      <w:r w:rsidRPr="00E00FA8">
        <w:rPr>
          <w:sz w:val="26"/>
          <w:szCs w:val="26"/>
          <w:lang w:eastAsia="ar-SA"/>
        </w:rPr>
        <w:t xml:space="preserve">ОГИБДД ОМВД РФ по Белогорскому </w:t>
      </w:r>
      <w:r>
        <w:rPr>
          <w:sz w:val="26"/>
          <w:szCs w:val="26"/>
        </w:rPr>
        <w:t>“данные изъяты”</w:t>
      </w:r>
      <w:r w:rsidRPr="005D4208">
        <w:rPr>
          <w:sz w:val="26"/>
          <w:szCs w:val="26"/>
        </w:rPr>
        <w:t>, исследовав и оценив письменные материалы дела в их совоку</w:t>
      </w:r>
      <w:r w:rsidRPr="005D4208">
        <w:rPr>
          <w:sz w:val="26"/>
          <w:szCs w:val="26"/>
        </w:rPr>
        <w:t>пности, мировой судья приходит к следующим выводам.</w:t>
      </w:r>
    </w:p>
    <w:p w:rsidR="00C30664" w:rsidP="00C30664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Пунктом 2.3.2</w:t>
      </w:r>
      <w:r>
        <w:rPr>
          <w:sz w:val="26"/>
          <w:szCs w:val="26"/>
        </w:rPr>
        <w:t xml:space="preserve"> Правил дорожного движения Российской Федерации предусмотрено, что водитель транспортного средства обязан по требованию должностных лиц, которым предоставлено право государственного надзора и</w:t>
      </w:r>
      <w:r>
        <w:rPr>
          <w:sz w:val="26"/>
          <w:szCs w:val="26"/>
        </w:rPr>
        <w:t xml:space="preserve">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30664" w:rsidP="00C30664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Работники полиции в силу п.14 ч. 1 ст.13 Федер</w:t>
      </w:r>
      <w:r>
        <w:rPr>
          <w:sz w:val="26"/>
          <w:szCs w:val="26"/>
        </w:rPr>
        <w:t>ального закона от 07.02.2011 N 3-ФЗ "О полиции"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</w:t>
      </w:r>
      <w:r>
        <w:rPr>
          <w:sz w:val="26"/>
          <w:szCs w:val="26"/>
        </w:rPr>
        <w:t xml:space="preserve">льтат освидетельствования необходим для подтверждения либо опровержения факта совершения преступления или административного правонарушения, для </w:t>
      </w:r>
      <w:r>
        <w:rPr>
          <w:sz w:val="26"/>
          <w:szCs w:val="26"/>
        </w:rPr>
        <w:t>расследования по уголовному делу, для объективного рассмотрения дела об административном правонарушении, а также</w:t>
      </w:r>
      <w:r>
        <w:rPr>
          <w:sz w:val="26"/>
          <w:szCs w:val="26"/>
        </w:rPr>
        <w:t xml:space="preserve">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C30664" w:rsidP="00C30664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В </w:t>
      </w:r>
      <w:r>
        <w:rPr>
          <w:color w:val="000000"/>
          <w:sz w:val="26"/>
          <w:szCs w:val="26"/>
          <w:shd w:val="clear" w:color="auto" w:fill="FFFFFF"/>
        </w:rPr>
        <w:t xml:space="preserve">соответствии с ч. 1.1 ст. 27.12 КоАП РФ лицо, которое управляет транспортным средством соответствующего вида и в </w:t>
      </w:r>
      <w:r>
        <w:rPr>
          <w:color w:val="000000"/>
          <w:sz w:val="26"/>
          <w:szCs w:val="26"/>
          <w:shd w:val="clear" w:color="auto" w:fill="FFFFFF"/>
        </w:rPr>
        <w:t>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</w:t>
      </w:r>
      <w:r>
        <w:rPr>
          <w:color w:val="000000"/>
          <w:sz w:val="26"/>
          <w:szCs w:val="26"/>
          <w:shd w:val="clear" w:color="auto" w:fill="FFFFFF"/>
        </w:rPr>
        <w:t>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</w:t>
      </w:r>
      <w:r>
        <w:rPr>
          <w:color w:val="000000"/>
          <w:sz w:val="26"/>
          <w:szCs w:val="26"/>
          <w:shd w:val="clear" w:color="auto" w:fill="FFFFFF"/>
        </w:rPr>
        <w:t>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</w:t>
      </w:r>
      <w:r>
        <w:rPr>
          <w:color w:val="000000"/>
          <w:sz w:val="26"/>
          <w:szCs w:val="26"/>
          <w:shd w:val="clear" w:color="auto" w:fill="FFFFFF"/>
        </w:rPr>
        <w:t>е на состояние опьянения.</w:t>
      </w:r>
    </w:p>
    <w:p w:rsidR="00C30664" w:rsidP="00C30664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силу ч. 6 ст. 27.12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</w:t>
      </w:r>
      <w:r>
        <w:rPr>
          <w:color w:val="000000"/>
          <w:sz w:val="26"/>
          <w:szCs w:val="26"/>
          <w:shd w:val="clear" w:color="auto" w:fill="FFFFFF"/>
        </w:rPr>
        <w:t>ие опьянения и оформление его результатов осуществляются в порядке, установленном Правительством Российской Федерации.</w:t>
      </w:r>
    </w:p>
    <w:p w:rsidR="00C30664" w:rsidP="00C30664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Процедура освидетельствования водителя на состояние опьянения регламентирована Правилами освидетельствования лица, которое управляет тран</w:t>
      </w:r>
      <w:r>
        <w:rPr>
          <w:color w:val="000000"/>
          <w:sz w:val="26"/>
          <w:szCs w:val="26"/>
          <w:shd w:val="clear" w:color="auto" w:fill="FFFFFF"/>
        </w:rPr>
        <w:t>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</w:t>
      </w:r>
      <w:r>
        <w:rPr>
          <w:color w:val="000000"/>
          <w:sz w:val="26"/>
          <w:szCs w:val="26"/>
          <w:shd w:val="clear" w:color="auto" w:fill="FFFFFF"/>
        </w:rPr>
        <w:t xml:space="preserve">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средством, утвержденными Постановление</w:t>
      </w:r>
      <w:r>
        <w:rPr>
          <w:color w:val="000000"/>
          <w:sz w:val="26"/>
          <w:szCs w:val="26"/>
          <w:shd w:val="clear" w:color="auto" w:fill="FFFFFF"/>
        </w:rPr>
        <w:t>м Правительства РФ от 26.06.2008 N 475 (далее – Правила).</w:t>
      </w:r>
    </w:p>
    <w:p w:rsidR="00C30664" w:rsidP="00C30664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В соответствии с п.3 приведенных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</w:t>
      </w:r>
      <w:r>
        <w:rPr>
          <w:color w:val="000000"/>
          <w:sz w:val="26"/>
          <w:szCs w:val="26"/>
          <w:shd w:val="clear" w:color="auto" w:fill="FFFFFF"/>
        </w:rPr>
        <w:t>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C30664" w:rsidP="00C30664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Пунктом 10 Правил установлено, что направлению на медицинское освидетельствование на состояние опьян</w:t>
      </w:r>
      <w:r>
        <w:rPr>
          <w:color w:val="000000"/>
          <w:sz w:val="26"/>
          <w:szCs w:val="26"/>
          <w:shd w:val="clear" w:color="auto" w:fill="FFFFFF"/>
        </w:rPr>
        <w:t>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</w:t>
      </w:r>
      <w:r>
        <w:rPr>
          <w:color w:val="000000"/>
          <w:sz w:val="26"/>
          <w:szCs w:val="26"/>
          <w:shd w:val="clear" w:color="auto" w:fill="FFFFFF"/>
        </w:rPr>
        <w:t>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30664" w:rsidP="00C30664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Факт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>
        <w:rPr>
          <w:sz w:val="26"/>
          <w:szCs w:val="26"/>
        </w:rPr>
        <w:t>Суфьянова С.Ф. в совершении админист</w:t>
      </w:r>
      <w:r>
        <w:rPr>
          <w:sz w:val="26"/>
          <w:szCs w:val="26"/>
        </w:rPr>
        <w:t xml:space="preserve">ративного правонарушения объективно </w:t>
      </w:r>
      <w:r>
        <w:rPr>
          <w:sz w:val="26"/>
          <w:szCs w:val="26"/>
        </w:rPr>
        <w:t xml:space="preserve">подтверждается собранными по делу и исследованными в ходе судебного заседания доказательствами, в том числе: </w:t>
      </w:r>
    </w:p>
    <w:p w:rsidR="00C30664" w:rsidP="00C30664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об административном правонарушении 61 АГ № 753233 от 04.08.2020 года, в котором изложены обстояте</w:t>
      </w:r>
      <w:r>
        <w:rPr>
          <w:sz w:val="26"/>
          <w:szCs w:val="26"/>
        </w:rPr>
        <w:t>льства совершенного Суфьяновым С.Ф. административного правонарушения, предусмотренного ч.1 ст.12.26 КоАП РФ (л.д.1);</w:t>
      </w:r>
    </w:p>
    <w:p w:rsidR="00C30664" w:rsidP="00C30664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82 ОТ № 003871 от 04.08.2020 года об отстранении от управления транспортным средством, согласно которому водитель Суфьянов С.Ф</w:t>
      </w:r>
      <w:r>
        <w:rPr>
          <w:sz w:val="26"/>
          <w:szCs w:val="26"/>
        </w:rPr>
        <w:t xml:space="preserve">., управляющий </w:t>
      </w:r>
      <w:r w:rsidRPr="007C7F07">
        <w:rPr>
          <w:sz w:val="26"/>
          <w:szCs w:val="26"/>
        </w:rPr>
        <w:t xml:space="preserve">транспортным средством – </w:t>
      </w:r>
      <w:r>
        <w:rPr>
          <w:sz w:val="26"/>
          <w:szCs w:val="26"/>
        </w:rPr>
        <w:t>“данные изъяты”</w:t>
      </w:r>
      <w:r>
        <w:rPr>
          <w:sz w:val="26"/>
          <w:szCs w:val="26"/>
        </w:rPr>
        <w:t xml:space="preserve">, с регистрационным знаком </w:t>
      </w:r>
      <w:r>
        <w:rPr>
          <w:sz w:val="26"/>
          <w:szCs w:val="26"/>
        </w:rPr>
        <w:t>“данные изъяты”</w:t>
      </w:r>
      <w:r w:rsidRPr="006A6DC2">
        <w:rPr>
          <w:sz w:val="26"/>
          <w:szCs w:val="26"/>
        </w:rPr>
        <w:t xml:space="preserve"> </w:t>
      </w:r>
      <w:r>
        <w:rPr>
          <w:sz w:val="26"/>
          <w:szCs w:val="26"/>
        </w:rPr>
        <w:t>регион, отстранен от управления транспортным средством в связи с наличием признака опьянения – запах алкоголя из полости рта, неустойчивость позы, резкое изменение окр</w:t>
      </w:r>
      <w:r>
        <w:rPr>
          <w:sz w:val="26"/>
          <w:szCs w:val="26"/>
        </w:rPr>
        <w:t>аски кожных покровов лица (л.д.2);</w:t>
      </w:r>
    </w:p>
    <w:p w:rsidR="00C30664" w:rsidP="00C30664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- актом освидетельствования на состояние алкогольного опьянения 82 АО №005121 от 04.08.2020г., согласно которому Суфьянов</w:t>
      </w:r>
      <w:r>
        <w:rPr>
          <w:sz w:val="26"/>
          <w:szCs w:val="26"/>
        </w:rPr>
        <w:t xml:space="preserve"> С.Ф. при наличии признаков алкогольного опьянения отказался от прохождения освидетельствования на состояние алкогольного опьянения с применением технического средства измерения (л.д. 3);</w:t>
      </w:r>
    </w:p>
    <w:p w:rsidR="00C30664" w:rsidP="00C30664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- протоколом 50 МВ № 039719 от 04.08.2020 года о направлении на меди</w:t>
      </w:r>
      <w:r>
        <w:rPr>
          <w:sz w:val="26"/>
          <w:szCs w:val="26"/>
        </w:rPr>
        <w:t>цинское освидетельствование на состояние опьянение, согласно которому Суфьянов С.Ф. при наличии признака опьянения: запах алкоголя из полости рта, неустойчивость позы, резкое изменение окраски кожных покровов лица, отказался от прохождения медицинского осв</w:t>
      </w:r>
      <w:r>
        <w:rPr>
          <w:sz w:val="26"/>
          <w:szCs w:val="26"/>
        </w:rPr>
        <w:t xml:space="preserve">идетельствования на состояние опьянения (л.д.4); </w:t>
      </w:r>
    </w:p>
    <w:p w:rsidR="00C30664" w:rsidP="00C30664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>
        <w:rPr>
          <w:sz w:val="26"/>
          <w:szCs w:val="26"/>
        </w:rPr>
        <w:t>“данные изъяты”</w:t>
      </w:r>
      <w:r w:rsidRPr="006A6DC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255C10">
        <w:rPr>
          <w:sz w:val="26"/>
          <w:szCs w:val="26"/>
        </w:rPr>
        <w:t>04</w:t>
      </w:r>
      <w:r>
        <w:rPr>
          <w:sz w:val="26"/>
          <w:szCs w:val="26"/>
        </w:rPr>
        <w:t>.0</w:t>
      </w:r>
      <w:r w:rsidR="00255C10">
        <w:rPr>
          <w:sz w:val="26"/>
          <w:szCs w:val="26"/>
        </w:rPr>
        <w:t>8</w:t>
      </w:r>
      <w:r>
        <w:rPr>
          <w:sz w:val="26"/>
          <w:szCs w:val="26"/>
        </w:rPr>
        <w:t>.2020 года (л.д.5);</w:t>
      </w:r>
    </w:p>
    <w:p w:rsidR="00255C10" w:rsidP="00255C10">
      <w:pPr>
        <w:pStyle w:val="a"/>
        <w:shd w:val="clear" w:color="auto" w:fill="FFFFFF"/>
        <w:spacing w:before="0" w:beforeAutospacing="0" w:after="0" w:afterAutospacing="0"/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>
        <w:rPr>
          <w:sz w:val="26"/>
          <w:szCs w:val="26"/>
        </w:rPr>
        <w:t>“данные изъяты”</w:t>
      </w:r>
      <w:r w:rsidRPr="006A6DC2">
        <w:rPr>
          <w:sz w:val="26"/>
          <w:szCs w:val="26"/>
        </w:rPr>
        <w:t xml:space="preserve"> </w:t>
      </w:r>
      <w:r>
        <w:rPr>
          <w:sz w:val="26"/>
          <w:szCs w:val="26"/>
        </w:rPr>
        <w:t>от 04.08.2020 года (л.д.6);</w:t>
      </w:r>
    </w:p>
    <w:p w:rsidR="00C30664" w:rsidP="00C30664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- справкой к протоколу об административном правонарушении, согласно ко</w:t>
      </w:r>
      <w:r>
        <w:rPr>
          <w:sz w:val="26"/>
          <w:szCs w:val="26"/>
        </w:rPr>
        <w:t xml:space="preserve">торой </w:t>
      </w:r>
      <w:r w:rsidR="00255C10">
        <w:rPr>
          <w:sz w:val="26"/>
          <w:szCs w:val="26"/>
        </w:rPr>
        <w:t>Суфьянов С.Ф</w:t>
      </w:r>
      <w:r>
        <w:rPr>
          <w:sz w:val="26"/>
          <w:szCs w:val="26"/>
        </w:rPr>
        <w:t xml:space="preserve">. по состоянию на </w:t>
      </w:r>
      <w:r w:rsidR="00255C10">
        <w:rPr>
          <w:sz w:val="26"/>
          <w:szCs w:val="26"/>
        </w:rPr>
        <w:t>04</w:t>
      </w:r>
      <w:r>
        <w:rPr>
          <w:sz w:val="26"/>
          <w:szCs w:val="26"/>
        </w:rPr>
        <w:t>.0</w:t>
      </w:r>
      <w:r w:rsidR="00255C10">
        <w:rPr>
          <w:sz w:val="26"/>
          <w:szCs w:val="26"/>
        </w:rPr>
        <w:t>8</w:t>
      </w:r>
      <w:r>
        <w:rPr>
          <w:sz w:val="26"/>
          <w:szCs w:val="26"/>
        </w:rPr>
        <w:t>.2020 года удостоверение водителя получал, среди лишенных права управления не значится, признаки уголовного деяния, предусмотренного ст. 264.1 УК РФ отсутствуют (л.д. 9).</w:t>
      </w:r>
    </w:p>
    <w:p w:rsidR="00C30664" w:rsidP="00C30664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</w:t>
      </w:r>
      <w:r>
        <w:rPr>
          <w:sz w:val="26"/>
          <w:szCs w:val="26"/>
        </w:rPr>
        <w:t xml:space="preserve"> вызывает у суда сомнений, меры обеспечения производства по делу об административном правонарушении были применены к </w:t>
      </w:r>
      <w:r w:rsidR="00255C10">
        <w:rPr>
          <w:sz w:val="26"/>
          <w:szCs w:val="26"/>
        </w:rPr>
        <w:t>Суфьянову С.Ф</w:t>
      </w:r>
      <w:r>
        <w:rPr>
          <w:sz w:val="26"/>
          <w:szCs w:val="26"/>
        </w:rPr>
        <w:t xml:space="preserve">. в соответствии с требованиями </w:t>
      </w:r>
      <w:hyperlink r:id="rId4" w:history="1">
        <w:r>
          <w:rPr>
            <w:rStyle w:val="Hyperlink"/>
            <w:color w:val="auto"/>
            <w:sz w:val="26"/>
            <w:szCs w:val="26"/>
            <w:u w:val="none"/>
          </w:rPr>
          <w:t>статей 27.2, 27.12</w:t>
        </w:r>
      </w:hyperlink>
      <w:r>
        <w:rPr>
          <w:sz w:val="26"/>
          <w:szCs w:val="26"/>
        </w:rPr>
        <w:t xml:space="preserve"> КоАП РФ; имеющиеся в деле протоколы логичны, последовательны и не противоречивы, получены в соответствии с требованиями закона, отстранение от управления транспортным средством, освидетельствование на сос</w:t>
      </w:r>
      <w:r>
        <w:rPr>
          <w:sz w:val="26"/>
          <w:szCs w:val="26"/>
        </w:rPr>
        <w:t xml:space="preserve">тояние алкогольного опьянения и направление на медицинское освидетельствование на состояние опьянения осуществлено уполномоченным должностным лицом с применением видеозаписи, протокол об административном правонарушении </w:t>
      </w:r>
      <w:r>
        <w:rPr>
          <w:sz w:val="26"/>
          <w:szCs w:val="26"/>
          <w:shd w:val="clear" w:color="auto" w:fill="FFFFFF"/>
        </w:rPr>
        <w:t xml:space="preserve">составлен в соответствии с правилами </w:t>
      </w:r>
      <w:r>
        <w:rPr>
          <w:sz w:val="26"/>
          <w:szCs w:val="26"/>
          <w:shd w:val="clear" w:color="auto" w:fill="FFFFFF"/>
        </w:rPr>
        <w:t xml:space="preserve">ст.28.2 КоАП РФ, каких-либо существенных процессуальных нарушений при их составлении не установлено, содержание процессуальных актов изложено в достаточной степени ясности, </w:t>
      </w:r>
      <w:r>
        <w:rPr>
          <w:sz w:val="26"/>
          <w:szCs w:val="26"/>
        </w:rPr>
        <w:t xml:space="preserve">права лица, привлекаемого к административной ответственности были соблюдены, </w:t>
      </w:r>
      <w:r>
        <w:rPr>
          <w:color w:val="000000"/>
          <w:sz w:val="26"/>
          <w:szCs w:val="26"/>
          <w:shd w:val="clear" w:color="auto" w:fill="FFFFFF"/>
        </w:rPr>
        <w:t>никаки</w:t>
      </w:r>
      <w:r>
        <w:rPr>
          <w:color w:val="000000"/>
          <w:sz w:val="26"/>
          <w:szCs w:val="26"/>
          <w:shd w:val="clear" w:color="auto" w:fill="FFFFFF"/>
        </w:rPr>
        <w:t xml:space="preserve">х замечаний со стороны </w:t>
      </w:r>
      <w:r w:rsidR="00255C10">
        <w:rPr>
          <w:sz w:val="26"/>
          <w:szCs w:val="26"/>
        </w:rPr>
        <w:t>Суфьянова С.Ф</w:t>
      </w:r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  <w:shd w:val="clear" w:color="auto" w:fill="FFFFFF"/>
        </w:rPr>
        <w:t xml:space="preserve">документы не содержат, более того, </w:t>
      </w:r>
      <w:r w:rsidR="00255C10">
        <w:rPr>
          <w:sz w:val="26"/>
          <w:szCs w:val="26"/>
        </w:rPr>
        <w:t>Суфьянов С.Ф</w:t>
      </w:r>
      <w:r>
        <w:rPr>
          <w:sz w:val="26"/>
          <w:szCs w:val="26"/>
        </w:rPr>
        <w:t>. собственноручно подтвердил отказ от прохождения медицинского освидетельствования на состояние опьянения.</w:t>
      </w:r>
    </w:p>
    <w:p w:rsidR="00E70EA3" w:rsidP="00C30664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Факт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Суфьяновым С.Ф.</w:t>
      </w:r>
      <w:r>
        <w:rPr>
          <w:rFonts w:eastAsia="Calibri"/>
          <w:sz w:val="26"/>
          <w:szCs w:val="26"/>
        </w:rPr>
        <w:t xml:space="preserve"> так же подтверждается показаниями допрошенных в судебном заседании свидетелей Лисицына Ю.И. и Кулика П.В., которые пояснили, что Суфьянов С.Ф. в их </w:t>
      </w:r>
      <w:r>
        <w:rPr>
          <w:rFonts w:eastAsia="Calibri"/>
          <w:sz w:val="26"/>
          <w:szCs w:val="26"/>
        </w:rPr>
        <w:t xml:space="preserve">присутствии отказался от прохождения </w:t>
      </w:r>
      <w:r>
        <w:rPr>
          <w:sz w:val="26"/>
          <w:szCs w:val="26"/>
        </w:rPr>
        <w:t>медицинского</w:t>
      </w:r>
      <w:r>
        <w:rPr>
          <w:rFonts w:eastAsia="Calibri"/>
          <w:sz w:val="26"/>
          <w:szCs w:val="26"/>
        </w:rPr>
        <w:t xml:space="preserve"> освидетельствования на состояние опьянения.</w:t>
      </w:r>
    </w:p>
    <w:p w:rsidR="00C30664" w:rsidP="00C30664">
      <w:pPr>
        <w:ind w:right="-144" w:firstLine="568"/>
        <w:jc w:val="both"/>
        <w:rPr>
          <w:sz w:val="26"/>
          <w:szCs w:val="26"/>
        </w:rPr>
      </w:pPr>
      <w:r>
        <w:rPr>
          <w:sz w:val="26"/>
          <w:szCs w:val="26"/>
        </w:rPr>
        <w:t>Ф</w:t>
      </w:r>
      <w:r>
        <w:rPr>
          <w:color w:val="000000"/>
          <w:sz w:val="26"/>
          <w:szCs w:val="26"/>
          <w:shd w:val="clear" w:color="auto" w:fill="FFFFFF"/>
        </w:rPr>
        <w:t>акт управлен</w:t>
      </w:r>
      <w:r>
        <w:rPr>
          <w:color w:val="000000"/>
          <w:sz w:val="26"/>
          <w:szCs w:val="26"/>
          <w:shd w:val="clear" w:color="auto" w:fill="FFFFFF"/>
        </w:rPr>
        <w:t xml:space="preserve">ия </w:t>
      </w:r>
      <w:r w:rsidR="00255C10">
        <w:rPr>
          <w:sz w:val="26"/>
          <w:szCs w:val="26"/>
        </w:rPr>
        <w:t>Суфьяновым С.Ф</w:t>
      </w:r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  <w:shd w:val="clear" w:color="auto" w:fill="FFFFFF"/>
        </w:rPr>
        <w:t>транспортным средством сомнений не вызывает, так как он не оспаривается и подтвержден материалами дела, п</w:t>
      </w:r>
      <w:r>
        <w:rPr>
          <w:sz w:val="26"/>
          <w:szCs w:val="26"/>
        </w:rPr>
        <w:t>орядок направления его на медицинское освидетельствование на состояние опьянения нарушен не был.</w:t>
      </w:r>
    </w:p>
    <w:p w:rsidR="00C30664" w:rsidP="00C30664">
      <w:pPr>
        <w:pStyle w:val="a"/>
        <w:shd w:val="clear" w:color="auto" w:fill="FFFFFF"/>
        <w:spacing w:before="0" w:beforeAutospacing="0" w:after="0" w:afterAutospacing="0"/>
        <w:ind w:right="-144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К</w:t>
      </w:r>
      <w:r>
        <w:rPr>
          <w:color w:val="000000"/>
          <w:sz w:val="26"/>
          <w:szCs w:val="26"/>
          <w:shd w:val="clear" w:color="auto" w:fill="FFFFFF"/>
        </w:rPr>
        <w:t xml:space="preserve">ак усматривается из материалов дела, основанием для направления </w:t>
      </w:r>
      <w:r w:rsidR="00255C10">
        <w:rPr>
          <w:sz w:val="26"/>
          <w:szCs w:val="26"/>
        </w:rPr>
        <w:t>Суфьянова С.Ф</w:t>
      </w:r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  <w:shd w:val="clear" w:color="auto" w:fill="FFFFFF"/>
        </w:rPr>
        <w:t>на медицинское освидетельствование на состояние опьянения послужило наличие достаточных оснований полагать, что водитель транспортного средства находится в состоянии опьянения (</w:t>
      </w:r>
      <w:r>
        <w:rPr>
          <w:color w:val="000000"/>
          <w:sz w:val="26"/>
          <w:szCs w:val="26"/>
          <w:shd w:val="clear" w:color="auto" w:fill="FFFFFF"/>
        </w:rPr>
        <w:t xml:space="preserve">наличие признаков опьянения –запах алкоголя из полости рта, неустойчивость позы, резкое изменение окраски кожных покровов лица), а также его </w:t>
      </w:r>
      <w:r>
        <w:rPr>
          <w:sz w:val="26"/>
          <w:szCs w:val="26"/>
        </w:rPr>
        <w:t>отказ от прохождения освидетельствования на состояние алкогольного опьянения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C30664" w:rsidP="00C30664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Состав административного правонарушен</w:t>
      </w:r>
      <w:r>
        <w:rPr>
          <w:color w:val="000000"/>
          <w:sz w:val="26"/>
          <w:szCs w:val="26"/>
          <w:shd w:val="clear" w:color="auto" w:fill="FFFFFF"/>
        </w:rPr>
        <w:t>ия, предусмотренного ч.1 ст.12.26 КоАП РФ, является формальным и образуется в случае невыполнения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</w:t>
      </w:r>
      <w:r>
        <w:rPr>
          <w:color w:val="000000"/>
          <w:sz w:val="26"/>
          <w:szCs w:val="26"/>
          <w:shd w:val="clear" w:color="auto" w:fill="FFFFFF"/>
        </w:rPr>
        <w:t xml:space="preserve"> если такие действия (бездействие) не содержат уголовно наказуемого деяния.</w:t>
      </w:r>
    </w:p>
    <w:p w:rsidR="00C30664" w:rsidP="00C30664">
      <w:pPr>
        <w:ind w:right="-2" w:firstLine="568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При этом наличие либо отсутствие опьянения у лица, привлекаемого к административной ответственности по ч.1 ст.12.26 КоАП РФ, значения для квалификации правонарушения не имеет. </w:t>
      </w:r>
    </w:p>
    <w:p w:rsidR="00C30664" w:rsidP="00C30664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В </w:t>
      </w:r>
      <w:r>
        <w:rPr>
          <w:sz w:val="26"/>
          <w:szCs w:val="26"/>
          <w:shd w:val="clear" w:color="auto" w:fill="FFFFFF"/>
        </w:rPr>
        <w:t>соответствии с разъяснениями, данными в п.11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</w:t>
      </w:r>
      <w:r>
        <w:rPr>
          <w:sz w:val="26"/>
          <w:szCs w:val="26"/>
          <w:shd w:val="clear" w:color="auto" w:fill="FFFFFF"/>
        </w:rPr>
        <w:t>ийской Федерации об административных правонарушениях", в</w:t>
      </w:r>
      <w:r>
        <w:rPr>
          <w:rFonts w:eastAsia="Calibri"/>
          <w:sz w:val="26"/>
          <w:szCs w:val="26"/>
        </w:rPr>
        <w:t xml:space="preserve">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</w:t>
      </w:r>
      <w:r>
        <w:rPr>
          <w:rFonts w:eastAsia="Calibri"/>
          <w:sz w:val="26"/>
          <w:szCs w:val="26"/>
        </w:rPr>
        <w:t>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</w:t>
      </w:r>
      <w:r>
        <w:rPr>
          <w:rFonts w:eastAsia="Calibri"/>
          <w:sz w:val="26"/>
          <w:szCs w:val="26"/>
        </w:rPr>
        <w:t>ного опьянения такой водитель подлежит направлению на медицинское освидетельствование на состояние опьянения.</w:t>
      </w:r>
    </w:p>
    <w:p w:rsidR="00C30664" w:rsidP="00C30664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</w:t>
      </w:r>
      <w:r>
        <w:rPr>
          <w:rFonts w:eastAsia="Calibri"/>
          <w:sz w:val="26"/>
          <w:szCs w:val="26"/>
        </w:rPr>
        <w:t xml:space="preserve">азует объективную сторону состава административного правонарушения, предусмотренного </w:t>
      </w:r>
      <w:hyperlink r:id="rId5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статьей 12.2</w:t>
        </w:r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6</w:t>
        </w:r>
      </w:hyperlink>
      <w:r>
        <w:rPr>
          <w:rFonts w:eastAsia="Calibri"/>
          <w:sz w:val="26"/>
          <w:szCs w:val="26"/>
        </w:rPr>
        <w:t xml:space="preserve"> КоАП РФ.</w:t>
      </w:r>
    </w:p>
    <w:p w:rsidR="00C30664" w:rsidP="00C30664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виновности </w:t>
      </w:r>
      <w:r w:rsidR="00255C10">
        <w:rPr>
          <w:sz w:val="26"/>
          <w:szCs w:val="26"/>
        </w:rPr>
        <w:t>Суфьянова С.Ф</w:t>
      </w:r>
      <w:r>
        <w:rPr>
          <w:sz w:val="26"/>
          <w:szCs w:val="26"/>
        </w:rPr>
        <w:t>. в совершении административного правонарушения, предусмотренн</w:t>
      </w:r>
      <w:r>
        <w:rPr>
          <w:sz w:val="26"/>
          <w:szCs w:val="26"/>
        </w:rPr>
        <w:t>ого ч.1 ст.12.26 КоАП РФ –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</w:t>
      </w:r>
      <w:r>
        <w:rPr>
          <w:sz w:val="26"/>
          <w:szCs w:val="26"/>
        </w:rPr>
        <w:t>казуемого деяния</w:t>
      </w:r>
      <w:r>
        <w:rPr>
          <w:rFonts w:eastAsia="Calibri"/>
          <w:sz w:val="26"/>
          <w:szCs w:val="26"/>
        </w:rPr>
        <w:t xml:space="preserve">.  </w:t>
      </w:r>
    </w:p>
    <w:p w:rsidR="00C30664" w:rsidP="00C30664">
      <w:pPr>
        <w:ind w:right="-144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</w:t>
      </w:r>
      <w:r>
        <w:rPr>
          <w:sz w:val="26"/>
          <w:szCs w:val="26"/>
        </w:rPr>
        <w:t xml:space="preserve">каких-либо неустранимых сомнений по делу, которые в соответствии со </w:t>
      </w:r>
      <w:hyperlink r:id="rId6" w:history="1">
        <w:r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</w:t>
      </w:r>
      <w:r>
        <w:rPr>
          <w:sz w:val="26"/>
          <w:szCs w:val="26"/>
        </w:rPr>
        <w:t>дминистративном правонарушении, не усматривается.</w:t>
      </w:r>
    </w:p>
    <w:p w:rsidR="00C30664" w:rsidP="00C3066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255C10">
        <w:rPr>
          <w:sz w:val="26"/>
          <w:szCs w:val="26"/>
        </w:rPr>
        <w:t>Суфьянова С.Ф</w:t>
      </w:r>
      <w:r>
        <w:rPr>
          <w:sz w:val="26"/>
          <w:szCs w:val="26"/>
        </w:rPr>
        <w:t>., является - его раскаяние.</w:t>
      </w:r>
    </w:p>
    <w:p w:rsidR="00C30664" w:rsidP="00C30664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</w:t>
      </w:r>
      <w:r>
        <w:rPr>
          <w:sz w:val="26"/>
          <w:szCs w:val="26"/>
        </w:rPr>
        <w:t>твии со ст. 4.3 КоАП РФ, не установлено.</w:t>
      </w:r>
    </w:p>
    <w:p w:rsidR="00C30664" w:rsidP="00C30664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всех обстоятельств дела, считаю возможным н</w:t>
      </w:r>
      <w:r>
        <w:rPr>
          <w:sz w:val="26"/>
          <w:szCs w:val="26"/>
        </w:rPr>
        <w:t xml:space="preserve">азначить минимальное наказание, предусмотренное санкцией ч.1 ст.12.26 КоАП РФ, что будет достаточной мерой ответственности за совершенное правонарушение, наиболее целесообразной </w:t>
      </w:r>
      <w:r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</w:rPr>
        <w:t>предупреждения</w:t>
      </w:r>
      <w:r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</w:rPr>
        <w:t>совершения</w:t>
      </w:r>
      <w:r>
        <w:rPr>
          <w:sz w:val="26"/>
          <w:szCs w:val="26"/>
          <w:lang w:val="uk-UA"/>
        </w:rPr>
        <w:t xml:space="preserve"> новых </w:t>
      </w:r>
      <w:r>
        <w:rPr>
          <w:sz w:val="26"/>
          <w:szCs w:val="26"/>
        </w:rPr>
        <w:t>правонарушений, отвечать целям администрат</w:t>
      </w:r>
      <w:r>
        <w:rPr>
          <w:sz w:val="26"/>
          <w:szCs w:val="26"/>
        </w:rPr>
        <w:t xml:space="preserve">ивного наказания для </w:t>
      </w:r>
      <w:r>
        <w:rPr>
          <w:sz w:val="26"/>
          <w:szCs w:val="26"/>
          <w:shd w:val="clear" w:color="auto" w:fill="FFFFFF"/>
        </w:rPr>
        <w:t>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C30664" w:rsidP="00C30664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 изложенного, ч.1 ст.12.26 КоАП РФ, руководствуясь ст.ст. 29.9, 29.10 КоАП РФ, мировой судья,</w:t>
      </w:r>
      <w:r>
        <w:rPr>
          <w:sz w:val="26"/>
          <w:szCs w:val="26"/>
        </w:rPr>
        <w:t xml:space="preserve"> -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</w:p>
    <w:p w:rsidR="00C5280B" w:rsidP="00C5280B">
      <w:pPr>
        <w:ind w:right="-2" w:firstLine="568"/>
        <w:jc w:val="both"/>
        <w:rPr>
          <w:sz w:val="26"/>
          <w:szCs w:val="26"/>
        </w:rPr>
      </w:pPr>
    </w:p>
    <w:p w:rsidR="00C5280B" w:rsidP="00C5280B">
      <w:pPr>
        <w:ind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П О С Т А Н О В И Л:</w:t>
      </w:r>
    </w:p>
    <w:p w:rsidR="00C5280B" w:rsidP="00C5280B">
      <w:pPr>
        <w:ind w:right="-2" w:firstLine="568"/>
        <w:rPr>
          <w:sz w:val="26"/>
          <w:szCs w:val="26"/>
        </w:rPr>
      </w:pP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Суфьянова Сервера Фератовича признать виновным в совершении административного правонарушения, предусмотренного ч.1 ст.12.26 КоАП РФ, и назначить ему административное наказание в виде административного штрафа в размере 30000 </w:t>
      </w:r>
      <w:r>
        <w:rPr>
          <w:sz w:val="26"/>
          <w:szCs w:val="26"/>
        </w:rPr>
        <w:t>(тридцати тысяч) рублей с лишением права управления транспортными средствами на срок 1 (один) год 6 (шесть) месяцев.</w:t>
      </w:r>
    </w:p>
    <w:p w:rsidR="00C5280B" w:rsidP="00C5280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Штраф подлежит уплате по реквизитам: получатель платежа УФК по Республике Крым (ОМВД России по г.Белогорску), КПП 910901001, ИНН 9109000478</w:t>
      </w:r>
      <w:r>
        <w:rPr>
          <w:sz w:val="26"/>
          <w:szCs w:val="26"/>
        </w:rPr>
        <w:t>, ОКТМО 35607101, р/счет № 40101810335100010001, наименование банка: Отделение по Республике Крым ЮГУ ЦБ РФ, БИК 043510001, КБК 18811601123</w:t>
      </w:r>
      <w:r w:rsidR="009935BB">
        <w:rPr>
          <w:sz w:val="26"/>
          <w:szCs w:val="26"/>
        </w:rPr>
        <w:t>010001140, УИН 18810491201700002086</w:t>
      </w:r>
      <w:r>
        <w:rPr>
          <w:sz w:val="26"/>
          <w:szCs w:val="26"/>
        </w:rPr>
        <w:t>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сполнение постановления о назначении административного наказания в части лишения права управления транспортными средствами – возложить на </w:t>
      </w:r>
      <w:r>
        <w:rPr>
          <w:sz w:val="26"/>
          <w:szCs w:val="26"/>
        </w:rPr>
        <w:t>ОГИБДД ОМВД Российской Федерации по Белогорскому району.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силу ч.1 ст.32.2 КоАП РФ административный штраф должен быть</w:t>
      </w:r>
      <w:r>
        <w:rPr>
          <w:sz w:val="26"/>
          <w:szCs w:val="26"/>
        </w:rPr>
        <w:t xml:space="preserve">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</w:t>
      </w:r>
      <w:r>
        <w:rPr>
          <w:sz w:val="26"/>
          <w:szCs w:val="26"/>
        </w:rPr>
        <w:t>астоящей статьи, либо со дня истечения срока отсрочки или срока рассрочки, предусмотренных статьей 31.5 настоящего Кодекса.</w:t>
      </w:r>
    </w:p>
    <w:p w:rsidR="00C5280B" w:rsidP="00C5280B">
      <w:pPr>
        <w:ind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О</w:t>
      </w:r>
      <w:r>
        <w:rPr>
          <w:sz w:val="26"/>
          <w:szCs w:val="26"/>
          <w:shd w:val="clear" w:color="auto" w:fill="FFFFFF"/>
        </w:rPr>
        <w:t>ригинал документа, свидетельствующего об уплате административного штрафа, лицо, привлеченное к административной ответственности, на</w:t>
      </w:r>
      <w:r>
        <w:rPr>
          <w:sz w:val="26"/>
          <w:szCs w:val="26"/>
          <w:shd w:val="clear" w:color="auto" w:fill="FFFFFF"/>
        </w:rPr>
        <w:t xml:space="preserve">правляет в  </w:t>
      </w:r>
      <w:r>
        <w:rPr>
          <w:sz w:val="26"/>
          <w:szCs w:val="26"/>
        </w:rPr>
        <w:t>судебный участок № 32 Белогорского судебного района Республики Крым</w:t>
      </w:r>
      <w:r>
        <w:rPr>
          <w:sz w:val="26"/>
          <w:szCs w:val="26"/>
          <w:shd w:val="clear" w:color="auto" w:fill="FFFFFF"/>
        </w:rPr>
        <w:t xml:space="preserve">.  </w:t>
      </w:r>
    </w:p>
    <w:p w:rsidR="00C5280B" w:rsidP="00C5280B">
      <w:pPr>
        <w:ind w:right="-2" w:firstLine="568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С</w:t>
      </w:r>
      <w:r>
        <w:rPr>
          <w:sz w:val="26"/>
          <w:szCs w:val="26"/>
        </w:rPr>
        <w:t xml:space="preserve">огласно ч.1 ст.20.25 КоАП РФ </w:t>
      </w:r>
      <w:r>
        <w:rPr>
          <w:bCs/>
          <w:sz w:val="26"/>
          <w:szCs w:val="26"/>
          <w:shd w:val="clear" w:color="auto" w:fill="FFFFFF"/>
        </w:rPr>
        <w:t xml:space="preserve">неуплата административного штрафа в срок, предусмотренный настоящим кодексом, - влечет наложение административного штрафа в двукратном размере </w:t>
      </w:r>
      <w:r>
        <w:rPr>
          <w:bCs/>
          <w:sz w:val="26"/>
          <w:szCs w:val="26"/>
          <w:shd w:val="clear" w:color="auto" w:fill="FFFFFF"/>
        </w:rPr>
        <w:t xml:space="preserve">суммы неуплаченного административного штрафа, но </w:t>
      </w:r>
      <w:r>
        <w:rPr>
          <w:bCs/>
          <w:sz w:val="26"/>
          <w:szCs w:val="26"/>
          <w:shd w:val="clear" w:color="auto" w:fill="FFFFFF"/>
        </w:rPr>
        <w:t>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C5280B" w:rsidP="00C5280B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 xml:space="preserve">В соответствие с ч.1 ст. 32.6 КоАП РФ </w:t>
      </w:r>
      <w:r>
        <w:rPr>
          <w:rFonts w:eastAsia="Calibri"/>
          <w:sz w:val="26"/>
          <w:szCs w:val="26"/>
        </w:rPr>
        <w:t xml:space="preserve">исполнение постановления о </w:t>
      </w:r>
      <w:hyperlink r:id="rId7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лишении права</w:t>
        </w:r>
      </w:hyperlink>
      <w:r>
        <w:rPr>
          <w:rFonts w:eastAsia="Calibri"/>
          <w:sz w:val="26"/>
          <w:szCs w:val="26"/>
        </w:rPr>
        <w:t xml:space="preserve"> управления транспортным средством соответствующего вида или другими видами техники осущ</w:t>
      </w:r>
      <w:r>
        <w:rPr>
          <w:rFonts w:eastAsia="Calibri"/>
          <w:sz w:val="26"/>
          <w:szCs w:val="26"/>
        </w:rPr>
        <w:t xml:space="preserve">ествляется путем изъятия и хранения в течение срока лишения указанного специального права соответственно водительского удостоверения, удостоверения на право управления судами (в том числе маломерными) или удостоверения тракториста-машиниста (тракториста), </w:t>
      </w:r>
      <w:r>
        <w:rPr>
          <w:rFonts w:eastAsia="Calibri"/>
          <w:sz w:val="26"/>
          <w:szCs w:val="26"/>
        </w:rPr>
        <w:t>если водитель, судоводитель или тракторист-машинист (тракторист) лишен права управления всеми видами транспортных средств, судов (в том числе маломерных) и другой техники.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bCs/>
          <w:sz w:val="26"/>
          <w:szCs w:val="26"/>
          <w:shd w:val="clear" w:color="auto" w:fill="FFFFFF"/>
        </w:rPr>
        <w:t>Т</w:t>
      </w:r>
      <w:r>
        <w:rPr>
          <w:sz w:val="26"/>
          <w:szCs w:val="26"/>
        </w:rPr>
        <w:t>ечение срока лишения права управления транспортными средствами начинается со дня вс</w:t>
      </w:r>
      <w:r>
        <w:rPr>
          <w:sz w:val="26"/>
          <w:szCs w:val="26"/>
        </w:rPr>
        <w:t>тупления постановления в законную силу.</w:t>
      </w:r>
    </w:p>
    <w:p w:rsidR="00C5280B" w:rsidP="00C5280B">
      <w:pPr>
        <w:ind w:right="-2" w:firstLine="56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E611AB">
        <w:rPr>
          <w:sz w:val="26"/>
          <w:szCs w:val="26"/>
        </w:rPr>
        <w:t>Суфьянову С.Ф</w:t>
      </w:r>
      <w:r>
        <w:rPr>
          <w:sz w:val="26"/>
          <w:szCs w:val="26"/>
        </w:rPr>
        <w:t>., что в соответствии с ч.1.1 ст. 32.7 КоАП РФ  в</w:t>
      </w:r>
      <w:r>
        <w:rPr>
          <w:rFonts w:eastAsia="Calibri"/>
          <w:sz w:val="26"/>
          <w:szCs w:val="26"/>
        </w:rPr>
        <w:t xml:space="preserve"> течение трех рабочих дней со дня вступления настоящего постановления в законную силу он должен сдать все имеющиеся у него соответствующие удос</w:t>
      </w:r>
      <w:r>
        <w:rPr>
          <w:rFonts w:eastAsia="Calibri"/>
          <w:sz w:val="26"/>
          <w:szCs w:val="26"/>
        </w:rPr>
        <w:t xml:space="preserve">товерения на право управления транспортными средствами в </w:t>
      </w:r>
      <w:r>
        <w:rPr>
          <w:sz w:val="26"/>
          <w:szCs w:val="26"/>
        </w:rPr>
        <w:t>ОГИБДД ОМВД Российской Федерации по Белогорскому району</w:t>
      </w:r>
      <w:r>
        <w:rPr>
          <w:rFonts w:eastAsia="Calibri"/>
          <w:sz w:val="26"/>
          <w:szCs w:val="26"/>
        </w:rPr>
        <w:t>, а в случае утраты указанных документов заявить об этом в указанный орган в тот же срок.</w:t>
      </w:r>
    </w:p>
    <w:p w:rsidR="00C5280B" w:rsidP="00C5280B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силу </w:t>
      </w:r>
      <w:hyperlink r:id="rId8" w:history="1">
        <w:r>
          <w:rPr>
            <w:rStyle w:val="Hyperlink"/>
            <w:rFonts w:eastAsia="Calibri"/>
            <w:color w:val="auto"/>
            <w:sz w:val="26"/>
            <w:szCs w:val="26"/>
            <w:u w:val="none"/>
          </w:rPr>
          <w:t>ч.2 ст.32.7</w:t>
        </w:r>
      </w:hyperlink>
      <w:r>
        <w:rPr>
          <w:rFonts w:eastAsia="Calibri"/>
          <w:sz w:val="26"/>
          <w:szCs w:val="26"/>
        </w:rPr>
        <w:t xml:space="preserve"> КоАП РФ в случае уклонения лица, лишенного права управления транспортными средствами, от сдачи соответствующего удостоверения срок л</w:t>
      </w:r>
      <w:r>
        <w:rPr>
          <w:rFonts w:eastAsia="Calibri"/>
          <w:sz w:val="26"/>
          <w:szCs w:val="26"/>
        </w:rPr>
        <w:t>ишения указанного права прерывается. Течение прерванного срока лишения права управления транспортными средствами продолжается со дня сдачи лицом либо изъятия у него соответствующего удостоверения (в том числе в случае, если срок действия данного удостовере</w:t>
      </w:r>
      <w:r>
        <w:rPr>
          <w:rFonts w:eastAsia="Calibri"/>
          <w:sz w:val="26"/>
          <w:szCs w:val="26"/>
        </w:rPr>
        <w:t>ния истек), а равно со дня получения соответствующим подразделением органа, на которое возложено исполнение постановления о назначении административного наказания, заявления лица об утрате этого удостоверения.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</w:t>
      </w:r>
      <w:r>
        <w:rPr>
          <w:sz w:val="26"/>
          <w:szCs w:val="26"/>
        </w:rPr>
        <w:t>кий районный суд Республики Крым путем подачи жалобы через мирового судью судебного участка     № 32 Белогорского судебного района Республики  Крым в течение десяти суток со дня вручения или получения его копии.</w:t>
      </w:r>
    </w:p>
    <w:p w:rsidR="00C5280B" w:rsidP="00C5280B">
      <w:pPr>
        <w:ind w:right="-2" w:firstLine="568"/>
        <w:jc w:val="both"/>
        <w:rPr>
          <w:sz w:val="26"/>
          <w:szCs w:val="26"/>
        </w:rPr>
      </w:pPr>
    </w:p>
    <w:p w:rsidR="000E3E88" w:rsidP="000E3E88">
      <w:pPr>
        <w:jc w:val="both"/>
        <w:rPr>
          <w:sz w:val="26"/>
          <w:szCs w:val="26"/>
        </w:rPr>
      </w:pPr>
    </w:p>
    <w:p w:rsidR="00C5280B" w:rsidP="000E3E88">
      <w:pPr>
        <w:spacing w:line="294" w:lineRule="exac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судья:</w:t>
      </w:r>
    </w:p>
    <w:p w:rsidR="002209E1"/>
    <w:sectPr w:rsidSect="00255C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0B"/>
    <w:rsid w:val="00076B7E"/>
    <w:rsid w:val="000E3E88"/>
    <w:rsid w:val="00145BB5"/>
    <w:rsid w:val="002209E1"/>
    <w:rsid w:val="00255C10"/>
    <w:rsid w:val="00282055"/>
    <w:rsid w:val="00406250"/>
    <w:rsid w:val="005D4208"/>
    <w:rsid w:val="00617977"/>
    <w:rsid w:val="006A6DC2"/>
    <w:rsid w:val="00723C40"/>
    <w:rsid w:val="00760897"/>
    <w:rsid w:val="007C7F07"/>
    <w:rsid w:val="008C121F"/>
    <w:rsid w:val="009935BB"/>
    <w:rsid w:val="00C30664"/>
    <w:rsid w:val="00C5280B"/>
    <w:rsid w:val="00CC7EE1"/>
    <w:rsid w:val="00DF6450"/>
    <w:rsid w:val="00E00FA8"/>
    <w:rsid w:val="00E24DBF"/>
    <w:rsid w:val="00E611AB"/>
    <w:rsid w:val="00E70EA3"/>
    <w:rsid w:val="00F451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932B43-6B11-42F5-A423-1B27C7A4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280B"/>
    <w:rPr>
      <w:color w:val="0000FF" w:themeColor="hyperlink"/>
      <w:u w:val="single"/>
    </w:rPr>
  </w:style>
  <w:style w:type="paragraph" w:customStyle="1" w:styleId="a">
    <w:name w:val="_"/>
    <w:basedOn w:val="Normal"/>
    <w:rsid w:val="00C5280B"/>
    <w:pPr>
      <w:spacing w:before="100" w:beforeAutospacing="1" w:after="100" w:afterAutospacing="1"/>
    </w:pPr>
  </w:style>
  <w:style w:type="paragraph" w:styleId="BodyText">
    <w:name w:val="Body Text"/>
    <w:basedOn w:val="Normal"/>
    <w:link w:val="a0"/>
    <w:semiHidden/>
    <w:rsid w:val="000E3E88"/>
    <w:pPr>
      <w:jc w:val="both"/>
    </w:pPr>
    <w:rPr>
      <w:sz w:val="22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E3E88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E7DF1347C98F79900CDA60DB047AB89292C5C6E8AE1A1FACA6DB18E3455F73C946FA49DF60E0AW9O" TargetMode="External" /><Relationship Id="rId5" Type="http://schemas.openxmlformats.org/officeDocument/2006/relationships/hyperlink" Target="consultantplus://offline/ref=CD1BA94FC8D50ACFB309606C6E7AC42162BEB2C4B08EDF926ED7469FE2EF86E6ED5F5ED1C63AF3DC19E8DFA9E17713B71710A272014AF3q3K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consultantplus://offline/ref=3C2733D36883DB5AC9F553AE5F4E59159C33000DF870F31C5393541FD7002F35FADAD3CA7703F872C9A441CF7A01C6D498A49EEA685FE213h3W9M" TargetMode="External" /><Relationship Id="rId8" Type="http://schemas.openxmlformats.org/officeDocument/2006/relationships/hyperlink" Target="consultantplus://offline/ref=ECA41F9D3DE25B35A825D883F9F87521A71F49942C75AC49C41CF34C2203BF6099DBF58D598DE91A9D9062079A2FEFDDDF5B2A19E0FFv1Z4M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