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380" w:rsidRPr="00201E70" w:rsidP="00290380">
      <w:pPr>
        <w:tabs>
          <w:tab w:val="left" w:pos="9637"/>
        </w:tabs>
        <w:ind w:right="-2" w:firstLine="567"/>
        <w:jc w:val="right"/>
      </w:pPr>
      <w:r w:rsidRPr="00201E70">
        <w:t>Дело № 5-32-</w:t>
      </w:r>
      <w:r>
        <w:t>321</w:t>
      </w:r>
      <w:r w:rsidRPr="00201E70">
        <w:t>/2022</w:t>
      </w:r>
    </w:p>
    <w:p w:rsidR="00290380" w:rsidRPr="00201E70" w:rsidP="00290380">
      <w:pPr>
        <w:tabs>
          <w:tab w:val="left" w:pos="9637"/>
        </w:tabs>
        <w:ind w:right="-2" w:firstLine="567"/>
        <w:jc w:val="right"/>
      </w:pPr>
    </w:p>
    <w:p w:rsidR="00290380" w:rsidRPr="00201E70" w:rsidP="00290380">
      <w:pPr>
        <w:tabs>
          <w:tab w:val="left" w:pos="9637"/>
        </w:tabs>
        <w:ind w:right="-2" w:firstLine="567"/>
        <w:jc w:val="center"/>
        <w:rPr>
          <w:b/>
        </w:rPr>
      </w:pPr>
      <w:r w:rsidRPr="00201E70">
        <w:rPr>
          <w:b/>
        </w:rPr>
        <w:t>П</w:t>
      </w:r>
      <w:r w:rsidRPr="00201E70">
        <w:rPr>
          <w:b/>
        </w:rPr>
        <w:t xml:space="preserve"> О С Т А Н О В Л Е Н И Е</w:t>
      </w:r>
    </w:p>
    <w:p w:rsidR="00290380" w:rsidRPr="00201E70" w:rsidP="00290380">
      <w:pPr>
        <w:tabs>
          <w:tab w:val="left" w:pos="9637"/>
        </w:tabs>
        <w:ind w:right="-2" w:firstLine="567"/>
        <w:jc w:val="center"/>
      </w:pPr>
      <w:r w:rsidRPr="00201E70">
        <w:t xml:space="preserve">                                                         </w:t>
      </w:r>
    </w:p>
    <w:p w:rsidR="00290380" w:rsidRPr="00201E70" w:rsidP="00290380">
      <w:pPr>
        <w:tabs>
          <w:tab w:val="left" w:pos="9637"/>
        </w:tabs>
        <w:ind w:right="-2" w:firstLine="567"/>
        <w:jc w:val="both"/>
      </w:pPr>
      <w:r>
        <w:t>04</w:t>
      </w:r>
      <w:r w:rsidRPr="00201E70">
        <w:t xml:space="preserve"> </w:t>
      </w:r>
      <w:r>
        <w:t>августа</w:t>
      </w:r>
      <w:r w:rsidRPr="00201E70">
        <w:t xml:space="preserve"> 2022 года                                                                                  г. Белогорск                                                       </w:t>
      </w:r>
    </w:p>
    <w:p w:rsidR="00290380" w:rsidRPr="00201E70" w:rsidP="00290380">
      <w:pPr>
        <w:tabs>
          <w:tab w:val="left" w:pos="9637"/>
        </w:tabs>
        <w:ind w:right="-2" w:firstLine="567"/>
        <w:jc w:val="both"/>
      </w:pPr>
      <w:r w:rsidRPr="00201E70">
        <w:t xml:space="preserve">Исполняющий обязанности мирового судьи судебного участка № 32 Белогорского судебного района Республики Крым, мировой судья судебного участка № 30 Белогорского судебного района Республики Крым  (297600, Республика Крым, г. Белогорск, ул. Чобан-Заде, 26)  Олейников А.Ю., рассмотрев в открытом судебном заседании материалы дела об административном правонарушении, поступившие из ОГИБДД ОМВД России по Белогорскому району, в отношении 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Умерова </w:t>
      </w:r>
      <w:r>
        <w:t>Вельмура</w:t>
      </w:r>
      <w:r>
        <w:t xml:space="preserve"> </w:t>
      </w:r>
      <w:r>
        <w:t>Серьяровича</w:t>
      </w:r>
      <w:r>
        <w:t xml:space="preserve">, </w:t>
      </w:r>
      <w:r w:rsidR="004A054E">
        <w:rPr>
          <w:rFonts w:eastAsia="Calibri"/>
          <w:sz w:val="26"/>
          <w:szCs w:val="26"/>
        </w:rPr>
        <w:t>&lt;данные изъяты&gt;</w:t>
      </w:r>
      <w:r>
        <w:t>,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о привлечении к административной ответственности по ч.1 ст.20.25 КоАП РФ, 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center"/>
      </w:pPr>
      <w:r>
        <w:t>установил: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both"/>
      </w:pPr>
      <w:r>
        <w:t>Умеров</w:t>
      </w:r>
      <w:r>
        <w:t xml:space="preserve"> В.С. не уплатил в срок, предусмотренный ч.1 ст.32.2 КоАП РФ, административный штраф в размере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руб., наложенный постановлением </w:t>
      </w:r>
      <w:r w:rsidR="004A054E">
        <w:rPr>
          <w:rFonts w:eastAsia="Calibri"/>
          <w:sz w:val="26"/>
          <w:szCs w:val="26"/>
        </w:rPr>
        <w:t>&lt;данные изъяты&gt;</w:t>
      </w:r>
      <w:r>
        <w:t>. за совершение административного пр</w:t>
      </w:r>
      <w:r w:rsidR="004A054E">
        <w:t xml:space="preserve">авонарушения, предусмотренного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КоАП РФ, и зафиксированного с применением работающего в автоматическом режиме специального технического средства, имеющего функции </w:t>
      </w:r>
      <w:r>
        <w:t>фотовидеосъемки</w:t>
      </w:r>
      <w:r>
        <w:t xml:space="preserve">, постановление вступило в законную силу </w:t>
      </w:r>
      <w:r w:rsidR="004A054E">
        <w:rPr>
          <w:rFonts w:eastAsia="Calibri"/>
          <w:sz w:val="26"/>
          <w:szCs w:val="26"/>
        </w:rPr>
        <w:t>&lt;данные изъяты&gt;</w:t>
      </w:r>
      <w:r>
        <w:t>., отсрочка или рассрочка исполнения постановления</w:t>
      </w:r>
      <w:r>
        <w:t xml:space="preserve"> в части уплаты штрафа не предоставлялась, срок уплаты штрафа истек </w:t>
      </w:r>
      <w:r w:rsidR="004A054E">
        <w:rPr>
          <w:rFonts w:eastAsia="Calibri"/>
          <w:sz w:val="26"/>
          <w:szCs w:val="26"/>
        </w:rPr>
        <w:t>&lt;данные изъяты&gt;</w:t>
      </w:r>
      <w:r>
        <w:t>года.</w:t>
      </w:r>
    </w:p>
    <w:p w:rsidR="001152D8" w:rsidP="001152D8">
      <w:pPr>
        <w:tabs>
          <w:tab w:val="left" w:pos="9637"/>
        </w:tabs>
        <w:ind w:right="-2" w:firstLine="567"/>
        <w:jc w:val="both"/>
      </w:pPr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152D8" w:rsidP="001152D8">
      <w:pPr>
        <w:tabs>
          <w:tab w:val="left" w:pos="9637"/>
        </w:tabs>
        <w:ind w:right="-2" w:firstLine="567"/>
        <w:jc w:val="both"/>
      </w:pPr>
      <w:r>
        <w:t xml:space="preserve">В судебное заседание </w:t>
      </w:r>
      <w:r>
        <w:t>Умеров</w:t>
      </w:r>
      <w:r>
        <w:t xml:space="preserve"> В.С., будучи надлежащим образом извещенный о времени и месте рассмотрения дела не явился, своего представителя для участия в судебном заседании не направил, ходатайство об отложении рассмотрения дела не заявил.</w:t>
      </w:r>
    </w:p>
    <w:p w:rsidR="001152D8" w:rsidP="00290380">
      <w:pPr>
        <w:tabs>
          <w:tab w:val="left" w:pos="9637"/>
        </w:tabs>
        <w:ind w:right="-2" w:firstLine="567"/>
        <w:jc w:val="both"/>
      </w:pPr>
      <w:r w:rsidRPr="001152D8"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Исследовав и оценив письменные материалы дела в их совокупности, мировой судья приходит к следующим выводам.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В соответствии с требованиями статьи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Согласно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Факт совершения административного правонарушения и виновность </w:t>
      </w:r>
      <w:r w:rsidR="001152D8">
        <w:t>Умерова В.С.</w:t>
      </w:r>
      <w: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- протоколом об административном правонарушении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., в котором изложены обстоятельства совершенного </w:t>
      </w:r>
      <w:r w:rsidR="001152D8">
        <w:t>Умеровым</w:t>
      </w:r>
      <w:r w:rsidR="001152D8">
        <w:t xml:space="preserve"> В.С.</w:t>
      </w:r>
      <w:r>
        <w:t xml:space="preserve"> административного правонарушения, предусмотренного ч.1 ст.20.25 КоАП РФ (л.д.1); 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- копией постановления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. с отметкой о его вступлении в законную силу, согласно которому </w:t>
      </w:r>
      <w:r w:rsidR="001152D8">
        <w:t>Умеров</w:t>
      </w:r>
      <w:r w:rsidR="001152D8">
        <w:t xml:space="preserve"> В.С.</w:t>
      </w:r>
      <w:r>
        <w:t xml:space="preserve"> привлечен к административной ответственности за совершение административного правонарушения, предусмотренного по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КоАП РФ, и ему назначено административное наказание в виде штрафа в размере </w:t>
      </w:r>
      <w:r w:rsidR="004A054E">
        <w:rPr>
          <w:rFonts w:eastAsia="Calibri"/>
          <w:sz w:val="26"/>
          <w:szCs w:val="26"/>
        </w:rPr>
        <w:t>&lt;данные изъяты&gt;</w:t>
      </w:r>
      <w:r w:rsidR="004A054E">
        <w:rPr>
          <w:rFonts w:eastAsia="Calibri"/>
          <w:sz w:val="26"/>
          <w:szCs w:val="26"/>
        </w:rPr>
        <w:t>ру</w:t>
      </w:r>
      <w:r>
        <w:t>б. (л.д.</w:t>
      </w:r>
      <w:r w:rsidR="001152D8">
        <w:t>12</w:t>
      </w:r>
      <w:r>
        <w:t xml:space="preserve">); 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- сведениями с официального сайта Почты России об отслеживании  почтового отправления </w:t>
      </w:r>
      <w:r w:rsidR="004A054E">
        <w:rPr>
          <w:rFonts w:eastAsia="Calibri"/>
          <w:sz w:val="26"/>
          <w:szCs w:val="26"/>
        </w:rPr>
        <w:t>&lt;данные изъяты&gt;</w:t>
      </w:r>
      <w:r>
        <w:t xml:space="preserve">.) в адрес </w:t>
      </w:r>
      <w:r w:rsidR="001152D8">
        <w:t>Умерова В.С. (</w:t>
      </w:r>
      <w:r>
        <w:t>л.д.</w:t>
      </w:r>
      <w:r w:rsidR="001152D8">
        <w:t>13</w:t>
      </w:r>
      <w:r>
        <w:t>);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- распечаткой правонарушений в отношении </w:t>
      </w:r>
      <w:r w:rsidR="001152D8">
        <w:t>Умерова В.С</w:t>
      </w:r>
      <w:r>
        <w:t>. (л.д.</w:t>
      </w:r>
      <w:r w:rsidR="001152D8">
        <w:t>2</w:t>
      </w:r>
      <w:r>
        <w:t>-</w:t>
      </w:r>
      <w:r w:rsidR="001152D8">
        <w:t>11</w:t>
      </w:r>
      <w:r>
        <w:t>).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152D8">
        <w:t>Умерова В.С.</w:t>
      </w:r>
      <w: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К обстоятельству, смягчающему административную ответственность </w:t>
      </w:r>
      <w:r w:rsidR="001152D8">
        <w:t>Умерова В.С.</w:t>
      </w:r>
      <w:r>
        <w:t>, в соответствии со ст.4.2 КоАП РФ, мировой судья относит - его раскаяние.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Обстоятельств, отягчающих административную ответственность, в соответствии со  ст. 4.3 КоАП РФ, - не установлено.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смягчающего административную ответственность обстоятельства и отсутствия обстоятельств ее отягчающих, всех обстоятельств дела, а также принимая во внимание примечание к ст.20.25 КоАП РФ, считаю возможным назначить наказание в виде административного штрафа в размере, предусмотренном  санкцией ч.1 ст.20.25 КоАП РФ, что будет достаточной мерой ответственности за совершенное</w:t>
      </w:r>
      <w:r>
        <w:t xml:space="preserve"> правонарушение, наиболее </w:t>
      </w:r>
      <w:r>
        <w:t>целесообразной</w:t>
      </w:r>
      <w: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На основании </w:t>
      </w:r>
      <w:r>
        <w:t>изложенного</w:t>
      </w:r>
      <w:r>
        <w:t xml:space="preserve">, ч.1 ст. 20.25 КоАП РФ, руководствуясь </w:t>
      </w:r>
      <w:r>
        <w:t>ст.ст</w:t>
      </w:r>
      <w:r>
        <w:t>. 29.9, 29.10 КоАП РФ, мировой судья, -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center"/>
      </w:pPr>
      <w:r>
        <w:t>П</w:t>
      </w:r>
      <w:r>
        <w:t xml:space="preserve"> О С Т А Н О В И Л: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Умерова </w:t>
      </w:r>
      <w:r>
        <w:t>Вельмура</w:t>
      </w:r>
      <w:r>
        <w:t xml:space="preserve"> </w:t>
      </w:r>
      <w:r>
        <w:t>Серьяровича</w:t>
      </w:r>
      <w:r>
        <w:t xml:space="preserve">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1000 (одной тысячи) рублей.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Штраф подлежит уплате по следующим реквизитам: </w:t>
      </w:r>
      <w:r w:rsidR="004A054E">
        <w:rPr>
          <w:rFonts w:eastAsia="Calibri"/>
          <w:sz w:val="26"/>
          <w:szCs w:val="26"/>
        </w:rPr>
        <w:t>&lt;данные изъяты&gt;</w:t>
      </w:r>
      <w:r>
        <w:t>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32 Белогорского судебного района Республики Крым.  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290380" w:rsidP="00290380">
      <w:pPr>
        <w:tabs>
          <w:tab w:val="left" w:pos="9637"/>
        </w:tabs>
        <w:ind w:right="-2" w:firstLine="567"/>
        <w:jc w:val="both"/>
      </w:pPr>
      <w: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32 Белогорского судебного района Республики Крым в течение десяти суток со дня вручения или получения его копии.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both"/>
      </w:pPr>
      <w:r>
        <w:t xml:space="preserve">Мировой судья:                                                  А.Ю. Олейников  </w:t>
      </w: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both"/>
      </w:pPr>
    </w:p>
    <w:p w:rsidR="00290380" w:rsidP="00290380">
      <w:pPr>
        <w:tabs>
          <w:tab w:val="left" w:pos="9637"/>
        </w:tabs>
        <w:ind w:right="-2" w:firstLine="567"/>
        <w:jc w:val="both"/>
      </w:pPr>
    </w:p>
    <w:p w:rsidR="00171544" w:rsidP="00290380">
      <w:pPr>
        <w:tabs>
          <w:tab w:val="left" w:pos="9637"/>
        </w:tabs>
        <w:ind w:right="-2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6F"/>
    <w:rsid w:val="000017BA"/>
    <w:rsid w:val="001152D8"/>
    <w:rsid w:val="00171544"/>
    <w:rsid w:val="001F426F"/>
    <w:rsid w:val="00201E70"/>
    <w:rsid w:val="00204248"/>
    <w:rsid w:val="00290380"/>
    <w:rsid w:val="004A054E"/>
    <w:rsid w:val="00BF1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2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