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5-32-323/2021</w:t>
      </w:r>
    </w:p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 2021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543E7" w:rsidRPr="006A2692" w:rsidP="006A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00CB4"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="00F00CB4"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="00F00CB4"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 w:rsidR="00F00CB4">
        <w:rPr>
          <w:rFonts w:ascii="Times New Roman" w:hAnsi="Times New Roman" w:cs="Times New Roman"/>
          <w:sz w:val="28"/>
          <w:szCs w:val="28"/>
        </w:rPr>
        <w:t>Новиков С.Р.</w:t>
      </w:r>
      <w:r w:rsidR="00F25B7C">
        <w:rPr>
          <w:rFonts w:ascii="Times New Roman" w:hAnsi="Times New Roman" w:cs="Times New Roman"/>
          <w:sz w:val="28"/>
          <w:szCs w:val="28"/>
        </w:rPr>
        <w:t>,</w:t>
      </w:r>
      <w:r w:rsidRPr="001034AD"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Pr="001034AD">
        <w:rPr>
          <w:rFonts w:ascii="Times New Roman" w:hAnsi="Times New Roman" w:cs="Times New Roman"/>
          <w:sz w:val="28"/>
          <w:szCs w:val="28"/>
        </w:rPr>
        <w:t>материалы  дела</w:t>
      </w:r>
      <w:r w:rsidRPr="001034AD">
        <w:rPr>
          <w:rFonts w:ascii="Times New Roman" w:hAnsi="Times New Roman" w:cs="Times New Roman"/>
          <w:sz w:val="28"/>
          <w:szCs w:val="28"/>
        </w:rPr>
        <w:t xml:space="preserve">  об административном правонарушении в отношении</w:t>
      </w:r>
      <w:r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="00F25B7C">
        <w:rPr>
          <w:rFonts w:ascii="Times New Roman" w:hAnsi="Times New Roman" w:cs="Times New Roman"/>
          <w:sz w:val="28"/>
          <w:szCs w:val="28"/>
        </w:rPr>
        <w:t xml:space="preserve">Титова Николая Сергеевича, </w:t>
      </w:r>
      <w:r w:rsidR="00FD4D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A2692">
        <w:rPr>
          <w:rFonts w:ascii="Times New Roman" w:hAnsi="Times New Roman" w:cs="Times New Roman"/>
          <w:sz w:val="28"/>
          <w:szCs w:val="28"/>
        </w:rPr>
        <w:t>,</w:t>
      </w:r>
      <w:r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RPr="001805E4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Н.С</w:t>
      </w:r>
      <w:r w:rsidR="00352BDB">
        <w:rPr>
          <w:rFonts w:ascii="Times New Roman" w:hAnsi="Times New Roman" w:cs="Times New Roman"/>
          <w:sz w:val="28"/>
          <w:szCs w:val="28"/>
        </w:rPr>
        <w:t xml:space="preserve">. </w:t>
      </w:r>
      <w:r w:rsidRPr="001805E4">
        <w:rPr>
          <w:rFonts w:ascii="Times New Roman" w:hAnsi="Times New Roman" w:cs="Times New Roman"/>
          <w:sz w:val="28"/>
          <w:szCs w:val="28"/>
        </w:rPr>
        <w:t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594795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692">
        <w:rPr>
          <w:rFonts w:ascii="Times New Roman" w:hAnsi="Times New Roman" w:cs="Times New Roman"/>
          <w:sz w:val="28"/>
          <w:szCs w:val="28"/>
        </w:rPr>
        <w:t>Титов Н.С.</w:t>
      </w:r>
      <w:r>
        <w:rPr>
          <w:rFonts w:ascii="Times New Roman" w:hAnsi="Times New Roman"/>
          <w:sz w:val="27"/>
          <w:szCs w:val="27"/>
        </w:rPr>
        <w:t xml:space="preserve"> </w:t>
      </w:r>
      <w:r w:rsidR="00FD4D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, состоящий на учете под административным надзором в </w:t>
      </w:r>
      <w:r w:rsidR="0052376C">
        <w:rPr>
          <w:rFonts w:ascii="Times New Roman" w:hAnsi="Times New Roman" w:cs="Times New Roman"/>
          <w:sz w:val="28"/>
          <w:szCs w:val="28"/>
        </w:rPr>
        <w:t>О</w:t>
      </w:r>
      <w:r w:rsidRPr="001805E4" w:rsidR="0052376C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FD4D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, на момент проверки нахождения его по месту жительства по адресу: </w:t>
      </w:r>
      <w:r w:rsidR="00FD4DC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28525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отсутствовал, чем нарушил ограничения, установленные решением </w:t>
      </w:r>
      <w:r w:rsidR="0028525F">
        <w:rPr>
          <w:rFonts w:ascii="Times New Roman" w:hAnsi="Times New Roman" w:cs="Times New Roman"/>
          <w:sz w:val="28"/>
          <w:szCs w:val="28"/>
        </w:rPr>
        <w:t>Белогорского районного суда Республики Крым</w:t>
      </w:r>
      <w:r w:rsidR="0052376C">
        <w:rPr>
          <w:rFonts w:ascii="Times New Roman" w:hAnsi="Times New Roman" w:cs="Times New Roman"/>
          <w:sz w:val="28"/>
          <w:szCs w:val="28"/>
        </w:rPr>
        <w:t xml:space="preserve"> от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. Таким образом, </w:t>
      </w:r>
      <w:r w:rsidR="006D73EA">
        <w:rPr>
          <w:rFonts w:ascii="Times New Roman" w:hAnsi="Times New Roman" w:cs="Times New Roman"/>
          <w:sz w:val="28"/>
          <w:szCs w:val="28"/>
        </w:rPr>
        <w:t>Титов Н.С.</w:t>
      </w:r>
      <w:r>
        <w:rPr>
          <w:rFonts w:ascii="Times New Roman" w:hAnsi="Times New Roman"/>
          <w:sz w:val="27"/>
          <w:szCs w:val="27"/>
        </w:rPr>
        <w:t xml:space="preserve"> будучи лицом, </w:t>
      </w:r>
      <w:r w:rsidRPr="0041569F">
        <w:rPr>
          <w:rFonts w:ascii="Times New Roman" w:hAnsi="Times New Roman"/>
          <w:sz w:val="27"/>
          <w:szCs w:val="27"/>
        </w:rPr>
        <w:t xml:space="preserve">в отношении которого установлен административный надзор, </w:t>
      </w:r>
      <w:r>
        <w:rPr>
          <w:rFonts w:ascii="Times New Roman" w:hAnsi="Times New Roman"/>
          <w:sz w:val="27"/>
          <w:szCs w:val="27"/>
        </w:rPr>
        <w:t xml:space="preserve">не соблюдены </w:t>
      </w:r>
      <w:r w:rsidRPr="0041569F">
        <w:rPr>
          <w:rFonts w:ascii="Times New Roman" w:hAnsi="Times New Roman"/>
          <w:sz w:val="27"/>
          <w:szCs w:val="27"/>
        </w:rPr>
        <w:t>ограни</w:t>
      </w:r>
      <w:r w:rsidRPr="0041569F">
        <w:rPr>
          <w:rFonts w:ascii="Times New Roman" w:hAnsi="Times New Roman"/>
          <w:sz w:val="27"/>
          <w:szCs w:val="27"/>
        </w:rPr>
        <w:t>чени</w:t>
      </w:r>
      <w:r>
        <w:rPr>
          <w:rFonts w:ascii="Times New Roman" w:hAnsi="Times New Roman"/>
          <w:sz w:val="27"/>
          <w:szCs w:val="27"/>
        </w:rPr>
        <w:t>я</w:t>
      </w:r>
      <w:r w:rsidRPr="0041569F">
        <w:rPr>
          <w:rFonts w:ascii="Times New Roman" w:hAnsi="Times New Roman"/>
          <w:sz w:val="27"/>
          <w:szCs w:val="27"/>
        </w:rPr>
        <w:t>, установленных ему судом в соответствии с Федеральным законом</w:t>
      </w:r>
      <w:r w:rsidR="00767D91">
        <w:rPr>
          <w:rFonts w:ascii="Times New Roman" w:hAnsi="Times New Roman"/>
          <w:sz w:val="27"/>
          <w:szCs w:val="27"/>
        </w:rPr>
        <w:t xml:space="preserve">, </w:t>
      </w:r>
      <w:r w:rsidR="00767D91"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года, тем самым совершил 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 w:rsidR="00767D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 w:rsidR="00767D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767D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 w:rsidR="00767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A9694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1034AD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/>
          <w:sz w:val="28"/>
          <w:szCs w:val="28"/>
        </w:rPr>
        <w:t>.</w:t>
      </w:r>
    </w:p>
    <w:p w:rsidR="001543E7" w:rsidRPr="001034AD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иалы дела, прихожу к следующему.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занностей, предусмотренных настоящим Федеральным законом.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Федерации об административных правонарушениях.</w:t>
      </w:r>
    </w:p>
    <w:p w:rsid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ч.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1  ст.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19.24 Кодекса Российской Федерации об административных правонарушениях, если эти действия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F37EE0" w:rsidRPr="00EE231B" w:rsidP="00EE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решением 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Белогорского районного суда Республики Крым от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73EA"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вступившим в законную силу</w:t>
      </w:r>
      <w:r w:rsidR="00514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Титова Н.С.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административный надзор сроком на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3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1B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отношении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Титова Н.С. </w:t>
      </w:r>
      <w:r w:rsidRPr="00F37EE0">
        <w:rPr>
          <w:rFonts w:ascii="Times New Roman" w:hAnsi="Times New Roman"/>
          <w:sz w:val="28"/>
          <w:szCs w:val="28"/>
        </w:rPr>
        <w:t>следующие административные ограничения:</w:t>
      </w:r>
    </w:p>
    <w:p w:rsidR="00EE231B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E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обязательная явка </w:t>
      </w:r>
      <w:r w:rsidR="00FD7DDA">
        <w:rPr>
          <w:rFonts w:ascii="Times New Roman" w:hAnsi="Times New Roman"/>
          <w:sz w:val="28"/>
          <w:szCs w:val="28"/>
        </w:rPr>
        <w:t>два раза в месяц в орган внутренних дел по месту жительства или пребывания для регистрации;</w:t>
      </w:r>
    </w:p>
    <w:p w:rsidR="00FD7DDA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запрет на пребывание вне своего места жительства в период времени с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;</w:t>
      </w:r>
    </w:p>
    <w:p w:rsidR="003D4A8C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запрет на выезд за пределы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Крым без разрешения органа внутренних дел по месту жительства (пребывания)</w:t>
      </w:r>
      <w:r w:rsidR="00440E84">
        <w:rPr>
          <w:rFonts w:ascii="Times New Roman" w:hAnsi="Times New Roman"/>
          <w:sz w:val="28"/>
          <w:szCs w:val="28"/>
        </w:rPr>
        <w:t>.</w:t>
      </w:r>
    </w:p>
    <w:p w:rsidR="00006BF3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6BF3">
        <w:rPr>
          <w:rFonts w:ascii="Times New Roman" w:hAnsi="Times New Roman"/>
          <w:sz w:val="28"/>
          <w:szCs w:val="28"/>
        </w:rPr>
        <w:t xml:space="preserve">Согласно </w:t>
      </w:r>
      <w:r w:rsidR="006300F6">
        <w:rPr>
          <w:rFonts w:ascii="Times New Roman" w:hAnsi="Times New Roman"/>
          <w:sz w:val="28"/>
          <w:szCs w:val="28"/>
        </w:rPr>
        <w:t>А</w:t>
      </w:r>
      <w:r w:rsidRPr="00006BF3">
        <w:rPr>
          <w:rFonts w:ascii="Times New Roman" w:hAnsi="Times New Roman"/>
          <w:sz w:val="28"/>
          <w:szCs w:val="28"/>
        </w:rPr>
        <w:t xml:space="preserve">кта посещения поднадзорного лица по месту жительства или пребывания от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6BF3">
        <w:rPr>
          <w:rFonts w:ascii="Times New Roman" w:hAnsi="Times New Roman"/>
          <w:sz w:val="28"/>
          <w:szCs w:val="28"/>
        </w:rPr>
        <w:t xml:space="preserve"> </w:t>
      </w:r>
      <w:r w:rsidR="00440E84">
        <w:rPr>
          <w:rFonts w:ascii="Times New Roman" w:hAnsi="Times New Roman" w:cs="Times New Roman"/>
          <w:sz w:val="28"/>
          <w:szCs w:val="28"/>
        </w:rPr>
        <w:t>Титов Н.С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6BF3">
        <w:rPr>
          <w:rFonts w:ascii="Times New Roman" w:hAnsi="Times New Roman"/>
          <w:sz w:val="28"/>
          <w:szCs w:val="28"/>
        </w:rPr>
        <w:t xml:space="preserve"> </w:t>
      </w:r>
      <w:r w:rsidRPr="00006BF3">
        <w:rPr>
          <w:rFonts w:ascii="Times New Roman" w:hAnsi="Times New Roman"/>
          <w:sz w:val="28"/>
          <w:szCs w:val="28"/>
        </w:rPr>
        <w:t xml:space="preserve">с 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данные изъяты&gt;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6BF3">
        <w:rPr>
          <w:rFonts w:ascii="Times New Roman" w:hAnsi="Times New Roman"/>
          <w:sz w:val="28"/>
          <w:szCs w:val="28"/>
        </w:rPr>
        <w:t>по месту жительства отсутствовал</w:t>
      </w:r>
      <w:r w:rsidR="007E747C">
        <w:rPr>
          <w:rFonts w:ascii="Times New Roman" w:hAnsi="Times New Roman"/>
          <w:sz w:val="28"/>
          <w:szCs w:val="28"/>
        </w:rPr>
        <w:t>.</w:t>
      </w:r>
    </w:p>
    <w:p w:rsidR="007E747C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7C">
        <w:rPr>
          <w:rFonts w:ascii="Times New Roman" w:hAnsi="Times New Roman"/>
          <w:sz w:val="28"/>
          <w:szCs w:val="28"/>
        </w:rPr>
        <w:t xml:space="preserve">Таким образом, </w:t>
      </w:r>
      <w:r w:rsidR="00704241">
        <w:rPr>
          <w:rFonts w:ascii="Times New Roman" w:hAnsi="Times New Roman" w:cs="Times New Roman"/>
          <w:sz w:val="28"/>
          <w:szCs w:val="28"/>
        </w:rPr>
        <w:t>Титовым Н.С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7C">
        <w:rPr>
          <w:rFonts w:ascii="Times New Roman" w:hAnsi="Times New Roman"/>
          <w:sz w:val="28"/>
          <w:szCs w:val="28"/>
        </w:rPr>
        <w:t>не соблюдены ограничения, установленных ему судом в соответствии с Федеральным законом</w:t>
      </w:r>
    </w:p>
    <w:p w:rsidR="00393D55" w:rsidP="00894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461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="0089442A">
        <w:rPr>
          <w:rFonts w:ascii="Times New Roman" w:hAnsi="Times New Roman"/>
          <w:sz w:val="28"/>
          <w:szCs w:val="28"/>
        </w:rPr>
        <w:t xml:space="preserve">ОМВД по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="0089442A">
        <w:rPr>
          <w:rFonts w:ascii="Times New Roman" w:hAnsi="Times New Roman"/>
          <w:sz w:val="28"/>
          <w:szCs w:val="28"/>
        </w:rPr>
        <w:t>от</w:t>
      </w:r>
      <w:r w:rsidR="0089442A">
        <w:rPr>
          <w:rFonts w:ascii="Times New Roman" w:hAnsi="Times New Roman"/>
          <w:sz w:val="28"/>
          <w:szCs w:val="28"/>
        </w:rPr>
        <w:t xml:space="preserve">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89442A">
        <w:rPr>
          <w:rFonts w:ascii="Times New Roman" w:hAnsi="Times New Roman"/>
          <w:sz w:val="28"/>
          <w:szCs w:val="28"/>
        </w:rPr>
        <w:t>.</w:t>
      </w:r>
      <w:r w:rsidRPr="0089442A" w:rsidR="0089442A">
        <w:t xml:space="preserve"> </w:t>
      </w:r>
      <w:r w:rsidRPr="0089442A" w:rsidR="0089442A">
        <w:rPr>
          <w:rFonts w:ascii="Times New Roman" w:hAnsi="Times New Roman"/>
          <w:sz w:val="28"/>
          <w:szCs w:val="28"/>
        </w:rPr>
        <w:t>вступившим в законную силу</w:t>
      </w:r>
      <w:r w:rsidR="0089442A">
        <w:rPr>
          <w:rFonts w:ascii="Times New Roman" w:hAnsi="Times New Roman"/>
          <w:sz w:val="28"/>
          <w:szCs w:val="28"/>
        </w:rPr>
        <w:t xml:space="preserve"> </w:t>
      </w:r>
      <w:r w:rsidR="0051409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89442A">
        <w:rPr>
          <w:rFonts w:ascii="Times New Roman" w:hAnsi="Times New Roman"/>
          <w:sz w:val="28"/>
          <w:szCs w:val="28"/>
        </w:rPr>
        <w:t xml:space="preserve">. Титов Н.С. </w:t>
      </w:r>
      <w:r>
        <w:rPr>
          <w:rFonts w:ascii="Times New Roman" w:hAnsi="Times New Roman"/>
          <w:sz w:val="28"/>
          <w:szCs w:val="28"/>
        </w:rPr>
        <w:t>признан</w:t>
      </w:r>
      <w:r w:rsidRPr="0011146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461">
        <w:rPr>
          <w:rFonts w:ascii="Times New Roman" w:hAnsi="Times New Roman"/>
          <w:sz w:val="28"/>
          <w:szCs w:val="28"/>
        </w:rPr>
        <w:t>1 ст. 19.24 Кодекса Российской Федерации об административных правонарушениях, и назнач</w:t>
      </w:r>
      <w:r>
        <w:rPr>
          <w:rFonts w:ascii="Times New Roman" w:hAnsi="Times New Roman"/>
          <w:sz w:val="28"/>
          <w:szCs w:val="28"/>
        </w:rPr>
        <w:t xml:space="preserve">ено </w:t>
      </w:r>
      <w:r w:rsidRPr="00111461">
        <w:rPr>
          <w:rFonts w:ascii="Times New Roman" w:hAnsi="Times New Roman"/>
          <w:sz w:val="28"/>
          <w:szCs w:val="28"/>
        </w:rPr>
        <w:t>административное наказание в ви</w:t>
      </w:r>
      <w:r w:rsidRPr="00111461">
        <w:rPr>
          <w:rFonts w:ascii="Times New Roman" w:hAnsi="Times New Roman"/>
          <w:sz w:val="28"/>
          <w:szCs w:val="28"/>
        </w:rPr>
        <w:t>де административного штрафа в размере 1000 (одной тысячи) рублей</w:t>
      </w:r>
      <w:r w:rsidR="00C327A3">
        <w:rPr>
          <w:rFonts w:ascii="Times New Roman" w:hAnsi="Times New Roman"/>
          <w:sz w:val="28"/>
          <w:szCs w:val="28"/>
        </w:rPr>
        <w:t>.</w:t>
      </w:r>
    </w:p>
    <w:p w:rsidR="00C327A3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461">
        <w:rPr>
          <w:rFonts w:ascii="Times New Roman" w:hAnsi="Times New Roman"/>
          <w:sz w:val="28"/>
          <w:szCs w:val="28"/>
        </w:rPr>
        <w:t xml:space="preserve">Постановлением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11461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  <w:r w:rsidRPr="00111461">
        <w:rPr>
          <w:rFonts w:ascii="Times New Roman" w:hAnsi="Times New Roman"/>
          <w:sz w:val="28"/>
          <w:szCs w:val="28"/>
        </w:rPr>
        <w:t xml:space="preserve">, </w:t>
      </w:r>
      <w:r w:rsidR="00CE3BA0">
        <w:rPr>
          <w:rFonts w:ascii="Times New Roman" w:hAnsi="Times New Roman" w:cs="Times New Roman"/>
          <w:sz w:val="28"/>
          <w:szCs w:val="28"/>
        </w:rPr>
        <w:t>Титов Н.С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признан</w:t>
      </w:r>
      <w:r w:rsidRPr="0011146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3</w:t>
      </w:r>
      <w:r w:rsidRPr="00111461">
        <w:rPr>
          <w:rFonts w:ascii="Times New Roman" w:hAnsi="Times New Roman"/>
          <w:sz w:val="28"/>
          <w:szCs w:val="28"/>
        </w:rPr>
        <w:t xml:space="preserve"> ст. 19.24 Кодекса</w:t>
      </w:r>
      <w:r w:rsidRPr="0011146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и назнач</w:t>
      </w:r>
      <w:r>
        <w:rPr>
          <w:rFonts w:ascii="Times New Roman" w:hAnsi="Times New Roman"/>
          <w:sz w:val="28"/>
          <w:szCs w:val="28"/>
        </w:rPr>
        <w:t xml:space="preserve">ено </w:t>
      </w:r>
      <w:r w:rsidRPr="00111461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 обязательных работ на срок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D01330">
        <w:rPr>
          <w:rFonts w:ascii="Times New Roman" w:hAnsi="Times New Roman" w:cs="Times New Roman"/>
          <w:sz w:val="28"/>
          <w:szCs w:val="28"/>
        </w:rPr>
        <w:t>Титова Н.С</w:t>
      </w:r>
      <w:r w:rsidR="003137F1">
        <w:rPr>
          <w:rFonts w:ascii="Times New Roman" w:hAnsi="Times New Roman" w:cs="Times New Roman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</w:t>
      </w:r>
      <w:r w:rsidRPr="001034AD">
        <w:rPr>
          <w:rFonts w:ascii="Times New Roman" w:eastAsia="Times New Roman" w:hAnsi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>об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административном правонарушении от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3137F1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>
        <w:rPr>
          <w:rFonts w:ascii="Times New Roman" w:hAnsi="Times New Roman"/>
          <w:sz w:val="28"/>
          <w:szCs w:val="28"/>
        </w:rPr>
        <w:t xml:space="preserve"> рапортом </w:t>
      </w:r>
      <w:r w:rsidR="00D01330">
        <w:rPr>
          <w:rFonts w:ascii="Times New Roman" w:hAnsi="Times New Roman"/>
          <w:sz w:val="28"/>
          <w:szCs w:val="28"/>
        </w:rPr>
        <w:t>О</w:t>
      </w:r>
      <w:r w:rsidR="00166648">
        <w:rPr>
          <w:rFonts w:ascii="Times New Roman" w:hAnsi="Times New Roman"/>
          <w:sz w:val="28"/>
          <w:szCs w:val="28"/>
        </w:rPr>
        <w:t>/</w:t>
      </w:r>
      <w:r w:rsidR="00D01330">
        <w:rPr>
          <w:rFonts w:ascii="Times New Roman" w:hAnsi="Times New Roman"/>
          <w:sz w:val="28"/>
          <w:szCs w:val="28"/>
        </w:rPr>
        <w:t xml:space="preserve">у ОУР ОМВД России по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1034A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025C2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</w:t>
      </w:r>
      <w:r w:rsidRPr="00006BF3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ом</w:t>
      </w:r>
      <w:r w:rsidRPr="00006BF3">
        <w:rPr>
          <w:rFonts w:ascii="Times New Roman" w:hAnsi="Times New Roman"/>
          <w:sz w:val="28"/>
          <w:szCs w:val="28"/>
        </w:rPr>
        <w:t xml:space="preserve"> посещения поднадзорного лица по месту жительства или пребывания от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E343E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инспектора </w:t>
      </w:r>
      <w:r>
        <w:rPr>
          <w:rFonts w:ascii="Times New Roman" w:hAnsi="Times New Roman"/>
          <w:sz w:val="28"/>
          <w:szCs w:val="28"/>
        </w:rPr>
        <w:t>НоАН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166648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Титова </w:t>
      </w:r>
      <w:r w:rsidR="00B9788D">
        <w:rPr>
          <w:rFonts w:ascii="Times New Roman" w:hAnsi="Times New Roman"/>
          <w:sz w:val="28"/>
          <w:szCs w:val="28"/>
        </w:rPr>
        <w:t xml:space="preserve">Н.С. от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B9788D">
        <w:rPr>
          <w:rFonts w:ascii="Times New Roman" w:hAnsi="Times New Roman"/>
          <w:sz w:val="28"/>
          <w:szCs w:val="28"/>
        </w:rPr>
        <w:t>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25C2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о заведении д</w:t>
      </w:r>
      <w:r>
        <w:rPr>
          <w:rFonts w:ascii="Times New Roman" w:hAnsi="Times New Roman"/>
          <w:sz w:val="28"/>
          <w:szCs w:val="28"/>
        </w:rPr>
        <w:t xml:space="preserve">ела административного надзора от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.; </w:t>
      </w:r>
      <w:r w:rsidR="006300F6">
        <w:rPr>
          <w:rFonts w:ascii="Times New Roman" w:hAnsi="Times New Roman"/>
          <w:sz w:val="28"/>
          <w:szCs w:val="28"/>
        </w:rPr>
        <w:t xml:space="preserve"> </w:t>
      </w:r>
    </w:p>
    <w:p w:rsidR="006300F6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предупреждением от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;</w:t>
      </w:r>
      <w:r w:rsidRPr="00006BF3">
        <w:rPr>
          <w:rFonts w:ascii="Times New Roman" w:hAnsi="Times New Roman"/>
          <w:sz w:val="28"/>
          <w:szCs w:val="28"/>
        </w:rPr>
        <w:t xml:space="preserve"> </w:t>
      </w:r>
    </w:p>
    <w:p w:rsidR="000338F3" w:rsidP="000338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-  </w:t>
      </w:r>
      <w:r w:rsidRPr="001034AD" w:rsidR="00A47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r w:rsidR="00B9788D">
        <w:rPr>
          <w:rFonts w:ascii="Times New Roman" w:hAnsi="Times New Roman" w:cs="Times New Roman"/>
          <w:sz w:val="28"/>
          <w:szCs w:val="28"/>
        </w:rPr>
        <w:t>Белогорского районного суда Республики Крым</w:t>
      </w:r>
      <w:r w:rsidR="00A47A38">
        <w:rPr>
          <w:rFonts w:ascii="Times New Roman" w:hAnsi="Times New Roman" w:cs="Times New Roman"/>
          <w:sz w:val="28"/>
          <w:szCs w:val="28"/>
        </w:rPr>
        <w:t xml:space="preserve"> от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hAnsi="Times New Roman"/>
          <w:sz w:val="28"/>
          <w:szCs w:val="28"/>
        </w:rPr>
        <w:t>;</w:t>
      </w:r>
    </w:p>
    <w:p w:rsidR="00656198" w:rsidRPr="001034AD" w:rsidP="000338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справки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9B3D26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111461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 xml:space="preserve">начальника ОМВД России по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;</w:t>
      </w:r>
    </w:p>
    <w:p w:rsidR="000338F3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111461">
        <w:rPr>
          <w:rFonts w:ascii="Times New Roman" w:hAnsi="Times New Roman"/>
          <w:sz w:val="28"/>
          <w:szCs w:val="28"/>
        </w:rPr>
        <w:t xml:space="preserve">остановлением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405F6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405F6">
        <w:rPr>
          <w:rFonts w:ascii="Times New Roman" w:eastAsia="Times New Roman" w:hAnsi="Times New Roman"/>
          <w:sz w:val="28"/>
          <w:szCs w:val="28"/>
        </w:rPr>
        <w:t xml:space="preserve">- постановлением </w:t>
      </w:r>
      <w:r w:rsidRPr="00B405F6">
        <w:rPr>
          <w:rFonts w:ascii="Times New Roman" w:eastAsia="Times New Roman" w:hAnsi="Times New Roman"/>
          <w:sz w:val="28"/>
          <w:szCs w:val="28"/>
        </w:rPr>
        <w:t>и.о</w:t>
      </w:r>
      <w:r w:rsidRPr="00B405F6">
        <w:rPr>
          <w:rFonts w:ascii="Times New Roman" w:eastAsia="Times New Roman" w:hAnsi="Times New Roman"/>
          <w:sz w:val="28"/>
          <w:szCs w:val="28"/>
        </w:rPr>
        <w:t xml:space="preserve">. мирового судьи судебного участка №32 Белогорского судебного района (Белогорский муниципальный </w:t>
      </w:r>
      <w:r w:rsidRPr="00B405F6">
        <w:rPr>
          <w:rFonts w:ascii="Times New Roman" w:eastAsia="Times New Roman" w:hAnsi="Times New Roman"/>
          <w:sz w:val="28"/>
          <w:szCs w:val="28"/>
        </w:rPr>
        <w:t>район)  Республики</w:t>
      </w:r>
      <w:r w:rsidRPr="00B405F6">
        <w:rPr>
          <w:rFonts w:ascii="Times New Roman" w:eastAsia="Times New Roman" w:hAnsi="Times New Roman"/>
          <w:sz w:val="28"/>
          <w:szCs w:val="28"/>
        </w:rPr>
        <w:t xml:space="preserve"> Крым, мирового судьи судебного </w:t>
      </w:r>
      <w:r w:rsidRPr="00B405F6">
        <w:rPr>
          <w:rFonts w:ascii="Times New Roman" w:eastAsia="Times New Roman" w:hAnsi="Times New Roman"/>
          <w:sz w:val="28"/>
          <w:szCs w:val="28"/>
        </w:rPr>
        <w:t>участка №3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405F6">
        <w:rPr>
          <w:rFonts w:ascii="Times New Roman" w:eastAsia="Times New Roman" w:hAnsi="Times New Roman"/>
          <w:sz w:val="28"/>
          <w:szCs w:val="28"/>
        </w:rPr>
        <w:t xml:space="preserve">  Белогорского судебного района (Белогорский муниципальный район)  Республики Крым от </w:t>
      </w:r>
      <w:r>
        <w:rPr>
          <w:rFonts w:ascii="Times New Roman" w:eastAsia="Times New Roman" w:hAnsi="Times New Roman"/>
          <w:sz w:val="28"/>
          <w:szCs w:val="28"/>
        </w:rPr>
        <w:t>15.12</w:t>
      </w:r>
      <w:r w:rsidRPr="00B405F6">
        <w:rPr>
          <w:rFonts w:ascii="Times New Roman" w:eastAsia="Times New Roman" w:hAnsi="Times New Roman"/>
          <w:sz w:val="28"/>
          <w:szCs w:val="28"/>
        </w:rPr>
        <w:t>.2020 г.;</w:t>
      </w:r>
    </w:p>
    <w:p w:rsidR="00B405F6" w:rsidP="00B405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111461">
        <w:rPr>
          <w:rFonts w:ascii="Times New Roman" w:hAnsi="Times New Roman"/>
          <w:sz w:val="28"/>
          <w:szCs w:val="28"/>
        </w:rPr>
        <w:t xml:space="preserve">остановлением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405F6" w:rsidP="00B405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-справкой на физическое лицо на имя Титова </w:t>
      </w:r>
      <w:r w:rsidR="00644CBE">
        <w:rPr>
          <w:rFonts w:ascii="Times New Roman" w:eastAsia="Times New Roman" w:hAnsi="Times New Roman"/>
          <w:sz w:val="28"/>
          <w:szCs w:val="28"/>
        </w:rPr>
        <w:t xml:space="preserve">Н.С. от </w:t>
      </w:r>
      <w:r w:rsidR="00255AE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44CBE">
        <w:rPr>
          <w:rFonts w:ascii="Times New Roman" w:eastAsia="Times New Roman" w:hAnsi="Times New Roman"/>
          <w:sz w:val="28"/>
          <w:szCs w:val="28"/>
        </w:rPr>
        <w:t>.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44CBE">
        <w:rPr>
          <w:rFonts w:ascii="Times New Roman" w:hAnsi="Times New Roman" w:cs="Times New Roman"/>
          <w:sz w:val="28"/>
          <w:szCs w:val="28"/>
        </w:rPr>
        <w:t>Титова Н.С.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644CBE">
        <w:rPr>
          <w:rFonts w:ascii="Times New Roman" w:hAnsi="Times New Roman" w:cs="Times New Roman"/>
          <w:sz w:val="28"/>
          <w:szCs w:val="28"/>
        </w:rPr>
        <w:t>Титов Н.С</w:t>
      </w:r>
      <w:r w:rsidR="000412DD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предусмотр</w:t>
      </w:r>
      <w:r w:rsidRPr="001034AD">
        <w:rPr>
          <w:rFonts w:ascii="Times New Roman" w:eastAsia="Times New Roman" w:hAnsi="Times New Roman"/>
          <w:sz w:val="28"/>
          <w:szCs w:val="28"/>
        </w:rPr>
        <w:t>енное ч.</w:t>
      </w:r>
      <w:r w:rsidR="00E23622">
        <w:rPr>
          <w:rFonts w:ascii="Times New Roman" w:eastAsia="Times New Roman" w:hAnsi="Times New Roman"/>
          <w:sz w:val="28"/>
          <w:szCs w:val="28"/>
        </w:rPr>
        <w:t xml:space="preserve"> 3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</w:t>
      </w:r>
      <w:r w:rsidRPr="001034AD">
        <w:rPr>
          <w:rFonts w:ascii="Times New Roman" w:eastAsia="Times New Roman" w:hAnsi="Times New Roman"/>
          <w:sz w:val="28"/>
          <w:szCs w:val="28"/>
        </w:rPr>
        <w:t>оответствии с федеральным законом, если эти действия (бездействие) не содержат уголовно наказуемого деяния.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1034AD">
        <w:rPr>
          <w:rFonts w:ascii="Times New Roman" w:hAnsi="Times New Roman"/>
          <w:sz w:val="28"/>
          <w:szCs w:val="28"/>
        </w:rPr>
        <w:t xml:space="preserve">соблюдением требований закона, противоречий не содержит. Права и законные интересы </w:t>
      </w:r>
      <w:r w:rsidRPr="00644CBE" w:rsidR="00644CBE">
        <w:rPr>
          <w:rFonts w:ascii="Times New Roman" w:hAnsi="Times New Roman" w:cs="Times New Roman"/>
          <w:sz w:val="28"/>
          <w:szCs w:val="28"/>
        </w:rPr>
        <w:t>Титов</w:t>
      </w:r>
      <w:r w:rsidR="00644CBE">
        <w:rPr>
          <w:rFonts w:ascii="Times New Roman" w:hAnsi="Times New Roman" w:cs="Times New Roman"/>
          <w:sz w:val="28"/>
          <w:szCs w:val="28"/>
        </w:rPr>
        <w:t>а</w:t>
      </w:r>
      <w:r w:rsidRPr="00644CBE" w:rsidR="00644CBE">
        <w:rPr>
          <w:rFonts w:ascii="Times New Roman" w:hAnsi="Times New Roman" w:cs="Times New Roman"/>
          <w:sz w:val="28"/>
          <w:szCs w:val="28"/>
        </w:rPr>
        <w:t xml:space="preserve"> Н.С.</w:t>
      </w:r>
      <w:r w:rsidR="000412DD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</w:t>
      </w:r>
      <w:r w:rsidRPr="001034AD">
        <w:rPr>
          <w:rFonts w:ascii="Times New Roman" w:hAnsi="Times New Roman"/>
          <w:sz w:val="28"/>
          <w:szCs w:val="28"/>
        </w:rPr>
        <w:t xml:space="preserve">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</w:t>
      </w:r>
      <w:r w:rsidRPr="001034AD">
        <w:rPr>
          <w:rFonts w:ascii="Times New Roman" w:hAnsi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</w:t>
      </w:r>
      <w:r w:rsidRPr="001034AD">
        <w:rPr>
          <w:rFonts w:ascii="Times New Roman" w:hAnsi="Times New Roman"/>
          <w:sz w:val="28"/>
          <w:szCs w:val="28"/>
        </w:rPr>
        <w:t>ств, смягчающих или отягчающих административную ответственность.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644CBE" w:rsidR="00644CBE">
        <w:rPr>
          <w:rFonts w:ascii="Times New Roman" w:hAnsi="Times New Roman" w:cs="Times New Roman"/>
          <w:sz w:val="28"/>
          <w:szCs w:val="28"/>
        </w:rPr>
        <w:t>Титов</w:t>
      </w:r>
      <w:r w:rsidR="00644CBE">
        <w:rPr>
          <w:rFonts w:ascii="Times New Roman" w:hAnsi="Times New Roman" w:cs="Times New Roman"/>
          <w:sz w:val="28"/>
          <w:szCs w:val="28"/>
        </w:rPr>
        <w:t>а</w:t>
      </w:r>
      <w:r w:rsidRPr="00644CBE" w:rsidR="00644CBE">
        <w:rPr>
          <w:rFonts w:ascii="Times New Roman" w:hAnsi="Times New Roman" w:cs="Times New Roman"/>
          <w:sz w:val="28"/>
          <w:szCs w:val="28"/>
        </w:rPr>
        <w:t xml:space="preserve"> Н.С.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 является раскаяние лица</w:t>
      </w:r>
      <w:r w:rsidRPr="001034AD" w:rsidR="00847D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совершившего административное правонарушение.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644CBE" w:rsidR="00644CBE">
        <w:rPr>
          <w:rFonts w:ascii="Times New Roman" w:hAnsi="Times New Roman" w:cs="Times New Roman"/>
          <w:sz w:val="28"/>
          <w:szCs w:val="28"/>
        </w:rPr>
        <w:t>Титов</w:t>
      </w:r>
      <w:r w:rsidR="00794822">
        <w:rPr>
          <w:rFonts w:ascii="Times New Roman" w:hAnsi="Times New Roman" w:cs="Times New Roman"/>
          <w:sz w:val="28"/>
          <w:szCs w:val="28"/>
        </w:rPr>
        <w:t>а</w:t>
      </w:r>
      <w:r w:rsidRPr="00644CBE" w:rsidR="00644CBE">
        <w:rPr>
          <w:rFonts w:ascii="Times New Roman" w:hAnsi="Times New Roman" w:cs="Times New Roman"/>
          <w:sz w:val="28"/>
          <w:szCs w:val="28"/>
        </w:rPr>
        <w:t xml:space="preserve"> Н.С.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 по делу не установлено.</w:t>
      </w:r>
    </w:p>
    <w:p w:rsidR="001A6C46" w:rsidRPr="001A6C46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46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смягчающего административную ответственность об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стоятельства, всех обстоятельств дела,  считаю необходимым назначить наказание в виде обязательных работ, что предусмотрено санкцией ч.3 ст. 19.24 КоАП РФ и будет достаточной мерой ответственности за совершенное правонарушение, наиболее целесообразной для 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>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A6C46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Титов Н.С. к лицам, в отношении 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>которых в соответствии с ч. 3 ст. 3.13 КоАП РФ не могут применяться обязательные работы, не относится.</w:t>
      </w:r>
    </w:p>
    <w:p w:rsidR="001543E7" w:rsidRPr="001034AD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>основании  изложенного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, ч.3 ст. 19.24 КоАП РФ, руководствуясь 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судья </w:t>
      </w:r>
      <w:r w:rsidRPr="001034AD">
        <w:rPr>
          <w:rFonts w:ascii="Times New Roman" w:hAnsi="Times New Roman"/>
          <w:sz w:val="28"/>
          <w:szCs w:val="28"/>
        </w:rPr>
        <w:t>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1543E7" w:rsidRPr="001034AD" w:rsidP="00020E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Титова Николая Сергеевича признать виновным в совершении административного правонарушения, предусмотренного ч.3 ст. 19.24 КоАП РФ и назначить ему административное наказание  в в</w:t>
      </w:r>
      <w:r w:rsidR="00FE15F2">
        <w:rPr>
          <w:rFonts w:ascii="Times New Roman" w:hAnsi="Times New Roman"/>
          <w:sz w:val="28"/>
          <w:szCs w:val="28"/>
        </w:rPr>
        <w:t xml:space="preserve">иде обязательных работ на срок </w:t>
      </w:r>
      <w:r w:rsidR="00FA6AB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E097F">
        <w:rPr>
          <w:rFonts w:ascii="Times New Roman" w:hAnsi="Times New Roman"/>
          <w:sz w:val="28"/>
          <w:szCs w:val="28"/>
        </w:rPr>
        <w:t>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Разъяснить Титову Н.С., что</w:t>
      </w:r>
      <w:r w:rsidRPr="00BE097F">
        <w:rPr>
          <w:rFonts w:ascii="Times New Roman" w:hAnsi="Times New Roman"/>
          <w:sz w:val="28"/>
          <w:szCs w:val="28"/>
        </w:rPr>
        <w:t xml:space="preserve"> в соответствии со ст. 32.13 КоАП РФ постановление судьи о назначении обязательных работ исполняется судебным приставом-исполнителем.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</w:t>
      </w:r>
      <w:r w:rsidRPr="00BE097F">
        <w:rPr>
          <w:rFonts w:ascii="Times New Roman" w:hAnsi="Times New Roman"/>
          <w:sz w:val="28"/>
          <w:szCs w:val="28"/>
        </w:rPr>
        <w:t>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</w:t>
      </w:r>
      <w:r w:rsidRPr="00BE097F">
        <w:rPr>
          <w:rFonts w:ascii="Times New Roman" w:hAnsi="Times New Roman"/>
          <w:sz w:val="28"/>
          <w:szCs w:val="28"/>
        </w:rPr>
        <w:t>тельства, а также являться по его вызову.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</w:t>
      </w:r>
      <w:r w:rsidRPr="00BE097F">
        <w:rPr>
          <w:rFonts w:ascii="Times New Roman" w:hAnsi="Times New Roman"/>
          <w:sz w:val="28"/>
          <w:szCs w:val="28"/>
        </w:rPr>
        <w:t xml:space="preserve">ли II группы, наступления беременности либо тяжелой болезни, препятствующей отбыванию обязательных работ. 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 xml:space="preserve">Об удовлетворении данного ходатайства судья выносит </w:t>
      </w:r>
      <w:r w:rsidRPr="00BE097F">
        <w:rPr>
          <w:rFonts w:ascii="Times New Roman" w:hAnsi="Times New Roman"/>
          <w:sz w:val="28"/>
          <w:szCs w:val="28"/>
        </w:rPr>
        <w:t>постановление  о</w:t>
      </w:r>
      <w:r w:rsidRPr="00BE097F">
        <w:rPr>
          <w:rFonts w:ascii="Times New Roman" w:hAnsi="Times New Roman"/>
          <w:sz w:val="28"/>
          <w:szCs w:val="28"/>
        </w:rPr>
        <w:t xml:space="preserve"> прекращении исполнения постановления о назначении административного наказания в </w:t>
      </w:r>
      <w:r w:rsidRPr="00BE097F">
        <w:rPr>
          <w:rFonts w:ascii="Times New Roman" w:hAnsi="Times New Roman"/>
          <w:sz w:val="28"/>
          <w:szCs w:val="28"/>
        </w:rPr>
        <w:t xml:space="preserve">виде обязательных работ. 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 xml:space="preserve">Срок обязательных работ исчисляется в часах, в течение которых лицо, которому назначено </w:t>
      </w:r>
      <w:r w:rsidRPr="00BE097F">
        <w:rPr>
          <w:rFonts w:ascii="Times New Roman" w:hAnsi="Times New Roman"/>
          <w:sz w:val="28"/>
          <w:szCs w:val="28"/>
        </w:rPr>
        <w:t>административное наказание в виде обязательных работ, отбывало обязательные работы.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</w:t>
      </w:r>
      <w:r w:rsidRPr="00BE097F">
        <w:rPr>
          <w:rFonts w:ascii="Times New Roman" w:hAnsi="Times New Roman"/>
          <w:sz w:val="28"/>
          <w:szCs w:val="28"/>
        </w:rPr>
        <w:t>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</w:t>
      </w:r>
      <w:r w:rsidRPr="00BE097F">
        <w:rPr>
          <w:rFonts w:ascii="Times New Roman" w:hAnsi="Times New Roman"/>
          <w:sz w:val="28"/>
          <w:szCs w:val="28"/>
        </w:rPr>
        <w:t>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На администрацию организации, в которой лицо, которому назначено административно</w:t>
      </w:r>
      <w:r w:rsidRPr="00BE097F">
        <w:rPr>
          <w:rFonts w:ascii="Times New Roman" w:hAnsi="Times New Roman"/>
          <w:sz w:val="28"/>
          <w:szCs w:val="28"/>
        </w:rPr>
        <w:t>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</w:t>
      </w:r>
      <w:r w:rsidRPr="00BE097F">
        <w:rPr>
          <w:rFonts w:ascii="Times New Roman" w:hAnsi="Times New Roman"/>
          <w:sz w:val="28"/>
          <w:szCs w:val="28"/>
        </w:rPr>
        <w:t>ачено административное наказание в виде обязательных работ, от отбывания обязательных работ.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</w:t>
      </w:r>
      <w:r w:rsidRPr="00BE097F">
        <w:rPr>
          <w:rFonts w:ascii="Times New Roman" w:hAnsi="Times New Roman"/>
          <w:sz w:val="28"/>
          <w:szCs w:val="28"/>
        </w:rPr>
        <w:t>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</w:t>
      </w:r>
      <w:r w:rsidRPr="00BE097F">
        <w:rPr>
          <w:rFonts w:ascii="Times New Roman" w:hAnsi="Times New Roman"/>
          <w:sz w:val="28"/>
          <w:szCs w:val="28"/>
        </w:rPr>
        <w:t>сполнитель составляет протокол об административном правонарушении, предусмотренном частью 4 статьи 20.25 КоАП РФ.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</w:t>
      </w:r>
      <w:r w:rsidRPr="00BE097F">
        <w:rPr>
          <w:rFonts w:ascii="Times New Roman" w:hAnsi="Times New Roman"/>
          <w:sz w:val="28"/>
          <w:szCs w:val="28"/>
        </w:rPr>
        <w:t xml:space="preserve">Белогорского судебного района </w:t>
      </w:r>
      <w:r w:rsidRPr="00BE097F">
        <w:rPr>
          <w:rFonts w:ascii="Times New Roman" w:hAnsi="Times New Roman"/>
          <w:sz w:val="28"/>
          <w:szCs w:val="28"/>
        </w:rPr>
        <w:t>Республики  Крым</w:t>
      </w:r>
      <w:r w:rsidRPr="00BE097F">
        <w:rPr>
          <w:rFonts w:ascii="Times New Roman" w:hAnsi="Times New Roman"/>
          <w:sz w:val="28"/>
          <w:szCs w:val="28"/>
        </w:rPr>
        <w:t xml:space="preserve"> в течение десяти суток со дня вручения или получения его копии.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3261">
        <w:rPr>
          <w:rFonts w:ascii="Times New Roman" w:hAnsi="Times New Roman"/>
          <w:sz w:val="28"/>
          <w:szCs w:val="28"/>
        </w:rPr>
        <w:t xml:space="preserve">Мировой судья: </w:t>
      </w:r>
      <w:r w:rsidRPr="00E33261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E33261">
        <w:rPr>
          <w:rFonts w:ascii="Times New Roman" w:hAnsi="Times New Roman"/>
          <w:sz w:val="28"/>
          <w:szCs w:val="28"/>
        </w:rPr>
        <w:t>С.Р. Новиков</w:t>
      </w: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33261">
        <w:rPr>
          <w:rFonts w:ascii="Times New Roman" w:hAnsi="Times New Roman"/>
          <w:color w:val="FFFFFF" w:themeColor="background1"/>
          <w:sz w:val="28"/>
          <w:szCs w:val="28"/>
        </w:rPr>
        <w:t xml:space="preserve">Копия </w:t>
      </w:r>
      <w:r w:rsidRPr="00E33261">
        <w:rPr>
          <w:rFonts w:ascii="Times New Roman" w:hAnsi="Times New Roman"/>
          <w:color w:val="FFFFFF" w:themeColor="background1"/>
          <w:sz w:val="28"/>
          <w:szCs w:val="28"/>
        </w:rPr>
        <w:t>верна:  мировой</w:t>
      </w:r>
      <w:r w:rsidRPr="00E33261">
        <w:rPr>
          <w:rFonts w:ascii="Times New Roman" w:hAnsi="Times New Roman"/>
          <w:color w:val="FFFFFF" w:themeColor="background1"/>
          <w:sz w:val="28"/>
          <w:szCs w:val="28"/>
        </w:rPr>
        <w:t xml:space="preserve"> судья                                         </w:t>
      </w:r>
      <w:r w:rsidRPr="00E33261">
        <w:rPr>
          <w:rFonts w:ascii="Times New Roman" w:hAnsi="Times New Roman"/>
          <w:color w:val="FFFFFF" w:themeColor="background1"/>
          <w:sz w:val="28"/>
          <w:szCs w:val="28"/>
        </w:rPr>
        <w:t xml:space="preserve">    секретарь с/з:    </w:t>
      </w: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33261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33261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</w:t>
      </w:r>
      <w:r w:rsidRPr="00E33261">
        <w:rPr>
          <w:rFonts w:ascii="Times New Roman" w:hAnsi="Times New Roman"/>
          <w:color w:val="FFFFFF" w:themeColor="background1"/>
          <w:sz w:val="28"/>
          <w:szCs w:val="28"/>
        </w:rPr>
        <w:t xml:space="preserve">судья:   </w:t>
      </w:r>
      <w:r w:rsidRPr="00E3326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секретарь с/з:      </w:t>
      </w:r>
    </w:p>
    <w:p w:rsidR="00FE15F2" w:rsidRPr="00E33261" w:rsidP="00E33261">
      <w:pPr>
        <w:spacing w:after="0" w:line="240" w:lineRule="auto"/>
        <w:ind w:firstLine="567"/>
        <w:contextualSpacing/>
        <w:jc w:val="both"/>
        <w:rPr>
          <w:color w:val="FFFFFF" w:themeColor="background1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A6AB2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7C3E"/>
    <w:rsid w:val="00020E83"/>
    <w:rsid w:val="000338F3"/>
    <w:rsid w:val="0003521E"/>
    <w:rsid w:val="000412DD"/>
    <w:rsid w:val="000A24FF"/>
    <w:rsid w:val="000E4231"/>
    <w:rsid w:val="000E431B"/>
    <w:rsid w:val="001034AD"/>
    <w:rsid w:val="00111461"/>
    <w:rsid w:val="001234D4"/>
    <w:rsid w:val="00127970"/>
    <w:rsid w:val="001543E7"/>
    <w:rsid w:val="00166648"/>
    <w:rsid w:val="001805E4"/>
    <w:rsid w:val="001A6C46"/>
    <w:rsid w:val="002025C2"/>
    <w:rsid w:val="00223B5B"/>
    <w:rsid w:val="00254839"/>
    <w:rsid w:val="00255AEA"/>
    <w:rsid w:val="002673D4"/>
    <w:rsid w:val="0028525F"/>
    <w:rsid w:val="002E343E"/>
    <w:rsid w:val="003137F1"/>
    <w:rsid w:val="00326552"/>
    <w:rsid w:val="00333488"/>
    <w:rsid w:val="003374EB"/>
    <w:rsid w:val="00352BDB"/>
    <w:rsid w:val="003630B2"/>
    <w:rsid w:val="00393D55"/>
    <w:rsid w:val="00395FA7"/>
    <w:rsid w:val="003A1DA1"/>
    <w:rsid w:val="003C7E39"/>
    <w:rsid w:val="003D0BFE"/>
    <w:rsid w:val="003D4A8C"/>
    <w:rsid w:val="0041569F"/>
    <w:rsid w:val="00440E84"/>
    <w:rsid w:val="004A7981"/>
    <w:rsid w:val="004B6ADC"/>
    <w:rsid w:val="004D2785"/>
    <w:rsid w:val="00514093"/>
    <w:rsid w:val="0052376C"/>
    <w:rsid w:val="005620EC"/>
    <w:rsid w:val="00594795"/>
    <w:rsid w:val="005C662E"/>
    <w:rsid w:val="006129D6"/>
    <w:rsid w:val="006300F6"/>
    <w:rsid w:val="00636647"/>
    <w:rsid w:val="00644CBE"/>
    <w:rsid w:val="00656198"/>
    <w:rsid w:val="00680F17"/>
    <w:rsid w:val="006A0DBE"/>
    <w:rsid w:val="006A2692"/>
    <w:rsid w:val="006D73EA"/>
    <w:rsid w:val="00704241"/>
    <w:rsid w:val="00712267"/>
    <w:rsid w:val="00763B28"/>
    <w:rsid w:val="00767D91"/>
    <w:rsid w:val="00787420"/>
    <w:rsid w:val="00794822"/>
    <w:rsid w:val="007B280A"/>
    <w:rsid w:val="007B7E0D"/>
    <w:rsid w:val="007E747C"/>
    <w:rsid w:val="00820AD0"/>
    <w:rsid w:val="00847DA4"/>
    <w:rsid w:val="00884FE8"/>
    <w:rsid w:val="0089442A"/>
    <w:rsid w:val="008A294F"/>
    <w:rsid w:val="008B0B29"/>
    <w:rsid w:val="008E7925"/>
    <w:rsid w:val="00924FBA"/>
    <w:rsid w:val="00937136"/>
    <w:rsid w:val="00997EF2"/>
    <w:rsid w:val="009A21AB"/>
    <w:rsid w:val="009B3D26"/>
    <w:rsid w:val="009B4988"/>
    <w:rsid w:val="009D65B7"/>
    <w:rsid w:val="009F33FE"/>
    <w:rsid w:val="00A47A38"/>
    <w:rsid w:val="00A71386"/>
    <w:rsid w:val="00A766D1"/>
    <w:rsid w:val="00A835A8"/>
    <w:rsid w:val="00A9694B"/>
    <w:rsid w:val="00AB3A47"/>
    <w:rsid w:val="00B405F6"/>
    <w:rsid w:val="00B449E6"/>
    <w:rsid w:val="00B765BD"/>
    <w:rsid w:val="00B875C8"/>
    <w:rsid w:val="00B9788D"/>
    <w:rsid w:val="00BE097F"/>
    <w:rsid w:val="00C30576"/>
    <w:rsid w:val="00C327A3"/>
    <w:rsid w:val="00C545F8"/>
    <w:rsid w:val="00CB6579"/>
    <w:rsid w:val="00CE3BA0"/>
    <w:rsid w:val="00D01330"/>
    <w:rsid w:val="00D311C7"/>
    <w:rsid w:val="00DA1595"/>
    <w:rsid w:val="00E01375"/>
    <w:rsid w:val="00E23622"/>
    <w:rsid w:val="00E256CA"/>
    <w:rsid w:val="00E33261"/>
    <w:rsid w:val="00E42429"/>
    <w:rsid w:val="00EB2BDF"/>
    <w:rsid w:val="00EB4B63"/>
    <w:rsid w:val="00EE231B"/>
    <w:rsid w:val="00F00A5D"/>
    <w:rsid w:val="00F00CB4"/>
    <w:rsid w:val="00F25B7C"/>
    <w:rsid w:val="00F26FD9"/>
    <w:rsid w:val="00F37EE0"/>
    <w:rsid w:val="00F412EB"/>
    <w:rsid w:val="00F63C06"/>
    <w:rsid w:val="00FA6AB2"/>
    <w:rsid w:val="00FB0B23"/>
    <w:rsid w:val="00FD4DC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A7A758-773E-4A12-9515-B795FDAA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