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510758">
        <w:rPr>
          <w:b/>
          <w:color w:val="000000" w:themeColor="text1"/>
          <w:sz w:val="28"/>
          <w:szCs w:val="28"/>
          <w:lang w:val="ru-RU"/>
        </w:rPr>
        <w:t>335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="00510758">
        <w:rPr>
          <w:b/>
          <w:color w:val="000000" w:themeColor="text1"/>
          <w:sz w:val="28"/>
          <w:szCs w:val="28"/>
          <w:lang w:val="ru-RU"/>
        </w:rPr>
        <w:t>4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</w:t>
      </w:r>
      <w:r w:rsidR="0053253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июля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4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5412FF">
        <w:rPr>
          <w:color w:val="000000" w:themeColor="text1"/>
          <w:sz w:val="28"/>
          <w:szCs w:val="28"/>
          <w:lang w:val="ru-RU"/>
        </w:rPr>
        <w:t xml:space="preserve"> </w:t>
      </w:r>
      <w:r w:rsidR="00510758">
        <w:rPr>
          <w:color w:val="000000" w:themeColor="text1"/>
          <w:sz w:val="28"/>
          <w:szCs w:val="28"/>
          <w:lang w:val="ru-RU"/>
        </w:rPr>
        <w:t>Ишмуратова</w:t>
      </w:r>
      <w:r w:rsidR="00510758">
        <w:rPr>
          <w:color w:val="000000" w:themeColor="text1"/>
          <w:sz w:val="28"/>
          <w:szCs w:val="28"/>
          <w:lang w:val="ru-RU"/>
        </w:rPr>
        <w:t xml:space="preserve"> Алима </w:t>
      </w:r>
      <w:r w:rsidR="00510758">
        <w:rPr>
          <w:color w:val="000000" w:themeColor="text1"/>
          <w:sz w:val="28"/>
          <w:szCs w:val="28"/>
          <w:lang w:val="ru-RU"/>
        </w:rPr>
        <w:t>Сейдаметовича</w:t>
      </w:r>
      <w:r w:rsidR="0053253C">
        <w:rPr>
          <w:color w:val="000000" w:themeColor="text1"/>
          <w:sz w:val="28"/>
          <w:szCs w:val="28"/>
          <w:lang w:val="ru-RU"/>
        </w:rPr>
        <w:t xml:space="preserve">,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="00641F0D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по ч. 2 ст. 12.7 Кодекса Российской Федерации об административных </w:t>
      </w:r>
      <w:r w:rsidRPr="005C6285">
        <w:rPr>
          <w:color w:val="000000" w:themeColor="text1"/>
          <w:sz w:val="28"/>
          <w:szCs w:val="28"/>
          <w:lang w:val="ru-RU"/>
        </w:rPr>
        <w:t>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0C5BC8" w:rsidP="005412F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Ишмуратов</w:t>
      </w:r>
      <w:r>
        <w:rPr>
          <w:color w:val="000000" w:themeColor="text1"/>
          <w:sz w:val="28"/>
          <w:szCs w:val="28"/>
          <w:lang w:val="ru-RU"/>
        </w:rPr>
        <w:t xml:space="preserve"> А.С.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</w:rPr>
        <w:t>око</w:t>
      </w:r>
      <w:r w:rsidRPr="006E0B23">
        <w:rPr>
          <w:color w:val="000000" w:themeColor="text1"/>
          <w:sz w:val="28"/>
          <w:szCs w:val="28"/>
        </w:rPr>
        <w:t>ло</w:t>
      </w:r>
      <w:r w:rsidRPr="006E0B23">
        <w:rPr>
          <w:color w:val="000000" w:themeColor="text1"/>
          <w:sz w:val="28"/>
          <w:szCs w:val="28"/>
        </w:rPr>
        <w:t xml:space="preserve">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5C6285" w:rsidR="003049CA">
        <w:rPr>
          <w:color w:val="000000" w:themeColor="text1"/>
          <w:sz w:val="28"/>
          <w:szCs w:val="28"/>
          <w:lang w:val="ru-RU"/>
        </w:rPr>
        <w:t>лишенным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</w:t>
      </w:r>
      <w:r w:rsidRPr="000C5BC8" w:rsidR="003049CA">
        <w:rPr>
          <w:color w:val="000000" w:themeColor="text1"/>
          <w:sz w:val="28"/>
          <w:szCs w:val="28"/>
          <w:lang w:val="ru-RU"/>
        </w:rPr>
        <w:t>средства</w:t>
      </w:r>
      <w:r w:rsidRPr="000C5BC8" w:rsidR="008200F0">
        <w:rPr>
          <w:color w:val="000000" w:themeColor="text1"/>
          <w:sz w:val="28"/>
          <w:szCs w:val="28"/>
          <w:lang w:val="ru-RU"/>
        </w:rPr>
        <w:t>ми</w:t>
      </w:r>
      <w:r w:rsidRPr="000C5BC8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0C5BC8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Pr="000C5BC8" w:rsidR="00641F0D">
        <w:rPr>
          <w:color w:val="000000" w:themeColor="text1"/>
          <w:sz w:val="28"/>
          <w:szCs w:val="28"/>
          <w:lang w:val="ru-RU"/>
        </w:rPr>
        <w:t xml:space="preserve">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0C5BC8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510758">
        <w:rPr>
          <w:color w:val="000000" w:themeColor="text1"/>
          <w:sz w:val="28"/>
          <w:szCs w:val="28"/>
          <w:lang w:val="ru-RU"/>
        </w:rPr>
        <w:t>Ишмуратов А.С.</w:t>
      </w:r>
      <w:r w:rsidRPr="000C5BC8">
        <w:rPr>
          <w:color w:val="000000" w:themeColor="text1"/>
          <w:sz w:val="28"/>
          <w:szCs w:val="28"/>
          <w:lang w:val="ru-RU"/>
        </w:rPr>
        <w:t xml:space="preserve"> вину </w:t>
      </w:r>
      <w:r w:rsidRPr="00444A44">
        <w:rPr>
          <w:color w:val="000000" w:themeColor="text1"/>
          <w:sz w:val="28"/>
          <w:szCs w:val="28"/>
          <w:lang w:val="ru-RU"/>
        </w:rPr>
        <w:t xml:space="preserve">в инкриминируемом правонарушении признал,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</w:t>
      </w:r>
      <w:r w:rsidR="00C23BF3">
        <w:rPr>
          <w:color w:val="000000" w:themeColor="text1"/>
          <w:sz w:val="28"/>
          <w:szCs w:val="28"/>
          <w:lang w:val="ru-RU"/>
        </w:rPr>
        <w:t>вления транспортными средствами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510758">
        <w:rPr>
          <w:color w:val="000000" w:themeColor="text1"/>
          <w:sz w:val="28"/>
          <w:szCs w:val="28"/>
          <w:lang w:val="ru-RU"/>
        </w:rPr>
        <w:t>Ишмуратова А.С.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 А.С. </w:t>
      </w:r>
      <w:r w:rsidRPr="005C6285">
        <w:rPr>
          <w:color w:val="000000" w:themeColor="text1"/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управл</w:t>
      </w:r>
      <w:r w:rsidRPr="005C6285">
        <w:rPr>
          <w:color w:val="000000" w:themeColor="text1"/>
          <w:sz w:val="28"/>
          <w:szCs w:val="28"/>
          <w:lang w:val="ru-RU"/>
        </w:rPr>
        <w:t>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стративных правонарушениях, является водитель, лишенный права управления транспортным средством.</w:t>
      </w:r>
    </w:p>
    <w:p w:rsidR="005E1AAB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53253C">
        <w:rPr>
          <w:color w:val="000000" w:themeColor="text1"/>
          <w:sz w:val="28"/>
          <w:szCs w:val="28"/>
          <w:lang w:val="ru-RU"/>
        </w:rPr>
        <w:t>3</w:t>
      </w:r>
      <w:r w:rsidR="00510758">
        <w:rPr>
          <w:color w:val="000000" w:themeColor="text1"/>
          <w:sz w:val="28"/>
          <w:szCs w:val="28"/>
          <w:lang w:val="ru-RU"/>
        </w:rPr>
        <w:t>2</w:t>
      </w:r>
      <w:r w:rsidRPr="005C6285" w:rsidR="00F851CF">
        <w:rPr>
          <w:color w:val="000000" w:themeColor="text1"/>
          <w:sz w:val="28"/>
          <w:szCs w:val="28"/>
          <w:lang w:val="ru-RU"/>
        </w:rPr>
        <w:t xml:space="preserve"> </w:t>
      </w:r>
      <w:r w:rsidR="0053253C">
        <w:rPr>
          <w:color w:val="000000" w:themeColor="text1"/>
          <w:sz w:val="28"/>
          <w:szCs w:val="28"/>
          <w:lang w:val="ru-RU"/>
        </w:rPr>
        <w:t>Белогорского</w:t>
      </w:r>
      <w:r w:rsidRPr="005C6285" w:rsidR="0065184A">
        <w:rPr>
          <w:color w:val="000000" w:themeColor="text1"/>
          <w:sz w:val="28"/>
          <w:szCs w:val="28"/>
          <w:lang w:val="ru-RU"/>
        </w:rPr>
        <w:t xml:space="preserve"> судебного района </w:t>
      </w:r>
      <w:r w:rsidR="00D423A4">
        <w:rPr>
          <w:color w:val="000000" w:themeColor="text1"/>
          <w:sz w:val="28"/>
          <w:szCs w:val="28"/>
          <w:lang w:val="ru-RU"/>
        </w:rPr>
        <w:t>Республики Крым</w:t>
      </w:r>
      <w:r w:rsidR="00893779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от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510758">
        <w:rPr>
          <w:color w:val="000000" w:themeColor="text1"/>
          <w:sz w:val="28"/>
          <w:szCs w:val="28"/>
          <w:lang w:val="ru-RU"/>
        </w:rPr>
        <w:t>Ишмуратов</w:t>
      </w:r>
      <w:r w:rsidR="00510758">
        <w:rPr>
          <w:color w:val="000000" w:themeColor="text1"/>
          <w:sz w:val="28"/>
          <w:szCs w:val="28"/>
          <w:lang w:val="ru-RU"/>
        </w:rPr>
        <w:t xml:space="preserve"> А.С.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9A209B">
        <w:rPr>
          <w:color w:val="000000" w:themeColor="text1"/>
          <w:sz w:val="28"/>
          <w:szCs w:val="28"/>
        </w:rPr>
        <w:t>&lt;данные изъяты</w:t>
      </w:r>
      <w:r w:rsidR="009A209B">
        <w:rPr>
          <w:color w:val="000000" w:themeColor="text1"/>
          <w:sz w:val="28"/>
          <w:szCs w:val="28"/>
        </w:rPr>
        <w:t xml:space="preserve">&gt; </w:t>
      </w:r>
      <w:r w:rsidRPr="000C5BC8" w:rsidR="00D976DE">
        <w:rPr>
          <w:rFonts w:eastAsiaTheme="minorHAnsi"/>
          <w:color w:val="000000" w:themeColor="text1"/>
          <w:sz w:val="28"/>
          <w:szCs w:val="28"/>
          <w:lang w:val="ru-RU" w:eastAsia="en-US"/>
        </w:rPr>
        <w:t>г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3253C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Ишмуратов</w:t>
      </w:r>
      <w:r>
        <w:rPr>
          <w:color w:val="000000" w:themeColor="text1"/>
          <w:sz w:val="28"/>
          <w:szCs w:val="28"/>
          <w:lang w:val="ru-RU"/>
        </w:rPr>
        <w:t xml:space="preserve"> А.С.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</w:rPr>
        <w:t>око</w:t>
      </w:r>
      <w:r w:rsidRPr="006E0B23">
        <w:rPr>
          <w:color w:val="000000" w:themeColor="text1"/>
          <w:sz w:val="28"/>
          <w:szCs w:val="28"/>
        </w:rPr>
        <w:t>ло</w:t>
      </w:r>
      <w:r w:rsidRPr="006E0B23">
        <w:rPr>
          <w:color w:val="000000" w:themeColor="text1"/>
          <w:sz w:val="28"/>
          <w:szCs w:val="28"/>
        </w:rPr>
        <w:t xml:space="preserve">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3253C">
        <w:rPr>
          <w:color w:val="000000" w:themeColor="text1"/>
          <w:sz w:val="28"/>
          <w:szCs w:val="28"/>
          <w:lang w:val="ru-RU"/>
        </w:rPr>
        <w:t xml:space="preserve">,  будучи </w:t>
      </w:r>
      <w:r w:rsidRPr="0053253C">
        <w:rPr>
          <w:color w:val="000000" w:themeColor="text1"/>
          <w:sz w:val="28"/>
          <w:szCs w:val="28"/>
          <w:lang w:val="ru-RU"/>
        </w:rPr>
        <w:t>лишенным</w:t>
      </w:r>
      <w:r w:rsidRPr="0053253C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мирового судьи </w:t>
      </w:r>
      <w:r w:rsidRPr="0053253C">
        <w:rPr>
          <w:color w:val="000000" w:themeColor="text1"/>
          <w:sz w:val="28"/>
          <w:szCs w:val="28"/>
          <w:lang w:val="ru-RU"/>
        </w:rPr>
        <w:t>судебного участка №3</w:t>
      </w:r>
      <w:r>
        <w:rPr>
          <w:color w:val="000000" w:themeColor="text1"/>
          <w:sz w:val="28"/>
          <w:szCs w:val="28"/>
          <w:lang w:val="ru-RU"/>
        </w:rPr>
        <w:t>2</w:t>
      </w:r>
      <w:r w:rsidRPr="0053253C">
        <w:rPr>
          <w:color w:val="000000" w:themeColor="text1"/>
          <w:sz w:val="28"/>
          <w:szCs w:val="28"/>
          <w:lang w:val="ru-RU"/>
        </w:rPr>
        <w:t xml:space="preserve"> </w:t>
      </w:r>
      <w:r w:rsidRPr="0053253C">
        <w:rPr>
          <w:color w:val="000000" w:themeColor="text1"/>
          <w:sz w:val="28"/>
          <w:szCs w:val="28"/>
          <w:lang w:val="ru-RU"/>
        </w:rPr>
        <w:t xml:space="preserve">Белогорского судебного района  Республики Крым от </w:t>
      </w:r>
      <w:r w:rsidR="009A209B">
        <w:rPr>
          <w:color w:val="000000" w:themeColor="text1"/>
          <w:sz w:val="28"/>
          <w:szCs w:val="28"/>
        </w:rPr>
        <w:t>&lt;данные изъяты&gt;</w:t>
      </w:r>
      <w:r w:rsidRPr="0053253C">
        <w:rPr>
          <w:color w:val="000000" w:themeColor="text1"/>
          <w:sz w:val="28"/>
          <w:szCs w:val="28"/>
          <w:lang w:val="ru-RU"/>
        </w:rPr>
        <w:t xml:space="preserve">.,  вступившим в законную силу </w:t>
      </w:r>
      <w:r w:rsidR="009A209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г.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 w:rsid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53253C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9A209B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видеоматериалом;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сведениями о допущенных </w:t>
      </w:r>
      <w:r>
        <w:rPr>
          <w:color w:val="000000" w:themeColor="text1"/>
          <w:sz w:val="28"/>
          <w:szCs w:val="28"/>
          <w:lang w:val="ru-RU"/>
        </w:rPr>
        <w:t xml:space="preserve">Ишмуратовым А.С. административных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право</w:t>
      </w:r>
      <w:r w:rsidRP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>нарушениях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главе 12 КоАП РФ;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карточкой учета т/с;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постановления мирового судьи судебного участка №32 Белогорского судебного района Республики Крым от </w:t>
      </w:r>
      <w:r w:rsidR="009A209B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510758" w:rsidP="005107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справкой к протоколу об административном правонарушении, </w:t>
      </w:r>
      <w:r w:rsidRPr="005C6285">
        <w:rPr>
          <w:color w:val="000000" w:themeColor="text1"/>
          <w:sz w:val="28"/>
          <w:szCs w:val="28"/>
          <w:lang w:val="ru-RU"/>
        </w:rPr>
        <w:t>согласно кото</w:t>
      </w:r>
      <w:r w:rsidRPr="005C6285">
        <w:rPr>
          <w:color w:val="000000" w:themeColor="text1"/>
          <w:sz w:val="28"/>
          <w:szCs w:val="28"/>
          <w:lang w:val="ru-RU"/>
        </w:rPr>
        <w:t xml:space="preserve">рой </w:t>
      </w:r>
      <w:r>
        <w:rPr>
          <w:color w:val="000000" w:themeColor="text1"/>
          <w:sz w:val="28"/>
          <w:szCs w:val="28"/>
          <w:lang w:val="ru-RU"/>
        </w:rPr>
        <w:t>Ишмуратов</w:t>
      </w:r>
      <w:r>
        <w:rPr>
          <w:color w:val="000000" w:themeColor="text1"/>
          <w:sz w:val="28"/>
          <w:szCs w:val="28"/>
          <w:lang w:val="ru-RU"/>
        </w:rPr>
        <w:t xml:space="preserve"> А.С.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5C6285">
        <w:rPr>
          <w:color w:val="000000" w:themeColor="text1"/>
          <w:sz w:val="28"/>
          <w:szCs w:val="28"/>
          <w:lang w:val="ru-RU"/>
        </w:rPr>
        <w:t>г. значится</w:t>
      </w:r>
      <w:r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 права управления,</w:t>
      </w:r>
      <w:r w:rsidRPr="00824C0E">
        <w:rPr>
          <w:sz w:val="28"/>
          <w:szCs w:val="28"/>
          <w:lang w:val="ru-RU"/>
        </w:rPr>
        <w:t xml:space="preserve"> водительско</w:t>
      </w:r>
      <w:r>
        <w:rPr>
          <w:sz w:val="28"/>
          <w:szCs w:val="28"/>
          <w:lang w:val="ru-RU"/>
        </w:rPr>
        <w:t>е</w:t>
      </w:r>
      <w:r w:rsidRPr="00824C0E">
        <w:rPr>
          <w:sz w:val="28"/>
          <w:szCs w:val="28"/>
          <w:lang w:val="ru-RU"/>
        </w:rPr>
        <w:t xml:space="preserve"> удостоверени</w:t>
      </w:r>
      <w:r>
        <w:rPr>
          <w:sz w:val="28"/>
          <w:szCs w:val="28"/>
          <w:lang w:val="ru-RU"/>
        </w:rPr>
        <w:t xml:space="preserve">е изъято сотрудниками ГИБДД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ru-RU"/>
        </w:rPr>
        <w:t>г., ранее по ст.12.26, 12.8 КоАП РФ привлекался, признаки уголовного правонарушения, предусмотренног</w:t>
      </w:r>
      <w:r>
        <w:rPr>
          <w:sz w:val="28"/>
          <w:szCs w:val="28"/>
          <w:lang w:val="ru-RU"/>
        </w:rPr>
        <w:t>о  ч.2,4,6 ст. 264 УК РФ, ст. 264.1 УК РФ имеет;</w:t>
      </w:r>
    </w:p>
    <w:p w:rsidR="00D27ED3" w:rsidRPr="00824C0E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 протоколом №</w:t>
      </w:r>
      <w:r w:rsidR="00510758">
        <w:rPr>
          <w:sz w:val="28"/>
          <w:szCs w:val="28"/>
          <w:lang w:val="ru-RU"/>
        </w:rPr>
        <w:t xml:space="preserve">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ru-RU"/>
        </w:rPr>
        <w:t xml:space="preserve"> об административном задержании от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ru-RU"/>
        </w:rPr>
        <w:t>г</w:t>
      </w:r>
      <w:r w:rsidRPr="00824C0E">
        <w:rPr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Ишмуратова А.С.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Ишмуратова А.С.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Обстоятельств, смягчающих административную ответственность, судом не установлено. 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п. 2 ч. 1 ст. 4.3 КоАП РФ к обстоят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со статьей 4.6 КоАП РФ за совершение однородного административного правонарушения.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кольких статьях КоАП РФ.</w:t>
      </w:r>
    </w:p>
    <w:p w:rsidR="00D423A4" w:rsidRPr="000C5BC8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</w:t>
      </w: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>постановления о н</w:t>
      </w: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>азначении административного наказания.</w:t>
      </w:r>
    </w:p>
    <w:p w:rsidR="00824C0E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Так, в материалах дела имеются сведения о привлечении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Ишмуратова А.С. </w:t>
      </w: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</w:t>
      </w:r>
      <w:r w:rsid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постановлению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г., по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0C5BC8"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постановлению №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="00510758">
        <w:rPr>
          <w:rFonts w:eastAsiaTheme="minorHAnsi"/>
          <w:color w:val="000000" w:themeColor="text1"/>
          <w:sz w:val="28"/>
          <w:szCs w:val="28"/>
          <w:lang w:val="ru-RU" w:eastAsia="en-US"/>
        </w:rPr>
        <w:t>г. (назначены административные штрафы)</w:t>
      </w:r>
      <w:r w:rsidRPr="000C5BC8" w:rsidR="00BD1F8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824C0E">
        <w:rPr>
          <w:rFonts w:eastAsiaTheme="minorHAnsi"/>
          <w:color w:val="000000" w:themeColor="text1"/>
          <w:sz w:val="28"/>
          <w:szCs w:val="28"/>
          <w:lang w:val="ru-RU" w:eastAsia="en-US"/>
        </w:rPr>
        <w:t>свидетельствующие о наличии в его действиях обстоятельства, отягчающего административную ответственность, предусмотренного</w:t>
      </w:r>
      <w:r w:rsidRPr="00824C0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пунктом 2 части 1 статьи 4.3 КоАП РФ (Глав</w:t>
      </w:r>
      <w:r w:rsidRPr="00824C0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 </w:t>
      </w:r>
      <w:r w:rsidR="00BD1F83">
        <w:rPr>
          <w:rFonts w:eastAsiaTheme="minorHAnsi"/>
          <w:color w:val="000000" w:themeColor="text1"/>
          <w:sz w:val="28"/>
          <w:szCs w:val="28"/>
          <w:lang w:val="ru-RU" w:eastAsia="en-US"/>
        </w:rPr>
        <w:t>12</w:t>
      </w:r>
      <w:r w:rsidRPr="00824C0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-  а</w:t>
      </w:r>
      <w:r w:rsidR="00BD1F83">
        <w:rPr>
          <w:rFonts w:eastAsiaTheme="minorHAnsi"/>
          <w:color w:val="000000" w:themeColor="text1"/>
          <w:sz w:val="28"/>
          <w:szCs w:val="28"/>
          <w:lang w:val="ru-RU" w:eastAsia="en-US"/>
        </w:rPr>
        <w:t>дминистративные правонарушения в области дорожного движения</w:t>
      </w:r>
      <w:r w:rsidRPr="00824C0E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Ишмуратову А.С.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принимается во внимание его личность, </w:t>
      </w:r>
      <w:r w:rsidR="00C23BF3">
        <w:rPr>
          <w:rFonts w:eastAsiaTheme="minorHAnsi"/>
          <w:color w:val="000000" w:themeColor="text1"/>
          <w:sz w:val="28"/>
          <w:szCs w:val="28"/>
          <w:lang w:val="ru-RU" w:eastAsia="en-US"/>
        </w:rPr>
        <w:t>в том числе то обстоятельство, что он (</w:t>
      </w:r>
      <w:r w:rsidR="00510758">
        <w:rPr>
          <w:color w:val="000000" w:themeColor="text1"/>
          <w:sz w:val="28"/>
          <w:szCs w:val="28"/>
          <w:lang w:val="ru-RU"/>
        </w:rPr>
        <w:t>Ишмуратов А.С.</w:t>
      </w:r>
      <w:r w:rsidR="00C23BF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) официально не трудоустроен, то есть не имеет постоянного источника дохода, 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характер совершенного правонарушения и его общественную опасность, отношение виновного к содеянному, отсутствие смягчающих административную ответственность обстояте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льств и наличие  отягчающих административную ответственность обстоятельств </w:t>
      </w:r>
      <w:r w:rsid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повторно совершил однородное административное правонарушение,</w:t>
      </w:r>
      <w:r w:rsidR="000C5B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связи с чем, суд считает необходимым назначить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Ишмуратову А.С.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наказание в виде административного ареста в пределах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санкции статьи за содеянное правонарушение.   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ений.</w:t>
      </w:r>
    </w:p>
    <w:p w:rsid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Ишмуратов А.С.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не относится к категории лиц, установленн</w:t>
      </w:r>
      <w:r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ых частью 2 статьи 3.9 КоАП РФ, и не имеет заболеваний согласно </w:t>
      </w:r>
      <w:r w:rsidRPr="009F5F19"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>Перечн</w:t>
      </w:r>
      <w:r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>я</w:t>
      </w:r>
      <w:r w:rsidRPr="009F5F19"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заболеваний, препятствующих отбыванию административного ареста, утвержденного  Постановлением Правите</w:t>
      </w:r>
      <w:r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>льства РФ от 12.12.2014 N 1358 «</w:t>
      </w:r>
      <w:r w:rsidRPr="009F5F19"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утверждении перечня заболеваний, препятствующих отбыванию административного </w:t>
      </w:r>
      <w:r w:rsidRPr="009F5F19"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>ареста</w:t>
      </w:r>
      <w:r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9F5F19" w:rsidR="009F5F1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D423A4" w:rsidP="00D423A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На основании изложенного, руковод</w:t>
      </w:r>
      <w:r>
        <w:rPr>
          <w:color w:val="000000" w:themeColor="text1"/>
          <w:sz w:val="28"/>
          <w:szCs w:val="28"/>
          <w:lang w:val="ru-RU"/>
        </w:rPr>
        <w:t>ствуясь ч. 2 ст. 12.7, ст.ст. 4.1, 29.9, 29.10, 29.11, 30.3 КоАП Российской Федерации, мировой судья, -</w:t>
      </w:r>
    </w:p>
    <w:p w:rsidR="00D423A4" w:rsidP="00D423A4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D423A4" w:rsidP="00D423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Признать </w:t>
      </w:r>
      <w:r w:rsidR="00510758">
        <w:rPr>
          <w:color w:val="000000" w:themeColor="text1"/>
          <w:sz w:val="28"/>
          <w:szCs w:val="28"/>
          <w:lang w:val="ru-RU"/>
        </w:rPr>
        <w:t xml:space="preserve">Ишмуратова Алима Сейдаметовича </w:t>
      </w:r>
      <w:r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  <w:lang w:val="ru-RU" w:eastAsia="ru-RU"/>
        </w:rPr>
        <w:t xml:space="preserve">в виде административного ареста сроком на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ru-RU" w:eastAsia="ru-RU"/>
        </w:rPr>
        <w:t>суток.</w:t>
      </w:r>
    </w:p>
    <w:p w:rsidR="00D423A4" w:rsidP="00D423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Постановление подлежит немедленному исполнению.</w:t>
      </w:r>
    </w:p>
    <w:p w:rsidR="00D423A4" w:rsidP="00D423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Срок наказания </w:t>
      </w:r>
      <w:r w:rsidR="00510758">
        <w:rPr>
          <w:color w:val="000000" w:themeColor="text1"/>
          <w:sz w:val="28"/>
          <w:szCs w:val="28"/>
          <w:lang w:val="ru-RU"/>
        </w:rPr>
        <w:t>Ишмуратову</w:t>
      </w:r>
      <w:r w:rsidR="00510758">
        <w:rPr>
          <w:color w:val="000000" w:themeColor="text1"/>
          <w:sz w:val="28"/>
          <w:szCs w:val="28"/>
          <w:lang w:val="ru-RU"/>
        </w:rPr>
        <w:t xml:space="preserve"> </w:t>
      </w:r>
      <w:r w:rsidR="00510758">
        <w:rPr>
          <w:color w:val="000000" w:themeColor="text1"/>
          <w:sz w:val="28"/>
          <w:szCs w:val="28"/>
          <w:lang w:val="ru-RU"/>
        </w:rPr>
        <w:t>Алиму</w:t>
      </w:r>
      <w:r w:rsidR="00510758">
        <w:rPr>
          <w:color w:val="000000" w:themeColor="text1"/>
          <w:sz w:val="28"/>
          <w:szCs w:val="28"/>
          <w:lang w:val="ru-RU"/>
        </w:rPr>
        <w:t xml:space="preserve"> </w:t>
      </w:r>
      <w:r w:rsidR="00510758">
        <w:rPr>
          <w:color w:val="000000" w:themeColor="text1"/>
          <w:sz w:val="28"/>
          <w:szCs w:val="28"/>
          <w:lang w:val="ru-RU"/>
        </w:rPr>
        <w:t>Сейдаметовичу</w:t>
      </w:r>
      <w:r w:rsidR="0051075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исчислять с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sz w:val="28"/>
          <w:szCs w:val="28"/>
          <w:lang w:val="ru-RU" w:eastAsia="ru-RU"/>
        </w:rPr>
        <w:t xml:space="preserve"> года.</w:t>
      </w:r>
    </w:p>
    <w:p w:rsidR="003A13AA" w:rsidP="00D423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386323">
        <w:rPr>
          <w:sz w:val="28"/>
          <w:szCs w:val="28"/>
          <w:lang w:val="ru-RU" w:eastAsia="ru-RU"/>
        </w:rPr>
        <w:t xml:space="preserve">В срок административного ареста </w:t>
      </w:r>
      <w:r w:rsidR="00510758">
        <w:rPr>
          <w:color w:val="000000" w:themeColor="text1"/>
          <w:sz w:val="28"/>
          <w:szCs w:val="28"/>
          <w:lang w:val="ru-RU"/>
        </w:rPr>
        <w:t>Ишмуратова</w:t>
      </w:r>
      <w:r w:rsidR="00510758">
        <w:rPr>
          <w:color w:val="000000" w:themeColor="text1"/>
          <w:sz w:val="28"/>
          <w:szCs w:val="28"/>
          <w:lang w:val="ru-RU"/>
        </w:rPr>
        <w:t xml:space="preserve"> Алима </w:t>
      </w:r>
      <w:r w:rsidR="00510758">
        <w:rPr>
          <w:color w:val="000000" w:themeColor="text1"/>
          <w:sz w:val="28"/>
          <w:szCs w:val="28"/>
          <w:lang w:val="ru-RU"/>
        </w:rPr>
        <w:t>Сейдаметовича</w:t>
      </w:r>
      <w:r w:rsidRPr="00386323" w:rsidR="00510758">
        <w:rPr>
          <w:sz w:val="28"/>
          <w:szCs w:val="28"/>
          <w:lang w:val="ru-RU" w:eastAsia="ru-RU"/>
        </w:rPr>
        <w:t xml:space="preserve"> </w:t>
      </w:r>
      <w:r w:rsidRPr="00386323">
        <w:rPr>
          <w:sz w:val="28"/>
          <w:szCs w:val="28"/>
          <w:lang w:val="ru-RU" w:eastAsia="ru-RU"/>
        </w:rPr>
        <w:t xml:space="preserve">включить срок административного задержания </w:t>
      </w:r>
      <w:r w:rsidR="00510758">
        <w:rPr>
          <w:color w:val="000000" w:themeColor="text1"/>
          <w:sz w:val="28"/>
          <w:szCs w:val="28"/>
          <w:lang w:val="ru-RU"/>
        </w:rPr>
        <w:t>Ишмуратова</w:t>
      </w:r>
      <w:r w:rsidR="00510758">
        <w:rPr>
          <w:color w:val="000000" w:themeColor="text1"/>
          <w:sz w:val="28"/>
          <w:szCs w:val="28"/>
          <w:lang w:val="ru-RU"/>
        </w:rPr>
        <w:t xml:space="preserve"> Алима </w:t>
      </w:r>
      <w:r w:rsidR="00510758">
        <w:rPr>
          <w:color w:val="000000" w:themeColor="text1"/>
          <w:sz w:val="28"/>
          <w:szCs w:val="28"/>
          <w:lang w:val="ru-RU"/>
        </w:rPr>
        <w:t>Сейдаметовича</w:t>
      </w:r>
      <w:r w:rsidRPr="00386323">
        <w:rPr>
          <w:sz w:val="28"/>
          <w:szCs w:val="28"/>
          <w:lang w:val="ru-RU" w:eastAsia="ru-RU"/>
        </w:rPr>
        <w:t xml:space="preserve"> с </w:t>
      </w:r>
      <w:r w:rsidR="009A209B">
        <w:rPr>
          <w:color w:val="000000" w:themeColor="text1"/>
          <w:sz w:val="28"/>
          <w:szCs w:val="28"/>
        </w:rPr>
        <w:t xml:space="preserve">&lt;данные изъяты&gt; </w:t>
      </w:r>
      <w:r w:rsidRPr="00BD1F83">
        <w:rPr>
          <w:sz w:val="28"/>
          <w:szCs w:val="28"/>
          <w:lang w:val="ru-RU" w:eastAsia="ru-RU"/>
        </w:rPr>
        <w:t>года.</w:t>
      </w:r>
    </w:p>
    <w:p w:rsidR="00D423A4" w:rsidP="00D423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highlight w:val="white"/>
          <w:lang w:val="ru-RU" w:eastAsia="ru-RU"/>
        </w:rPr>
      </w:pPr>
      <w:r>
        <w:rPr>
          <w:sz w:val="28"/>
          <w:szCs w:val="28"/>
          <w:lang w:val="ru-RU" w:eastAsia="ru-RU"/>
        </w:rPr>
        <w:t>Постановление судьи об административном аресте исполняется органами внутренних дел.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510758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510758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9A209B">
        <w:rPr>
          <w:color w:val="FFFFFF" w:themeColor="background1"/>
          <w:sz w:val="28"/>
          <w:szCs w:val="28"/>
          <w:lang w:val="ru-RU" w:eastAsia="ru-RU"/>
        </w:rPr>
        <w:t>/подп</w:t>
      </w:r>
      <w:r w:rsidRPr="009A209B">
        <w:rPr>
          <w:color w:val="FFFFFF" w:themeColor="background1"/>
          <w:sz w:val="28"/>
          <w:szCs w:val="28"/>
          <w:lang w:val="ru-RU" w:eastAsia="ru-RU"/>
        </w:rPr>
        <w:t xml:space="preserve">ись/                   </w:t>
      </w:r>
      <w:r w:rsidRPr="009A209B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9A209B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510758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9A209B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9A209B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9A209B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9A209B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9A209B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9A209B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9A209B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</w:t>
      </w:r>
      <w:r w:rsidRPr="009A209B">
        <w:rPr>
          <w:color w:val="FFFFFF" w:themeColor="background1"/>
          <w:sz w:val="28"/>
          <w:szCs w:val="28"/>
          <w:lang w:val="ru-RU" w:eastAsia="ru-RU"/>
        </w:rPr>
        <w:t xml:space="preserve">                               секретарь с/з:</w:t>
      </w:r>
    </w:p>
    <w:p w:rsidR="0072090C" w:rsidRPr="009A209B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9A209B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510758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10758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09B" w:rsidR="009A209B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5BC8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130F"/>
    <w:rsid w:val="00363BFC"/>
    <w:rsid w:val="003654FF"/>
    <w:rsid w:val="00372431"/>
    <w:rsid w:val="00376BE9"/>
    <w:rsid w:val="003843BE"/>
    <w:rsid w:val="003851C6"/>
    <w:rsid w:val="00386323"/>
    <w:rsid w:val="003909ED"/>
    <w:rsid w:val="00390CD5"/>
    <w:rsid w:val="00394231"/>
    <w:rsid w:val="003A13AA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0758"/>
    <w:rsid w:val="00513886"/>
    <w:rsid w:val="00517381"/>
    <w:rsid w:val="00525E52"/>
    <w:rsid w:val="005316EC"/>
    <w:rsid w:val="0053253C"/>
    <w:rsid w:val="005370DC"/>
    <w:rsid w:val="005412FF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75F22"/>
    <w:rsid w:val="00685565"/>
    <w:rsid w:val="00686877"/>
    <w:rsid w:val="0069178F"/>
    <w:rsid w:val="006A2CE4"/>
    <w:rsid w:val="006C2DC7"/>
    <w:rsid w:val="006D1C49"/>
    <w:rsid w:val="006D263E"/>
    <w:rsid w:val="006E0B23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A50F4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24C0E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209B"/>
    <w:rsid w:val="009A6F84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13AE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1F83"/>
    <w:rsid w:val="00BD670F"/>
    <w:rsid w:val="00BE1384"/>
    <w:rsid w:val="00BE6159"/>
    <w:rsid w:val="00BE6C5D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746E"/>
    <w:rsid w:val="00D71DE8"/>
    <w:rsid w:val="00D76883"/>
    <w:rsid w:val="00D774BF"/>
    <w:rsid w:val="00D822E9"/>
    <w:rsid w:val="00D83C69"/>
    <w:rsid w:val="00D95CFB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7768A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4BB7-D525-4D53-8A53-2CE021E2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