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F5E87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2F5E87">
        <w:rPr>
          <w:color w:val="000000" w:themeColor="text1"/>
          <w:sz w:val="28"/>
          <w:szCs w:val="28"/>
          <w:lang w:eastAsia="ru-RU"/>
        </w:rPr>
        <w:t>Дело №</w:t>
      </w:r>
      <w:r w:rsidRPr="002F5E87" w:rsidR="00EB3479">
        <w:rPr>
          <w:color w:val="000000" w:themeColor="text1"/>
          <w:sz w:val="28"/>
          <w:szCs w:val="28"/>
          <w:lang w:eastAsia="ru-RU"/>
        </w:rPr>
        <w:t>5-32-</w:t>
      </w:r>
      <w:r w:rsidRPr="00FA62DB" w:rsidR="00B51BE1">
        <w:rPr>
          <w:sz w:val="28"/>
          <w:szCs w:val="28"/>
          <w:lang w:eastAsia="ru-RU"/>
        </w:rPr>
        <w:t>3</w:t>
      </w:r>
      <w:r w:rsidRPr="00FA62DB" w:rsidR="00FA62DB">
        <w:rPr>
          <w:sz w:val="28"/>
          <w:szCs w:val="28"/>
          <w:lang w:eastAsia="ru-RU"/>
        </w:rPr>
        <w:t>63</w:t>
      </w:r>
      <w:r w:rsidRPr="00FA62DB" w:rsidR="00EB3479">
        <w:rPr>
          <w:sz w:val="28"/>
          <w:szCs w:val="28"/>
          <w:lang w:eastAsia="ru-RU"/>
        </w:rPr>
        <w:t>/</w:t>
      </w:r>
      <w:r w:rsidRPr="002F5E87" w:rsidR="00EB3479">
        <w:rPr>
          <w:color w:val="000000" w:themeColor="text1"/>
          <w:sz w:val="28"/>
          <w:szCs w:val="28"/>
          <w:lang w:eastAsia="ru-RU"/>
        </w:rPr>
        <w:t>202</w:t>
      </w:r>
      <w:r w:rsidR="00EE0335">
        <w:rPr>
          <w:color w:val="000000" w:themeColor="text1"/>
          <w:sz w:val="28"/>
          <w:szCs w:val="28"/>
          <w:lang w:eastAsia="ru-RU"/>
        </w:rPr>
        <w:t>4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98459D">
        <w:rPr>
          <w:rFonts w:eastAsia="Times New Roman"/>
          <w:sz w:val="28"/>
          <w:szCs w:val="28"/>
        </w:rPr>
        <w:t xml:space="preserve"> </w:t>
      </w:r>
      <w:r w:rsidR="00B51BE1">
        <w:rPr>
          <w:rFonts w:eastAsia="Times New Roman"/>
          <w:sz w:val="28"/>
          <w:szCs w:val="28"/>
        </w:rPr>
        <w:t xml:space="preserve">августа </w:t>
      </w:r>
      <w:r w:rsidRPr="00AB28B5" w:rsidR="00EB3479">
        <w:rPr>
          <w:rFonts w:eastAsia="Times New Roman"/>
          <w:sz w:val="28"/>
          <w:szCs w:val="28"/>
        </w:rPr>
        <w:t>202</w:t>
      </w:r>
      <w:r w:rsidR="00EE0335">
        <w:rPr>
          <w:rFonts w:eastAsia="Times New Roman"/>
          <w:sz w:val="28"/>
          <w:szCs w:val="28"/>
        </w:rPr>
        <w:t>4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С.Р</w:t>
      </w:r>
      <w:r w:rsidR="006D72AD">
        <w:rPr>
          <w:sz w:val="28"/>
          <w:szCs w:val="28"/>
        </w:rPr>
        <w:t>.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D12734">
        <w:rPr>
          <w:rFonts w:eastAsia="Times New Roman"/>
          <w:sz w:val="28"/>
          <w:szCs w:val="28"/>
        </w:rPr>
        <w:t xml:space="preserve">Ларионова Сергея Владимировича, 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по признакам состава </w:t>
      </w:r>
      <w:r w:rsidRPr="00AB28B5">
        <w:rPr>
          <w:rFonts w:eastAsia="Times New Roman"/>
          <w:sz w:val="28"/>
          <w:szCs w:val="28"/>
        </w:rPr>
        <w:t>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Ларионов С.В</w:t>
      </w:r>
      <w:r w:rsidR="00B51BE1"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640943">
        <w:rPr>
          <w:rFonts w:eastAsia="Times New Roman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</w:t>
      </w:r>
      <w:r w:rsidR="00EE0335">
        <w:rPr>
          <w:sz w:val="28"/>
          <w:szCs w:val="28"/>
        </w:rPr>
        <w:t xml:space="preserve"> неопрятный внешний вид,</w:t>
      </w:r>
      <w:r w:rsidR="00640943">
        <w:rPr>
          <w:sz w:val="28"/>
          <w:szCs w:val="28"/>
        </w:rPr>
        <w:t xml:space="preserve">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Ларионов С.В</w:t>
      </w:r>
      <w:r w:rsidR="00B51BE1">
        <w:rPr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</w:t>
      </w:r>
      <w:r w:rsidRPr="00AB28B5">
        <w:rPr>
          <w:color w:val="000000" w:themeColor="text1"/>
          <w:sz w:val="28"/>
          <w:szCs w:val="28"/>
        </w:rPr>
        <w:t>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</w:t>
      </w:r>
      <w:r w:rsidRPr="00AB28B5">
        <w:rPr>
          <w:rFonts w:eastAsiaTheme="minorHAnsi"/>
          <w:sz w:val="28"/>
          <w:szCs w:val="28"/>
        </w:rPr>
        <w:t>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</w:t>
      </w:r>
      <w:r w:rsidRPr="00AB28B5">
        <w:rPr>
          <w:rFonts w:eastAsiaTheme="minorHAnsi"/>
          <w:sz w:val="28"/>
          <w:szCs w:val="28"/>
        </w:rPr>
        <w:t xml:space="preserve"> тысячи пятисот рублей или административный арест на срок до пятнадцати суток.</w:t>
      </w:r>
    </w:p>
    <w:p w:rsidR="002A3A08" w:rsidRPr="00AB28B5" w:rsidP="00D12734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D12734">
        <w:rPr>
          <w:rFonts w:eastAsia="Times New Roman"/>
          <w:sz w:val="28"/>
          <w:szCs w:val="28"/>
        </w:rPr>
        <w:t>Ларионов С.В.</w:t>
      </w:r>
      <w:r w:rsidRPr="00D12734" w:rsidR="00D12734"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12734" w:rsidR="00D12734">
        <w:rPr>
          <w:rFonts w:eastAsia="Times New Roman"/>
          <w:sz w:val="28"/>
          <w:szCs w:val="28"/>
        </w:rPr>
        <w:t xml:space="preserve">., 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D12734" w:rsidR="00D12734">
        <w:rPr>
          <w:rFonts w:eastAsia="Times New Roman"/>
          <w:sz w:val="28"/>
          <w:szCs w:val="28"/>
        </w:rPr>
        <w:t>, находился в состоянии алкогольного опьянения, имел шаткую походку, неопрятный внешний вид, из ротовой полости исходил резкий запах алкоголя, на поставленные вопросы отвечал невнятно, чем оскорблял человеческое достоинство и общественную нравственность</w:t>
      </w:r>
      <w:r w:rsidR="0098459D">
        <w:rPr>
          <w:sz w:val="28"/>
          <w:szCs w:val="28"/>
        </w:rPr>
        <w:t xml:space="preserve">. </w:t>
      </w:r>
      <w:r w:rsidRPr="00420A9D" w:rsidR="00420A9D">
        <w:rPr>
          <w:sz w:val="28"/>
          <w:szCs w:val="28"/>
        </w:rPr>
        <w:t xml:space="preserve">Так, согласно 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кту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="00D12734">
        <w:rPr>
          <w:rFonts w:eastAsia="Times New Roman"/>
          <w:sz w:val="28"/>
          <w:szCs w:val="28"/>
        </w:rPr>
        <w:t>Ларионовым С.В</w:t>
      </w:r>
      <w:r w:rsidR="00B51BE1">
        <w:rPr>
          <w:rFonts w:eastAsia="Times New Roman"/>
          <w:sz w:val="28"/>
          <w:szCs w:val="28"/>
        </w:rPr>
        <w:t>.</w:t>
      </w:r>
      <w:r w:rsidR="00EE0335">
        <w:rPr>
          <w:rFonts w:eastAsia="Times New Roman"/>
          <w:sz w:val="28"/>
          <w:szCs w:val="28"/>
        </w:rPr>
        <w:t xml:space="preserve"> </w:t>
      </w:r>
      <w:r w:rsidRPr="00420A9D" w:rsidR="00420A9D">
        <w:rPr>
          <w:sz w:val="28"/>
          <w:szCs w:val="28"/>
        </w:rPr>
        <w:t>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A9D" w:rsidR="00420A9D">
        <w:rPr>
          <w:sz w:val="28"/>
          <w:szCs w:val="28"/>
        </w:rPr>
        <w:t xml:space="preserve">, которое показало концентрацию абсолютного этилового спирта в выдыхаемом воздухе: </w:t>
      </w:r>
      <w:r>
        <w:rPr>
          <w:color w:val="000000" w:themeColor="text1"/>
          <w:sz w:val="28"/>
          <w:szCs w:val="28"/>
        </w:rPr>
        <w:t>&lt;данные изъяты&gt;</w:t>
      </w:r>
      <w:r w:rsidRPr="00420A9D" w:rsidR="00EE0335">
        <w:rPr>
          <w:sz w:val="28"/>
          <w:szCs w:val="28"/>
        </w:rPr>
        <w:t>мг/л</w:t>
      </w:r>
      <w:r w:rsidRPr="00420A9D" w:rsidR="00420A9D">
        <w:rPr>
          <w:sz w:val="28"/>
          <w:szCs w:val="28"/>
        </w:rPr>
        <w:t xml:space="preserve"> выдыхаемого воздуха</w:t>
      </w:r>
      <w:r w:rsidR="00420A9D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D12734">
        <w:rPr>
          <w:rFonts w:eastAsia="Times New Roman"/>
          <w:sz w:val="28"/>
          <w:szCs w:val="28"/>
        </w:rPr>
        <w:t>Ларионова С.В</w:t>
      </w:r>
      <w:r w:rsidR="00B51BE1">
        <w:rPr>
          <w:rFonts w:eastAsia="Times New Roman"/>
          <w:sz w:val="28"/>
          <w:szCs w:val="28"/>
        </w:rPr>
        <w:t>.</w:t>
      </w:r>
      <w:r w:rsidR="00EE0335">
        <w:rPr>
          <w:rFonts w:eastAsia="Times New Roman"/>
          <w:sz w:val="28"/>
          <w:szCs w:val="28"/>
        </w:rPr>
        <w:t xml:space="preserve"> </w:t>
      </w:r>
      <w:r w:rsidR="00420A9D">
        <w:rPr>
          <w:sz w:val="28"/>
          <w:szCs w:val="28"/>
        </w:rPr>
        <w:t>установлено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B51B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D12734">
        <w:rPr>
          <w:rFonts w:eastAsia="Times New Roman"/>
          <w:sz w:val="28"/>
          <w:szCs w:val="28"/>
        </w:rPr>
        <w:t>Ларионова С.В</w:t>
      </w:r>
      <w:r w:rsidR="00B51BE1">
        <w:rPr>
          <w:rFonts w:eastAsia="Times New Roman"/>
          <w:sz w:val="28"/>
          <w:szCs w:val="28"/>
        </w:rPr>
        <w:t xml:space="preserve">. </w:t>
      </w:r>
      <w:r w:rsidR="00EE033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EE033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B51BE1"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7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B51BE1"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7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D127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D127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B51BE1"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="00D127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справкой на физическое лицо на имя</w:t>
      </w:r>
      <w:r w:rsidRPr="00D12734" w:rsidR="00D12734">
        <w:rPr>
          <w:rFonts w:eastAsia="Times New Roman"/>
          <w:sz w:val="28"/>
          <w:szCs w:val="28"/>
        </w:rPr>
        <w:t xml:space="preserve"> </w:t>
      </w:r>
      <w:r w:rsidR="00D12734">
        <w:rPr>
          <w:rFonts w:eastAsia="Times New Roman"/>
          <w:sz w:val="28"/>
          <w:szCs w:val="28"/>
        </w:rPr>
        <w:t xml:space="preserve">Ларионова С.В.; сведения о лице ИБ ФМС на имя Ларионова С.В.; письменными объяснениями Ларионова С.В. от  </w:t>
      </w:r>
      <w:r>
        <w:rPr>
          <w:color w:val="000000" w:themeColor="text1"/>
          <w:sz w:val="28"/>
          <w:szCs w:val="28"/>
        </w:rPr>
        <w:t>&lt;данные изъяты&gt;</w:t>
      </w:r>
      <w:r w:rsidR="00D12734">
        <w:rPr>
          <w:rFonts w:eastAsia="Times New Roman"/>
          <w:sz w:val="28"/>
          <w:szCs w:val="28"/>
        </w:rPr>
        <w:t>.;</w:t>
      </w:r>
      <w:r w:rsidR="004D3C67">
        <w:rPr>
          <w:rFonts w:eastAsia="Times New Roman"/>
          <w:sz w:val="28"/>
          <w:szCs w:val="28"/>
        </w:rPr>
        <w:t xml:space="preserve"> рапортом </w:t>
      </w:r>
      <w:r w:rsidR="004D3C67">
        <w:rPr>
          <w:rFonts w:eastAsia="Times New Roman"/>
          <w:sz w:val="28"/>
          <w:szCs w:val="28"/>
        </w:rPr>
        <w:t>Старшего</w:t>
      </w:r>
      <w:r w:rsidR="004D3C67">
        <w:rPr>
          <w:rFonts w:eastAsia="Times New Roman"/>
          <w:sz w:val="28"/>
          <w:szCs w:val="28"/>
        </w:rPr>
        <w:t xml:space="preserve"> УУП ОМВД РФ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4D3C67">
        <w:rPr>
          <w:rFonts w:eastAsia="Times New Roman"/>
          <w:sz w:val="28"/>
          <w:szCs w:val="28"/>
        </w:rPr>
        <w:t>.,</w:t>
      </w:r>
      <w:r w:rsidRPr="00AB28B5" w:rsidR="00B51BE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B51BE1">
        <w:rPr>
          <w:color w:val="000000" w:themeColor="text1"/>
          <w:sz w:val="28"/>
          <w:szCs w:val="28"/>
        </w:rPr>
        <w:t xml:space="preserve">пояснениями, данными </w:t>
      </w:r>
      <w:r w:rsidR="004D3C67">
        <w:rPr>
          <w:rFonts w:eastAsia="Times New Roman"/>
          <w:sz w:val="28"/>
          <w:szCs w:val="28"/>
        </w:rPr>
        <w:t>Ларионовым С.В</w:t>
      </w:r>
      <w:r w:rsidR="00B51BE1">
        <w:rPr>
          <w:rFonts w:eastAsia="Times New Roman"/>
          <w:sz w:val="28"/>
          <w:szCs w:val="28"/>
        </w:rPr>
        <w:t xml:space="preserve">. </w:t>
      </w:r>
      <w:r w:rsidRPr="00AB28B5" w:rsidR="00B51BE1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 w:rsidR="00B51BE1">
        <w:rPr>
          <w:color w:val="000000" w:themeColor="text1"/>
          <w:sz w:val="28"/>
          <w:szCs w:val="28"/>
          <w:shd w:val="clear" w:color="auto" w:fill="FFFFFF"/>
        </w:rPr>
        <w:t>.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Ларионов С.В</w:t>
      </w:r>
      <w:r w:rsidR="00B51BE1">
        <w:rPr>
          <w:rFonts w:eastAsia="Times New Roman"/>
          <w:sz w:val="28"/>
          <w:szCs w:val="28"/>
        </w:rPr>
        <w:t>.</w:t>
      </w:r>
      <w:r w:rsidR="00FF3308">
        <w:rPr>
          <w:color w:val="000000" w:themeColor="text1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</w:t>
      </w:r>
      <w:r w:rsidRPr="00AB28B5">
        <w:rPr>
          <w:rFonts w:eastAsia="Times New Roman"/>
          <w:sz w:val="28"/>
          <w:szCs w:val="28"/>
        </w:rPr>
        <w:t xml:space="preserve">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4D3C67">
        <w:rPr>
          <w:rFonts w:eastAsia="Times New Roman"/>
          <w:sz w:val="28"/>
          <w:szCs w:val="28"/>
        </w:rPr>
        <w:t>Ларионова С.В.</w:t>
      </w:r>
      <w:r w:rsidRPr="00AB28B5" w:rsidR="004D3C67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</w:t>
      </w:r>
      <w:r w:rsidRPr="00AB28B5">
        <w:rPr>
          <w:rFonts w:eastAsia="Times New Roman"/>
          <w:sz w:val="28"/>
          <w:szCs w:val="28"/>
        </w:rPr>
        <w:t>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4D3C67">
        <w:rPr>
          <w:rFonts w:eastAsia="Times New Roman"/>
          <w:sz w:val="28"/>
          <w:szCs w:val="28"/>
        </w:rPr>
        <w:t>Ларионова С.В</w:t>
      </w:r>
      <w:r w:rsidR="00B51BE1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</w:t>
      </w:r>
      <w:r w:rsidRPr="00AB28B5">
        <w:rPr>
          <w:rFonts w:eastAsia="Times New Roman"/>
          <w:sz w:val="28"/>
          <w:szCs w:val="28"/>
        </w:rPr>
        <w:t>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AB28B5">
        <w:rPr>
          <w:rFonts w:eastAsia="Times New Roman"/>
          <w:sz w:val="28"/>
          <w:szCs w:val="28"/>
        </w:rP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 w:rsidR="004D3C67">
        <w:rPr>
          <w:rFonts w:eastAsia="Times New Roman"/>
          <w:sz w:val="28"/>
          <w:szCs w:val="28"/>
        </w:rPr>
        <w:t>Ларионова С.В</w:t>
      </w:r>
      <w:r w:rsidR="00B51BE1">
        <w:rPr>
          <w:rFonts w:eastAsia="Times New Roman"/>
          <w:sz w:val="28"/>
          <w:szCs w:val="28"/>
        </w:rPr>
        <w:t>.</w:t>
      </w:r>
      <w:r w:rsidR="00EE033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</w:t>
      </w:r>
      <w:r w:rsidRPr="00AB28B5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AB28B5">
        <w:rPr>
          <w:rFonts w:eastAsia="Times New Roman"/>
          <w:color w:val="000000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AB28B5">
        <w:rPr>
          <w:rFonts w:eastAsia="Times New Roman"/>
          <w:color w:val="000000"/>
          <w:sz w:val="28"/>
          <w:szCs w:val="28"/>
        </w:rPr>
        <w:t xml:space="preserve"> или отягчающих административную ответственность.</w:t>
      </w:r>
    </w:p>
    <w:p w:rsidR="009C05F1" w:rsidP="009C05F1">
      <w:pPr>
        <w:ind w:firstLine="567"/>
        <w:rPr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Обстоятельств, смягчающих, отягчающих административную ответственность, судом не установлено.</w:t>
      </w:r>
      <w:r>
        <w:rPr>
          <w:color w:val="000000" w:themeColor="text1"/>
          <w:sz w:val="28"/>
          <w:szCs w:val="28"/>
        </w:rPr>
        <w:t xml:space="preserve"> </w:t>
      </w:r>
    </w:p>
    <w:p w:rsidR="004D3C67" w:rsidRPr="004D3C67" w:rsidP="009C05F1">
      <w:pPr>
        <w:ind w:firstLine="567"/>
        <w:rPr>
          <w:color w:val="000000" w:themeColor="text1"/>
          <w:sz w:val="28"/>
          <w:szCs w:val="28"/>
        </w:rPr>
      </w:pPr>
      <w:r w:rsidRPr="004D3C67">
        <w:rPr>
          <w:color w:val="000000" w:themeColor="text1"/>
          <w:sz w:val="28"/>
          <w:szCs w:val="28"/>
        </w:rPr>
        <w:t xml:space="preserve"> Оснований для прекращения производства по делу, предусмотренных ст. 29.9 Кодекса РФ об административных </w:t>
      </w:r>
      <w:r w:rsidRPr="004D3C67">
        <w:rPr>
          <w:color w:val="000000" w:themeColor="text1"/>
          <w:sz w:val="28"/>
          <w:szCs w:val="28"/>
        </w:rPr>
        <w:t>правонарушениях, не имеется.</w:t>
      </w:r>
    </w:p>
    <w:p w:rsidR="004D3C67" w:rsidRPr="004D3C67" w:rsidP="004D3C67">
      <w:pPr>
        <w:ind w:firstLine="567"/>
        <w:rPr>
          <w:color w:val="000000" w:themeColor="text1"/>
          <w:sz w:val="28"/>
          <w:szCs w:val="28"/>
        </w:rPr>
      </w:pPr>
      <w:r w:rsidRPr="004D3C67">
        <w:rPr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относящегося к категории </w:t>
      </w:r>
      <w:r w:rsidRPr="004D3C67">
        <w:rPr>
          <w:color w:val="000000" w:themeColor="text1"/>
          <w:sz w:val="28"/>
          <w:szCs w:val="28"/>
        </w:rPr>
        <w:t>правонарушений, посягающих на общественный порядок и общественную безопасность, личности вин</w:t>
      </w:r>
      <w:r w:rsidRPr="004D3C67">
        <w:rPr>
          <w:color w:val="000000" w:themeColor="text1"/>
          <w:sz w:val="28"/>
          <w:szCs w:val="28"/>
        </w:rPr>
        <w:t>овно</w:t>
      </w:r>
      <w:r>
        <w:rPr>
          <w:color w:val="000000" w:themeColor="text1"/>
          <w:sz w:val="28"/>
          <w:szCs w:val="28"/>
        </w:rPr>
        <w:t>го</w:t>
      </w:r>
      <w:r w:rsidRPr="004D3C67">
        <w:rPr>
          <w:color w:val="000000" w:themeColor="text1"/>
          <w:sz w:val="28"/>
          <w:szCs w:val="28"/>
        </w:rPr>
        <w:t>, е</w:t>
      </w:r>
      <w:r>
        <w:rPr>
          <w:color w:val="000000" w:themeColor="text1"/>
          <w:sz w:val="28"/>
          <w:szCs w:val="28"/>
        </w:rPr>
        <w:t>го</w:t>
      </w:r>
      <w:r w:rsidRPr="004D3C67">
        <w:rPr>
          <w:color w:val="000000" w:themeColor="text1"/>
          <w:sz w:val="28"/>
          <w:szCs w:val="28"/>
        </w:rPr>
        <w:t xml:space="preserve"> семейного и имущественного положения, отсутствие обстоятельств, смягчающих административную ответственность и обстоятельств, всех обстоятельств дела, считаю необходимым назначить </w:t>
      </w:r>
      <w:r>
        <w:rPr>
          <w:color w:val="000000" w:themeColor="text1"/>
          <w:sz w:val="28"/>
          <w:szCs w:val="28"/>
        </w:rPr>
        <w:t>Ларионову С.В</w:t>
      </w:r>
      <w:r w:rsidRPr="004D3C67">
        <w:rPr>
          <w:color w:val="000000" w:themeColor="text1"/>
          <w:sz w:val="28"/>
          <w:szCs w:val="28"/>
        </w:rPr>
        <w:t>. наказание, предусмотренное санкцией ст. 20.21 КоАП</w:t>
      </w:r>
      <w:r w:rsidRPr="004D3C67">
        <w:rPr>
          <w:color w:val="000000" w:themeColor="text1"/>
          <w:sz w:val="28"/>
          <w:szCs w:val="28"/>
        </w:rPr>
        <w:t xml:space="preserve">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</w:t>
      </w:r>
      <w:r w:rsidRPr="004D3C67">
        <w:rPr>
          <w:color w:val="000000" w:themeColor="text1"/>
          <w:sz w:val="28"/>
          <w:szCs w:val="28"/>
        </w:rPr>
        <w:t>по делу об административном правонарушении. Применение иных видов наказания не обеспечит реализации задач административной ответственности.</w:t>
      </w:r>
    </w:p>
    <w:p w:rsidR="004D3C67" w:rsidP="004D3C67">
      <w:pPr>
        <w:ind w:firstLine="567"/>
        <w:rPr>
          <w:color w:val="000000" w:themeColor="text1"/>
          <w:sz w:val="28"/>
          <w:szCs w:val="28"/>
        </w:rPr>
      </w:pPr>
      <w:r w:rsidRPr="004D3C67">
        <w:rPr>
          <w:color w:val="000000" w:themeColor="text1"/>
          <w:sz w:val="28"/>
          <w:szCs w:val="28"/>
        </w:rPr>
        <w:t xml:space="preserve">Медицинских противопоказаний для отбытия </w:t>
      </w:r>
      <w:r>
        <w:rPr>
          <w:color w:val="000000" w:themeColor="text1"/>
          <w:sz w:val="28"/>
          <w:szCs w:val="28"/>
        </w:rPr>
        <w:t>Ларионовым С.В.</w:t>
      </w:r>
      <w:r w:rsidRPr="004D3C67">
        <w:rPr>
          <w:color w:val="000000" w:themeColor="text1"/>
          <w:sz w:val="28"/>
          <w:szCs w:val="28"/>
        </w:rPr>
        <w:t xml:space="preserve"> административного ареста судом не установлено.</w:t>
      </w:r>
    </w:p>
    <w:p w:rsidR="004D3C67" w:rsidP="00640943">
      <w:pPr>
        <w:ind w:firstLine="567"/>
        <w:rPr>
          <w:color w:val="000000" w:themeColor="text1"/>
          <w:sz w:val="28"/>
          <w:szCs w:val="28"/>
        </w:rPr>
      </w:pP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>
        <w:rPr>
          <w:sz w:val="28"/>
          <w:szCs w:val="28"/>
        </w:rPr>
        <w:t xml:space="preserve">и  изложенного, ст. 20.21 КоАП РФ,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D3C67">
        <w:rPr>
          <w:rFonts w:ascii="Times New Roman" w:hAnsi="Times New Roman"/>
          <w:sz w:val="28"/>
          <w:szCs w:val="28"/>
        </w:rPr>
        <w:t xml:space="preserve">Ларионова Сергея Владимировича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нак</w:t>
      </w:r>
      <w:r>
        <w:rPr>
          <w:rFonts w:ascii="Times New Roman" w:hAnsi="Times New Roman"/>
          <w:sz w:val="28"/>
          <w:szCs w:val="28"/>
        </w:rPr>
        <w:t xml:space="preserve">азания </w:t>
      </w:r>
      <w:r w:rsidRPr="004D3C67" w:rsidR="004D3C67">
        <w:rPr>
          <w:rFonts w:ascii="Times New Roman" w:hAnsi="Times New Roman"/>
          <w:sz w:val="28"/>
          <w:szCs w:val="28"/>
        </w:rPr>
        <w:t>Ларионов</w:t>
      </w:r>
      <w:r w:rsidR="004D3C67">
        <w:rPr>
          <w:rFonts w:ascii="Times New Roman" w:hAnsi="Times New Roman"/>
          <w:sz w:val="28"/>
          <w:szCs w:val="28"/>
        </w:rPr>
        <w:t>у</w:t>
      </w:r>
      <w:r w:rsidRPr="004D3C67" w:rsidR="004D3C67">
        <w:rPr>
          <w:rFonts w:ascii="Times New Roman" w:hAnsi="Times New Roman"/>
          <w:sz w:val="28"/>
          <w:szCs w:val="28"/>
        </w:rPr>
        <w:t xml:space="preserve"> Серге</w:t>
      </w:r>
      <w:r w:rsidR="004D3C67">
        <w:rPr>
          <w:rFonts w:ascii="Times New Roman" w:hAnsi="Times New Roman"/>
          <w:sz w:val="28"/>
          <w:szCs w:val="28"/>
        </w:rPr>
        <w:t>ю</w:t>
      </w:r>
      <w:r w:rsidRPr="004D3C67" w:rsidR="004D3C67">
        <w:rPr>
          <w:rFonts w:ascii="Times New Roman" w:hAnsi="Times New Roman"/>
          <w:sz w:val="28"/>
          <w:szCs w:val="28"/>
        </w:rPr>
        <w:t xml:space="preserve"> Владимирович</w:t>
      </w:r>
      <w:r w:rsidR="004D3C67">
        <w:rPr>
          <w:rFonts w:ascii="Times New Roman" w:hAnsi="Times New Roman"/>
          <w:sz w:val="28"/>
          <w:szCs w:val="28"/>
        </w:rPr>
        <w:t>у</w:t>
      </w:r>
      <w:r w:rsidRPr="004D3C67" w:rsidR="004D3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4D3C67" w:rsidR="004D3C67">
        <w:rPr>
          <w:rFonts w:ascii="Times New Roman" w:hAnsi="Times New Roman"/>
          <w:sz w:val="28"/>
          <w:szCs w:val="28"/>
        </w:rPr>
        <w:t xml:space="preserve">Ларионова Сергея Владимировича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</w:t>
      </w:r>
      <w:r>
        <w:rPr>
          <w:rFonts w:ascii="Times New Roman" w:hAnsi="Times New Roman"/>
          <w:sz w:val="28"/>
          <w:szCs w:val="28"/>
        </w:rPr>
        <w:t>ения его копии.</w:t>
      </w:r>
    </w:p>
    <w:p w:rsidR="00640943" w:rsidRPr="00EF6234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EF6234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F6234">
        <w:rPr>
          <w:rFonts w:ascii="Times New Roman" w:hAnsi="Times New Roman"/>
          <w:sz w:val="28"/>
          <w:szCs w:val="28"/>
        </w:rPr>
        <w:t xml:space="preserve">Мировой судья: </w:t>
      </w:r>
      <w:r w:rsidRPr="005C600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F6234">
        <w:rPr>
          <w:rFonts w:ascii="Times New Roman" w:hAnsi="Times New Roman"/>
          <w:sz w:val="28"/>
          <w:szCs w:val="28"/>
        </w:rPr>
        <w:t>С.Р. Новиков</w:t>
      </w:r>
    </w:p>
    <w:p w:rsidR="00640943" w:rsidRPr="005C600C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600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5C600C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5C600C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600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5C600C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C600C">
        <w:rPr>
          <w:rFonts w:ascii="Times New Roman" w:hAnsi="Times New Roman"/>
          <w:color w:val="FFFFFF" w:themeColor="background1"/>
          <w:sz w:val="28"/>
          <w:szCs w:val="28"/>
        </w:rPr>
        <w:t>Мировой судь</w:t>
      </w:r>
      <w:r w:rsidRPr="005C600C">
        <w:rPr>
          <w:rFonts w:ascii="Times New Roman" w:hAnsi="Times New Roman"/>
          <w:color w:val="FFFFFF" w:themeColor="background1"/>
          <w:sz w:val="28"/>
          <w:szCs w:val="28"/>
        </w:rPr>
        <w:t xml:space="preserve">я:                                                                   секретарь с/з:    </w:t>
      </w:r>
    </w:p>
    <w:p w:rsidR="002C5A43" w:rsidRPr="005C600C" w:rsidP="00640943">
      <w:pPr>
        <w:ind w:firstLine="567"/>
        <w:rPr>
          <w:color w:val="FFFFFF" w:themeColor="background1"/>
        </w:rPr>
      </w:pPr>
    </w:p>
    <w:sectPr w:rsidSect="00EF6234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24FB4"/>
    <w:rsid w:val="00036FD5"/>
    <w:rsid w:val="0006160D"/>
    <w:rsid w:val="00084A4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C5D8F"/>
    <w:rsid w:val="004D1F4F"/>
    <w:rsid w:val="004D3C67"/>
    <w:rsid w:val="004E296F"/>
    <w:rsid w:val="004F731E"/>
    <w:rsid w:val="005843C1"/>
    <w:rsid w:val="00591543"/>
    <w:rsid w:val="005B77AD"/>
    <w:rsid w:val="005C600C"/>
    <w:rsid w:val="00616896"/>
    <w:rsid w:val="00640943"/>
    <w:rsid w:val="00664747"/>
    <w:rsid w:val="006C040E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05F1"/>
    <w:rsid w:val="009C7177"/>
    <w:rsid w:val="009C7D26"/>
    <w:rsid w:val="009D24EE"/>
    <w:rsid w:val="009D6FEC"/>
    <w:rsid w:val="00A34E9B"/>
    <w:rsid w:val="00A4102F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172C0"/>
    <w:rsid w:val="00B46CDA"/>
    <w:rsid w:val="00B51BE1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859FA"/>
    <w:rsid w:val="00CD4235"/>
    <w:rsid w:val="00CE7CEC"/>
    <w:rsid w:val="00D12734"/>
    <w:rsid w:val="00D15B24"/>
    <w:rsid w:val="00D15B87"/>
    <w:rsid w:val="00D23EEF"/>
    <w:rsid w:val="00D411F3"/>
    <w:rsid w:val="00D70B35"/>
    <w:rsid w:val="00D76C73"/>
    <w:rsid w:val="00D96AF2"/>
    <w:rsid w:val="00DD3478"/>
    <w:rsid w:val="00E1375E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0335"/>
    <w:rsid w:val="00EE66E9"/>
    <w:rsid w:val="00EF6234"/>
    <w:rsid w:val="00F248C8"/>
    <w:rsid w:val="00F27577"/>
    <w:rsid w:val="00F71044"/>
    <w:rsid w:val="00F86D71"/>
    <w:rsid w:val="00FA62DB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