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61C0D" w:rsidRPr="00261C0D" w:rsidP="00261C0D">
      <w:pPr>
        <w:ind w:firstLine="567"/>
        <w:jc w:val="right"/>
        <w:rPr>
          <w:color w:val="000000" w:themeColor="text1"/>
          <w:lang w:val="ru-RU"/>
        </w:rPr>
      </w:pPr>
    </w:p>
    <w:p w:rsidR="004B4863" w:rsidRPr="00261C0D" w:rsidP="00261C0D">
      <w:pPr>
        <w:ind w:firstLine="567"/>
        <w:jc w:val="right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>Дело №5-32-</w:t>
      </w:r>
      <w:r w:rsidRPr="00261C0D" w:rsidR="00CE669E">
        <w:rPr>
          <w:color w:val="000000" w:themeColor="text1"/>
          <w:lang w:val="ru-RU"/>
        </w:rPr>
        <w:t>392/2026</w:t>
      </w:r>
    </w:p>
    <w:p w:rsidR="00261C0D" w:rsidRPr="00261C0D" w:rsidP="00261C0D">
      <w:pPr>
        <w:ind w:firstLine="567"/>
        <w:jc w:val="center"/>
        <w:rPr>
          <w:color w:val="000000" w:themeColor="text1"/>
          <w:lang w:val="ru-RU"/>
        </w:rPr>
      </w:pPr>
    </w:p>
    <w:p w:rsidR="004B4863" w:rsidRPr="00261C0D" w:rsidP="00261C0D">
      <w:pPr>
        <w:ind w:firstLine="567"/>
        <w:jc w:val="center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>ПОСТАНОВЛЕНИЕ</w:t>
      </w:r>
    </w:p>
    <w:p w:rsidR="00261C0D" w:rsidRPr="00261C0D" w:rsidP="00261C0D">
      <w:pPr>
        <w:ind w:firstLine="567"/>
        <w:rPr>
          <w:color w:val="000000" w:themeColor="text1"/>
          <w:lang w:val="ru-RU"/>
        </w:rPr>
      </w:pPr>
    </w:p>
    <w:p w:rsidR="004B4863" w:rsidRPr="00261C0D" w:rsidP="00261C0D">
      <w:pPr>
        <w:ind w:firstLine="567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 xml:space="preserve">18 сентября 2026 года              </w:t>
      </w:r>
      <w:r w:rsidRPr="00261C0D">
        <w:rPr>
          <w:color w:val="000000" w:themeColor="text1"/>
          <w:lang w:val="ru-RU"/>
        </w:rPr>
        <w:tab/>
      </w:r>
      <w:r w:rsidRPr="00261C0D">
        <w:rPr>
          <w:color w:val="000000" w:themeColor="text1"/>
          <w:lang w:val="ru-RU"/>
        </w:rPr>
        <w:tab/>
        <w:t xml:space="preserve">                                        г. Белогорск</w:t>
      </w:r>
    </w:p>
    <w:p w:rsidR="00AE7919" w:rsidRPr="00261C0D" w:rsidP="00261C0D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 xml:space="preserve">Мировой судья судебного участка № 32 Белогорского судебного района Республики Крым (297600, Республика Крым, г. Белогорск, ул. </w:t>
      </w:r>
      <w:r w:rsidRPr="00261C0D" w:rsidR="00CE669E">
        <w:rPr>
          <w:color w:val="000000" w:themeColor="text1"/>
          <w:lang w:val="ru-RU"/>
        </w:rPr>
        <w:t>Мирошниченко, 33/ул. Пушкина, 20</w:t>
      </w:r>
      <w:r w:rsidRPr="00261C0D">
        <w:rPr>
          <w:color w:val="000000" w:themeColor="text1"/>
          <w:lang w:val="ru-RU"/>
        </w:rPr>
        <w:t>)  Новиков С.Р., рассмотрев в помещении мировых судей Белогорского судебного района Республики Крым, дело об административном правонарушении в отношении</w:t>
      </w:r>
      <w:r w:rsidRPr="00261C0D" w:rsidR="00BA20F4">
        <w:rPr>
          <w:color w:val="000000" w:themeColor="text1"/>
          <w:lang w:val="ru-RU"/>
        </w:rPr>
        <w:t xml:space="preserve">: </w:t>
      </w:r>
      <w:r w:rsidRPr="00261C0D" w:rsidR="00DA087C">
        <w:rPr>
          <w:color w:val="000000" w:themeColor="text1"/>
          <w:lang w:val="ru-RU"/>
        </w:rPr>
        <w:t>Аметова</w:t>
      </w:r>
      <w:r w:rsidRPr="00261C0D" w:rsidR="00DA087C">
        <w:rPr>
          <w:color w:val="000000" w:themeColor="text1"/>
          <w:lang w:val="ru-RU"/>
        </w:rPr>
        <w:t xml:space="preserve"> Рамазана </w:t>
      </w:r>
      <w:r w:rsidRPr="00261C0D" w:rsidR="00DA087C">
        <w:rPr>
          <w:color w:val="000000" w:themeColor="text1"/>
          <w:lang w:val="ru-RU"/>
        </w:rPr>
        <w:t>Шевхиевича</w:t>
      </w:r>
      <w:r w:rsidRPr="00261C0D" w:rsidR="00DA087C">
        <w:rPr>
          <w:color w:val="000000" w:themeColor="text1"/>
          <w:lang w:val="ru-RU"/>
        </w:rPr>
        <w:t xml:space="preserve">,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761A8C">
        <w:rPr>
          <w:color w:val="000000" w:themeColor="text1"/>
          <w:lang w:val="ru-RU"/>
        </w:rPr>
        <w:t>,</w:t>
      </w:r>
      <w:r w:rsidRPr="00261C0D" w:rsidR="006402AE">
        <w:rPr>
          <w:color w:val="000000" w:themeColor="text1"/>
          <w:lang w:val="ru-RU"/>
        </w:rPr>
        <w:t xml:space="preserve">  </w:t>
      </w:r>
      <w:r w:rsidRPr="00261C0D" w:rsidR="00BA20F4">
        <w:rPr>
          <w:color w:val="000000" w:themeColor="text1"/>
          <w:lang w:val="ru-RU"/>
        </w:rPr>
        <w:t>по ч. 4 ст. 12.2 КоАП РФ</w:t>
      </w:r>
    </w:p>
    <w:p w:rsidR="00AE7919" w:rsidRPr="00261C0D" w:rsidP="00261C0D">
      <w:pPr>
        <w:ind w:right="-1" w:firstLine="567"/>
        <w:jc w:val="center"/>
        <w:outlineLvl w:val="0"/>
        <w:rPr>
          <w:b/>
          <w:color w:val="000000" w:themeColor="text1"/>
          <w:lang w:val="ru-RU"/>
        </w:rPr>
      </w:pPr>
      <w:r w:rsidRPr="00261C0D">
        <w:rPr>
          <w:b/>
          <w:color w:val="000000" w:themeColor="text1"/>
          <w:lang w:val="ru-RU"/>
        </w:rPr>
        <w:t>УСТАНОВИЛ:</w:t>
      </w:r>
    </w:p>
    <w:p w:rsidR="002D4730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color w:val="000000" w:themeColor="text1"/>
          <w:lang w:val="ru-RU"/>
        </w:rPr>
        <w:t>Аметов</w:t>
      </w:r>
      <w:r w:rsidRPr="00261C0D">
        <w:rPr>
          <w:color w:val="000000" w:themeColor="text1"/>
          <w:lang w:val="ru-RU"/>
        </w:rPr>
        <w:t xml:space="preserve"> Р.Ш</w:t>
      </w:r>
      <w:r w:rsidRPr="00261C0D" w:rsidR="002C5E27">
        <w:rPr>
          <w:color w:val="000000" w:themeColor="text1"/>
          <w:lang w:val="ru-RU"/>
        </w:rPr>
        <w:t xml:space="preserve">.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A92A9E">
        <w:rPr>
          <w:color w:val="000000" w:themeColor="text1"/>
          <w:lang w:val="ru-RU"/>
        </w:rPr>
        <w:t xml:space="preserve">. </w:t>
      </w:r>
      <w:r w:rsidRPr="00261C0D" w:rsidR="002A3A67">
        <w:rPr>
          <w:color w:val="000000" w:themeColor="text1"/>
          <w:lang w:val="ru-RU"/>
        </w:rPr>
        <w:t>на</w:t>
      </w:r>
      <w:r w:rsidRPr="00261C0D" w:rsidR="00035A56">
        <w:rPr>
          <w:color w:val="000000" w:themeColor="text1"/>
          <w:lang w:val="ru-RU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7279A">
        <w:rPr>
          <w:color w:val="000000" w:themeColor="text1"/>
          <w:lang w:val="ru-RU"/>
        </w:rPr>
        <w:t xml:space="preserve">, </w:t>
      </w:r>
      <w:r w:rsidRPr="00261C0D" w:rsidR="00AE7919">
        <w:rPr>
          <w:color w:val="000000" w:themeColor="text1"/>
          <w:lang w:val="ru-RU"/>
        </w:rPr>
        <w:t xml:space="preserve">управлял </w:t>
      </w:r>
      <w:r w:rsidRPr="00261C0D">
        <w:rPr>
          <w:color w:val="000000" w:themeColor="text1"/>
          <w:lang w:val="ru-RU"/>
        </w:rPr>
        <w:t>транспортным</w:t>
      </w:r>
      <w:r w:rsidRPr="00261C0D" w:rsidR="00AE7919">
        <w:rPr>
          <w:color w:val="000000" w:themeColor="text1"/>
          <w:lang w:val="ru-RU"/>
        </w:rPr>
        <w:t xml:space="preserve"> средством</w:t>
      </w:r>
      <w:r w:rsidRPr="00261C0D" w:rsidR="00035A56">
        <w:rPr>
          <w:color w:val="000000" w:themeColor="text1"/>
          <w:lang w:val="ru-RU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232ABA">
        <w:rPr>
          <w:color w:val="000000" w:themeColor="text1"/>
          <w:lang w:val="ru-RU"/>
        </w:rPr>
        <w:t>,</w:t>
      </w:r>
      <w:r w:rsidRPr="00261C0D">
        <w:rPr>
          <w:color w:val="000000" w:themeColor="text1"/>
          <w:lang w:val="ru-RU"/>
        </w:rPr>
        <w:t xml:space="preserve"> номер двигателя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AE7919">
        <w:rPr>
          <w:bCs/>
          <w:color w:val="000000" w:themeColor="text1"/>
          <w:lang w:val="ru-RU"/>
        </w:rPr>
        <w:t xml:space="preserve">, </w:t>
      </w:r>
      <w:r w:rsidRPr="00261C0D" w:rsidR="00BA20F4">
        <w:rPr>
          <w:bCs/>
          <w:color w:val="000000" w:themeColor="text1"/>
          <w:lang w:val="ru-RU"/>
        </w:rPr>
        <w:t xml:space="preserve">с заведомо подложными государственными регистрационными знаками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BA20F4">
        <w:rPr>
          <w:bCs/>
          <w:color w:val="000000" w:themeColor="text1"/>
          <w:lang w:val="ru-RU"/>
        </w:rPr>
        <w:t>, чем нарушил требования п. 11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№ 1090</w:t>
      </w:r>
      <w:r w:rsidRPr="00261C0D" w:rsidR="00102D15">
        <w:rPr>
          <w:rFonts w:eastAsiaTheme="minorHAnsi"/>
          <w:color w:val="000000" w:themeColor="text1"/>
          <w:lang w:val="ru-RU" w:eastAsia="en-US"/>
        </w:rPr>
        <w:t>.</w:t>
      </w:r>
    </w:p>
    <w:p w:rsidR="00DA087C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color w:val="000000" w:themeColor="text1"/>
          <w:lang w:val="ru-RU"/>
        </w:rPr>
        <w:t>Аметов Р.Ш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. в судебном заседании вину в совершении правонарушения признал, однако просил производство по делу прекратить в виду малозначительности,  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т.к. </w:t>
      </w:r>
      <w:r w:rsidRPr="00261C0D">
        <w:rPr>
          <w:rFonts w:eastAsiaTheme="minorHAnsi"/>
          <w:color w:val="000000" w:themeColor="text1"/>
          <w:lang w:val="ru-RU" w:eastAsia="en-US"/>
        </w:rPr>
        <w:t>неблагоприятных последствий не наступило</w:t>
      </w:r>
      <w:r w:rsidRPr="00261C0D" w:rsidR="00261C0D">
        <w:rPr>
          <w:rFonts w:eastAsiaTheme="minorHAnsi"/>
          <w:color w:val="000000" w:themeColor="text1"/>
          <w:lang w:val="ru-RU" w:eastAsia="en-US"/>
        </w:rPr>
        <w:t xml:space="preserve">, а он забыл, что на бампере его автомобиля были установлены предыдущие </w:t>
      </w:r>
      <w:r w:rsidRPr="00261C0D" w:rsidR="00261C0D">
        <w:rPr>
          <w:bCs/>
          <w:color w:val="000000" w:themeColor="text1"/>
          <w:lang w:val="ru-RU"/>
        </w:rPr>
        <w:t>государственные регистрационные знаки, которые уже недействительны</w:t>
      </w:r>
      <w:r w:rsidRPr="00261C0D">
        <w:rPr>
          <w:rFonts w:eastAsiaTheme="minorHAnsi"/>
          <w:color w:val="000000" w:themeColor="text1"/>
          <w:lang w:val="ru-RU" w:eastAsia="en-US"/>
        </w:rPr>
        <w:t>.</w:t>
      </w:r>
    </w:p>
    <w:p w:rsidR="00DA087C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Выслушав </w:t>
      </w:r>
      <w:r w:rsidRPr="00261C0D">
        <w:rPr>
          <w:color w:val="000000" w:themeColor="text1"/>
          <w:lang w:val="ru-RU"/>
        </w:rPr>
        <w:t>Аметова Р.Ш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., изучив материалы дела, оценив представленные доказательства в их совокупности, суд приходит к выводу, что </w:t>
      </w:r>
      <w:r w:rsidRPr="00261C0D">
        <w:rPr>
          <w:color w:val="000000" w:themeColor="text1"/>
          <w:lang w:val="ru-RU"/>
        </w:rPr>
        <w:t>Аметов Р.Ш</w:t>
      </w:r>
      <w:r w:rsidRPr="00261C0D">
        <w:rPr>
          <w:rFonts w:eastAsiaTheme="minorHAnsi"/>
          <w:color w:val="000000" w:themeColor="text1"/>
          <w:lang w:val="ru-RU" w:eastAsia="en-US"/>
        </w:rPr>
        <w:t>., совершил правонару</w:t>
      </w:r>
      <w:r w:rsidRPr="00261C0D">
        <w:rPr>
          <w:rFonts w:eastAsiaTheme="minorHAnsi"/>
          <w:color w:val="000000" w:themeColor="text1"/>
          <w:lang w:val="ru-RU" w:eastAsia="en-US"/>
        </w:rPr>
        <w:t>шение, предусмотренное ч. 4 ст.12.2 КоАП РФ, а именно: управление транспортным средством с заведомо подложными государственными регистрационными знаками, исходя из следующего.</w:t>
      </w:r>
    </w:p>
    <w:p w:rsidR="002B5BA9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Согласно п. 2.3.1 Правил дорожного движения Российской Федерации, утвержденных </w:t>
      </w:r>
      <w:r w:rsidRPr="00261C0D">
        <w:rPr>
          <w:rFonts w:eastAsiaTheme="minorHAnsi"/>
          <w:color w:val="000000" w:themeColor="text1"/>
          <w:lang w:val="ru-RU" w:eastAsia="en-US"/>
        </w:rPr>
        <w:t>постановлением Правительства Российской Федерации от 23.10.1993 № 1090 (далее - ПДД РФ),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</w:t>
      </w:r>
      <w:r w:rsidRPr="00261C0D">
        <w:rPr>
          <w:rFonts w:eastAsiaTheme="minorHAnsi"/>
          <w:color w:val="000000" w:themeColor="text1"/>
          <w:lang w:val="ru-RU" w:eastAsia="en-US"/>
        </w:rPr>
        <w:t>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B314F1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Пунктом 2 Основных положений по допуску транспортных средств к эксплуатации и обязанностями должностных лиц по обеспече</w:t>
      </w:r>
      <w:r w:rsidRPr="00261C0D">
        <w:rPr>
          <w:rFonts w:eastAsiaTheme="minorHAnsi"/>
          <w:color w:val="000000" w:themeColor="text1"/>
          <w:lang w:val="ru-RU" w:eastAsia="en-US"/>
        </w:rPr>
        <w:t>нию безопасности дорожного движения, утвержденных постановлением Правительства РФ от 23.10.1993 № 1090 (далее - Основные положения), определено, что на механических транспортных средствах (кроме мопедов, трамваев и троллейбусов) и прицепах должны быть уста</w:t>
      </w:r>
      <w:r w:rsidRPr="00261C0D">
        <w:rPr>
          <w:rFonts w:eastAsiaTheme="minorHAnsi"/>
          <w:color w:val="000000" w:themeColor="text1"/>
          <w:lang w:val="ru-RU" w:eastAsia="en-US"/>
        </w:rPr>
        <w:t>новлены на предусмотренных для этого местах регистрационные знаки соответствующего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</w:t>
      </w:r>
    </w:p>
    <w:p w:rsidR="00B314F1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В соответствии с </w:t>
      </w:r>
      <w:r w:rsidRPr="00261C0D" w:rsidR="006C7E75">
        <w:rPr>
          <w:rFonts w:eastAsiaTheme="minorHAnsi"/>
          <w:color w:val="000000" w:themeColor="text1"/>
          <w:lang w:val="ru-RU" w:eastAsia="en-US"/>
        </w:rPr>
        <w:t xml:space="preserve">абз. 1 </w:t>
      </w:r>
      <w:r w:rsidRPr="00261C0D">
        <w:rPr>
          <w:rFonts w:eastAsiaTheme="minorHAnsi"/>
          <w:color w:val="000000" w:themeColor="text1"/>
          <w:lang w:val="ru-RU" w:eastAsia="en-US"/>
        </w:rPr>
        <w:t>п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. 11 Основных положений запрещается эксплуатация </w:t>
      </w:r>
      <w:r w:rsidRPr="00261C0D" w:rsidR="006C7E75">
        <w:rPr>
          <w:rFonts w:eastAsiaTheme="minorHAnsi"/>
          <w:color w:val="000000" w:themeColor="text1"/>
          <w:lang w:val="ru-RU" w:eastAsia="en-US"/>
        </w:rPr>
        <w:t>автомобилей, автобусов, автопоездов, прицепов, мотоциклов, мопедов, тракторов и других самоходных машин, если их техническое состояние и оборудование не отвечают требованиям Перечня неисправностей и условий, при которых запрещается эксплуатация транспортных средств</w:t>
      </w:r>
      <w:r w:rsidRPr="00261C0D">
        <w:rPr>
          <w:rFonts w:eastAsiaTheme="minorHAnsi"/>
          <w:color w:val="000000" w:themeColor="text1"/>
          <w:lang w:val="ru-RU" w:eastAsia="en-US"/>
        </w:rPr>
        <w:t>.</w:t>
      </w:r>
    </w:p>
    <w:p w:rsidR="00C7534A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Согласно абз. 5 п. 11 Основных положений, запрещается эксплуатация транспортных средств, имеющих скрытые, поддельные, измененные номера узлов и агрегатов или регистрационные знаки.</w:t>
      </w:r>
    </w:p>
    <w:p w:rsidR="00B314F1" w:rsidRPr="00261C0D" w:rsidP="00261C0D">
      <w:pPr>
        <w:pStyle w:val="HTMLPreformatted"/>
        <w:ind w:right="-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>В силу пункта 7</w:t>
      </w: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>.15 Приложения к Основным положениям запрещается эксплуатация транспортных средств в случае, если государственный регистрационный знак транспортного средства или способ его установки не отвечает ГОСТу Р 50577-93.</w:t>
      </w:r>
    </w:p>
    <w:p w:rsidR="00B314F1" w:rsidRPr="00261C0D" w:rsidP="00261C0D">
      <w:pPr>
        <w:pStyle w:val="HTMLPreformatted"/>
        <w:ind w:right="-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содержания Постановления Пленума Верхов</w:t>
      </w: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>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следует, что при кв</w:t>
      </w: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>алификации действий лица по части 3 (установка на транспортном средстве заведомо подложных государственных регистрационных знаков) или 4 (управление транспортным средством с заведомо подложными государственными регистрационными знаками) статьи 12.2 КоАП РФ</w:t>
      </w: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 подложными государственными регистрационными знаками следует понимать, в том числе,  знаки, соответствующие техническим требованиям государственные регистрационные знаки (в том числе один из них), отличные от внесенных в регистрационные документы данн</w:t>
      </w: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>ого транспортного средства (например, выдававшиеся на данное транспортное средство ранее (до внесения изменений в регистрационные документы транспортного средства), либо выданные на другое транспортное средство, либо не выдававшиеся в установленном порядке</w:t>
      </w:r>
      <w:r w:rsidRPr="00261C0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C7534A" w:rsidRPr="00261C0D" w:rsidP="00261C0D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lang w:val="ru-RU" w:eastAsia="ru-RU"/>
        </w:rPr>
      </w:pPr>
      <w:r w:rsidRPr="00261C0D">
        <w:rPr>
          <w:color w:val="000000" w:themeColor="text1"/>
          <w:lang w:val="ru-RU" w:eastAsia="ru-RU"/>
        </w:rPr>
        <w:t xml:space="preserve">В силу части 4 статьи 12.2 Кодекса Российской Федерации об административных правонарушениях управление транспортным средством с заведомо подложными государственными регистрационными знаками влечет лишение права управления транспортными средствами на </w:t>
      </w:r>
      <w:r w:rsidRPr="00261C0D">
        <w:rPr>
          <w:color w:val="000000" w:themeColor="text1"/>
          <w:lang w:val="ru-RU" w:eastAsia="ru-RU"/>
        </w:rPr>
        <w:t>срок от шести месяцев до одного года.</w:t>
      </w:r>
    </w:p>
    <w:p w:rsidR="00C7534A" w:rsidRPr="00261C0D" w:rsidP="00261C0D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lang w:val="ru-RU" w:eastAsia="ru-RU"/>
        </w:rPr>
      </w:pPr>
      <w:r w:rsidRPr="00261C0D">
        <w:rPr>
          <w:color w:val="000000" w:themeColor="text1"/>
          <w:lang w:val="ru-RU" w:eastAsia="ru-RU"/>
        </w:rPr>
        <w:t>Под подложными государственными регистрационными знаками, в частности, следует понимать государственные регистрационные знаки, изготовленные не на предприятии-изготовителе в установленном законом порядке, либо государс</w:t>
      </w:r>
      <w:r w:rsidRPr="00261C0D">
        <w:rPr>
          <w:color w:val="000000" w:themeColor="text1"/>
          <w:lang w:val="ru-RU" w:eastAsia="ru-RU"/>
        </w:rPr>
        <w:t>твенные регистрационные с какими-либо изменениями, искажающими нанесенные на них предприятием-изготовителем символы, а также государственные регистрационные знаки, выданные при государственной регистрации другого транспортного средства.</w:t>
      </w:r>
    </w:p>
    <w:p w:rsidR="00047821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В ходе рассмотрения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дела </w:t>
      </w:r>
      <w:r w:rsidRPr="00261C0D" w:rsidR="00C41C01">
        <w:rPr>
          <w:rFonts w:eastAsiaTheme="minorHAnsi"/>
          <w:color w:val="000000" w:themeColor="text1"/>
          <w:lang w:val="ru-RU" w:eastAsia="en-US"/>
        </w:rPr>
        <w:t xml:space="preserve">судом </w:t>
      </w:r>
      <w:r w:rsidRPr="00261C0D">
        <w:rPr>
          <w:rFonts w:eastAsiaTheme="minorHAnsi"/>
          <w:color w:val="000000" w:themeColor="text1"/>
          <w:lang w:val="ru-RU" w:eastAsia="en-US"/>
        </w:rPr>
        <w:t>установлено,</w:t>
      </w:r>
      <w:r w:rsidRPr="00261C0D" w:rsidR="003B7338">
        <w:rPr>
          <w:color w:val="000000" w:themeColor="text1"/>
          <w:lang w:val="ru-RU"/>
        </w:rPr>
        <w:t xml:space="preserve"> </w:t>
      </w:r>
      <w:r w:rsidRPr="00261C0D" w:rsidR="000166CB">
        <w:rPr>
          <w:color w:val="000000" w:themeColor="text1"/>
          <w:lang w:val="ru-RU"/>
        </w:rPr>
        <w:t>Аметов</w:t>
      </w:r>
      <w:r w:rsidRPr="00261C0D" w:rsidR="000166CB">
        <w:rPr>
          <w:color w:val="000000" w:themeColor="text1"/>
          <w:lang w:val="ru-RU"/>
        </w:rPr>
        <w:t xml:space="preserve"> Р.Ш.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color w:val="000000" w:themeColor="text1"/>
          <w:lang w:val="ru-RU"/>
        </w:rPr>
        <w:t xml:space="preserve">. на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color w:val="000000" w:themeColor="text1"/>
          <w:lang w:val="ru-RU"/>
        </w:rPr>
        <w:t xml:space="preserve">, управлял транспортным средством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232ABA">
        <w:rPr>
          <w:color w:val="000000" w:themeColor="text1"/>
          <w:lang w:val="ru-RU"/>
        </w:rPr>
        <w:t>,</w:t>
      </w:r>
      <w:r w:rsidRPr="00261C0D" w:rsidR="000166CB">
        <w:rPr>
          <w:color w:val="000000" w:themeColor="text1"/>
          <w:lang w:val="ru-RU"/>
        </w:rPr>
        <w:t xml:space="preserve"> номер двигателя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color w:val="000000" w:themeColor="text1"/>
          <w:lang w:val="ru-RU"/>
        </w:rPr>
        <w:t xml:space="preserve">, с заведомо подложными государственными регистрационными знаками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color w:val="000000" w:themeColor="text1"/>
          <w:lang w:val="ru-RU"/>
        </w:rPr>
        <w:t xml:space="preserve">, </w:t>
      </w:r>
      <w:r w:rsidRPr="00261C0D" w:rsidR="001B269B">
        <w:rPr>
          <w:rFonts w:eastAsiaTheme="minorHAnsi"/>
          <w:color w:val="000000" w:themeColor="text1"/>
          <w:lang w:val="ru-RU" w:eastAsia="en-US"/>
        </w:rPr>
        <w:t xml:space="preserve">при этом номер кузова указан: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rFonts w:eastAsiaTheme="minorHAnsi"/>
          <w:color w:val="000000" w:themeColor="text1"/>
          <w:lang w:val="ru-RU" w:eastAsia="en-US"/>
        </w:rPr>
        <w:t xml:space="preserve">, номер двигателя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1B269B">
        <w:rPr>
          <w:rFonts w:eastAsiaTheme="minorHAnsi"/>
          <w:color w:val="000000" w:themeColor="text1"/>
          <w:lang w:val="ru-RU" w:eastAsia="en-US"/>
        </w:rPr>
        <w:t xml:space="preserve">, </w:t>
      </w:r>
      <w:r w:rsidRPr="00261C0D" w:rsidR="003B7338">
        <w:rPr>
          <w:rFonts w:eastAsiaTheme="minorHAnsi"/>
          <w:color w:val="000000" w:themeColor="text1"/>
          <w:lang w:val="ru-RU" w:eastAsia="en-US"/>
        </w:rPr>
        <w:t>относящиеся</w:t>
      </w:r>
      <w:r w:rsidRPr="00261C0D" w:rsidR="001B269B">
        <w:rPr>
          <w:rFonts w:eastAsiaTheme="minorHAnsi"/>
          <w:color w:val="000000" w:themeColor="text1"/>
          <w:lang w:val="ru-RU" w:eastAsia="en-US"/>
        </w:rPr>
        <w:t xml:space="preserve"> к </w:t>
      </w:r>
      <w:r w:rsidRPr="00261C0D" w:rsidR="003B7338">
        <w:rPr>
          <w:rFonts w:eastAsiaTheme="minorHAnsi"/>
          <w:color w:val="000000" w:themeColor="text1"/>
          <w:lang w:val="ru-RU" w:eastAsia="en-US"/>
        </w:rPr>
        <w:t>иному</w:t>
      </w:r>
      <w:r w:rsidRPr="00261C0D" w:rsidR="001B269B">
        <w:rPr>
          <w:rFonts w:eastAsiaTheme="minorHAnsi"/>
          <w:color w:val="000000" w:themeColor="text1"/>
          <w:lang w:val="ru-RU" w:eastAsia="en-US"/>
        </w:rPr>
        <w:t xml:space="preserve"> </w:t>
      </w:r>
      <w:r w:rsidRPr="00261C0D" w:rsidR="003B7338">
        <w:rPr>
          <w:rFonts w:eastAsiaTheme="minorHAnsi"/>
          <w:color w:val="000000" w:themeColor="text1"/>
          <w:lang w:val="ru-RU" w:eastAsia="en-US"/>
        </w:rPr>
        <w:t xml:space="preserve">легковому </w:t>
      </w:r>
      <w:r w:rsidRPr="00261C0D" w:rsidR="001E76A7">
        <w:rPr>
          <w:rFonts w:eastAsiaTheme="minorHAnsi"/>
          <w:color w:val="000000" w:themeColor="text1"/>
          <w:lang w:val="ru-RU" w:eastAsia="en-US"/>
        </w:rPr>
        <w:t xml:space="preserve">транспортному средству </w:t>
      </w:r>
      <w:r w:rsidRPr="00261C0D" w:rsidR="001B269B">
        <w:rPr>
          <w:rFonts w:eastAsiaTheme="minorHAnsi"/>
          <w:color w:val="000000" w:themeColor="text1"/>
          <w:lang w:val="ru-RU" w:eastAsia="en-US"/>
        </w:rPr>
        <w:t xml:space="preserve"> -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3B7338">
        <w:rPr>
          <w:rFonts w:eastAsiaTheme="minorHAnsi"/>
          <w:color w:val="000000" w:themeColor="text1"/>
          <w:lang w:val="ru-RU" w:eastAsia="en-US"/>
        </w:rPr>
        <w:t xml:space="preserve">, за которым зарегистрированы государственные регистрационные знаки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3B7338">
        <w:rPr>
          <w:rFonts w:eastAsiaTheme="minorHAnsi"/>
          <w:color w:val="000000" w:themeColor="text1"/>
          <w:lang w:val="ru-RU" w:eastAsia="en-US"/>
        </w:rPr>
        <w:t xml:space="preserve">, </w:t>
      </w:r>
      <w:r w:rsidRPr="00261C0D" w:rsidR="001B269B">
        <w:rPr>
          <w:rFonts w:eastAsiaTheme="minorHAnsi"/>
          <w:color w:val="000000" w:themeColor="text1"/>
          <w:lang w:val="ru-RU" w:eastAsia="en-US"/>
        </w:rPr>
        <w:t xml:space="preserve"> </w:t>
      </w:r>
      <w:r w:rsidRPr="00261C0D">
        <w:rPr>
          <w:rFonts w:eastAsiaTheme="minorHAnsi"/>
          <w:color w:val="000000" w:themeColor="text1"/>
          <w:lang w:val="ru-RU" w:eastAsia="en-US"/>
        </w:rPr>
        <w:t>совершив тем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самым административное правонарушение, предусмотренное ч. </w:t>
      </w:r>
      <w:r w:rsidRPr="00261C0D" w:rsidR="006C7E75">
        <w:rPr>
          <w:rFonts w:eastAsiaTheme="minorHAnsi"/>
          <w:color w:val="000000" w:themeColor="text1"/>
          <w:lang w:val="ru-RU" w:eastAsia="en-US"/>
        </w:rPr>
        <w:t>4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ст. 12.2 КоАП РФ.</w:t>
      </w:r>
    </w:p>
    <w:p w:rsidR="00232ABA" w:rsidRPr="00261C0D" w:rsidP="00261C0D">
      <w:pPr>
        <w:autoSpaceDE w:val="0"/>
        <w:autoSpaceDN w:val="0"/>
        <w:adjustRightInd w:val="0"/>
        <w:ind w:right="-1" w:firstLine="567"/>
        <w:jc w:val="both"/>
        <w:rPr>
          <w:bCs/>
          <w:color w:val="000000" w:themeColor="text1"/>
          <w:lang w:val="ru-RU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Как следует из Карточки учета транспортного средства на государственные регистрационные знаки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, относятся к автомобилю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bCs/>
          <w:color w:val="000000" w:themeColor="text1"/>
          <w:lang w:val="ru-RU"/>
        </w:rPr>
        <w:t xml:space="preserve"> с  номером двигателя:</w:t>
      </w:r>
      <w:r w:rsidRPr="00261C0D" w:rsidR="000166CB">
        <w:rPr>
          <w:color w:val="000000" w:themeColor="text1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bCs/>
          <w:color w:val="000000" w:themeColor="text1"/>
          <w:lang w:val="ru-RU"/>
        </w:rPr>
        <w:t xml:space="preserve"> и номером кузова: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bCs/>
          <w:color w:val="000000" w:themeColor="text1"/>
          <w:lang w:val="ru-RU"/>
        </w:rPr>
        <w:t xml:space="preserve"> года выпуска, владелец </w:t>
      </w:r>
      <w:r w:rsidRPr="00261C0D" w:rsidR="000166CB">
        <w:rPr>
          <w:bCs/>
          <w:color w:val="000000" w:themeColor="text1"/>
          <w:lang w:val="ru-RU"/>
        </w:rPr>
        <w:t>Аметов</w:t>
      </w:r>
      <w:r w:rsidRPr="00261C0D" w:rsidR="000166CB">
        <w:rPr>
          <w:bCs/>
          <w:color w:val="000000" w:themeColor="text1"/>
          <w:lang w:val="ru-RU"/>
        </w:rPr>
        <w:t xml:space="preserve"> Ш.Ш., дата выдачи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bCs/>
          <w:color w:val="000000" w:themeColor="text1"/>
          <w:lang w:val="ru-RU"/>
        </w:rPr>
        <w:t>. Отделением 1 МРЭО Госавтоинспекции МВД по Республике Крым</w:t>
      </w:r>
      <w:r w:rsidRPr="00261C0D" w:rsidR="000166CB">
        <w:rPr>
          <w:bCs/>
          <w:color w:val="000000" w:themeColor="text1"/>
          <w:lang w:val="ru-RU"/>
        </w:rPr>
        <w:t>.</w:t>
      </w:r>
      <w:r w:rsidRPr="00261C0D">
        <w:rPr>
          <w:bCs/>
          <w:color w:val="000000" w:themeColor="text1"/>
          <w:lang w:val="ru-RU"/>
        </w:rPr>
        <w:t xml:space="preserve"> </w:t>
      </w:r>
      <w:r w:rsidR="000A0576">
        <w:rPr>
          <w:color w:val="000000" w:themeColor="text1"/>
          <w:sz w:val="28"/>
          <w:szCs w:val="28"/>
        </w:rPr>
        <w:t>&lt;</w:t>
      </w:r>
      <w:r w:rsidR="000A0576">
        <w:rPr>
          <w:color w:val="000000" w:themeColor="text1"/>
          <w:sz w:val="28"/>
          <w:szCs w:val="28"/>
        </w:rPr>
        <w:t>д</w:t>
      </w:r>
      <w:r w:rsidR="000A0576">
        <w:rPr>
          <w:color w:val="000000" w:themeColor="text1"/>
          <w:sz w:val="28"/>
          <w:szCs w:val="28"/>
        </w:rPr>
        <w:t>анные изъяты&gt;</w:t>
      </w:r>
      <w:r w:rsidRPr="00261C0D">
        <w:rPr>
          <w:bCs/>
          <w:color w:val="000000" w:themeColor="text1"/>
          <w:lang w:val="ru-RU"/>
        </w:rPr>
        <w:t>г. постановка транспортного средства на государственный учет: ранее снятых с учета (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bCs/>
          <w:color w:val="000000" w:themeColor="text1"/>
          <w:lang w:val="ru-RU"/>
        </w:rPr>
        <w:t>).</w:t>
      </w:r>
    </w:p>
    <w:p w:rsidR="004874E1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При этом</w:t>
      </w:r>
      <w:r w:rsidRPr="00261C0D">
        <w:rPr>
          <w:rFonts w:eastAsiaTheme="minorHAnsi"/>
          <w:color w:val="000000" w:themeColor="text1"/>
          <w:lang w:val="ru-RU" w:eastAsia="en-US"/>
        </w:rPr>
        <w:t>,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и</w:t>
      </w:r>
      <w:r w:rsidRPr="00261C0D" w:rsidR="00E5010C">
        <w:rPr>
          <w:rFonts w:eastAsiaTheme="minorHAnsi"/>
          <w:color w:val="000000" w:themeColor="text1"/>
          <w:lang w:val="ru-RU" w:eastAsia="en-US"/>
        </w:rPr>
        <w:t xml:space="preserve">з имеющейся в материалах дела Карточки учета транспортного средства </w:t>
      </w:r>
      <w:r w:rsidRPr="00261C0D" w:rsidR="0000621D">
        <w:rPr>
          <w:rFonts w:eastAsiaTheme="minorHAnsi"/>
          <w:color w:val="000000" w:themeColor="text1"/>
          <w:lang w:val="ru-RU" w:eastAsia="en-US"/>
        </w:rPr>
        <w:t>на государственны</w:t>
      </w:r>
      <w:r w:rsidRPr="00261C0D" w:rsidR="00035A56">
        <w:rPr>
          <w:rFonts w:eastAsiaTheme="minorHAnsi"/>
          <w:color w:val="000000" w:themeColor="text1"/>
          <w:lang w:val="ru-RU" w:eastAsia="en-US"/>
        </w:rPr>
        <w:t>е</w:t>
      </w:r>
      <w:r w:rsidRPr="00261C0D" w:rsidR="0000621D">
        <w:rPr>
          <w:rFonts w:eastAsiaTheme="minorHAnsi"/>
          <w:color w:val="000000" w:themeColor="text1"/>
          <w:lang w:val="ru-RU" w:eastAsia="en-US"/>
        </w:rPr>
        <w:t xml:space="preserve"> регистрационны</w:t>
      </w:r>
      <w:r w:rsidRPr="00261C0D" w:rsidR="00035A56">
        <w:rPr>
          <w:rFonts w:eastAsiaTheme="minorHAnsi"/>
          <w:color w:val="000000" w:themeColor="text1"/>
          <w:lang w:val="ru-RU" w:eastAsia="en-US"/>
        </w:rPr>
        <w:t>е</w:t>
      </w:r>
      <w:r w:rsidRPr="00261C0D" w:rsidR="0000621D">
        <w:rPr>
          <w:rFonts w:eastAsiaTheme="minorHAnsi"/>
          <w:color w:val="000000" w:themeColor="text1"/>
          <w:lang w:val="ru-RU" w:eastAsia="en-US"/>
        </w:rPr>
        <w:t xml:space="preserve"> знак</w:t>
      </w:r>
      <w:r w:rsidRPr="00261C0D" w:rsidR="00035A56">
        <w:rPr>
          <w:rFonts w:eastAsiaTheme="minorHAnsi"/>
          <w:color w:val="000000" w:themeColor="text1"/>
          <w:lang w:val="ru-RU" w:eastAsia="en-US"/>
        </w:rPr>
        <w:t>и</w:t>
      </w:r>
      <w:r w:rsidRPr="00261C0D" w:rsidR="0000621D">
        <w:rPr>
          <w:rFonts w:eastAsiaTheme="minorHAnsi"/>
          <w:color w:val="000000" w:themeColor="text1"/>
          <w:lang w:val="ru-RU" w:eastAsia="en-US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166CB">
        <w:rPr>
          <w:rFonts w:eastAsiaTheme="minorHAnsi"/>
          <w:color w:val="000000" w:themeColor="text1"/>
          <w:lang w:val="ru-RU" w:eastAsia="en-US"/>
        </w:rPr>
        <w:t xml:space="preserve">, усматривается, что </w:t>
      </w:r>
      <w:r w:rsidRPr="00261C0D" w:rsidR="00DC17EC">
        <w:rPr>
          <w:rFonts w:eastAsiaTheme="minorHAnsi"/>
          <w:color w:val="000000" w:themeColor="text1"/>
          <w:lang w:val="ru-RU" w:eastAsia="en-US"/>
        </w:rPr>
        <w:t xml:space="preserve">последние относятся к автомобилю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C17EC">
        <w:rPr>
          <w:rFonts w:eastAsiaTheme="minorHAnsi"/>
          <w:color w:val="000000" w:themeColor="text1"/>
          <w:lang w:val="ru-RU" w:eastAsia="en-US"/>
        </w:rPr>
        <w:t xml:space="preserve">года выпуска, номер кузова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C17EC">
        <w:rPr>
          <w:rFonts w:eastAsiaTheme="minorHAnsi"/>
          <w:color w:val="000000" w:themeColor="text1"/>
          <w:lang w:val="ru-RU" w:eastAsia="en-US"/>
        </w:rPr>
        <w:t xml:space="preserve"> номер двигателя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C17EC">
        <w:rPr>
          <w:rFonts w:eastAsiaTheme="minorHAnsi"/>
          <w:color w:val="000000" w:themeColor="text1"/>
          <w:lang w:val="ru-RU" w:eastAsia="en-US"/>
        </w:rPr>
        <w:t xml:space="preserve">, владелец: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операция: </w:t>
      </w:r>
      <w:r w:rsidRPr="00261C0D" w:rsidR="00DC17EC">
        <w:rPr>
          <w:rFonts w:eastAsiaTheme="minorHAnsi"/>
          <w:color w:val="000000" w:themeColor="text1"/>
          <w:lang w:val="ru-RU" w:eastAsia="en-US"/>
        </w:rPr>
        <w:t xml:space="preserve">прекращена регистрация транспортного средства по заявлению владельца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C17EC">
        <w:rPr>
          <w:rFonts w:eastAsiaTheme="minorHAnsi"/>
          <w:color w:val="000000" w:themeColor="text1"/>
          <w:lang w:val="ru-RU" w:eastAsia="en-US"/>
        </w:rPr>
        <w:t>г. Отделение 1 МРЭО  Госавтоинспекции МВД по Республике Крым</w:t>
      </w:r>
      <w:r w:rsidRPr="00261C0D" w:rsidR="00C5308B">
        <w:rPr>
          <w:rFonts w:eastAsiaTheme="minorHAnsi"/>
          <w:color w:val="000000" w:themeColor="text1"/>
          <w:lang w:val="ru-RU" w:eastAsia="en-US"/>
        </w:rPr>
        <w:t>.</w:t>
      </w:r>
    </w:p>
    <w:p w:rsidR="003B7338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Таким образом</w:t>
      </w:r>
      <w:r w:rsidRPr="00261C0D" w:rsidR="00F53EB3">
        <w:rPr>
          <w:rFonts w:eastAsiaTheme="minorHAnsi"/>
          <w:color w:val="000000" w:themeColor="text1"/>
          <w:lang w:val="ru-RU" w:eastAsia="en-US"/>
        </w:rPr>
        <w:t xml:space="preserve">, судом достоверно установлено, что за транспортным средством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41096">
        <w:rPr>
          <w:rFonts w:eastAsiaTheme="minorHAnsi"/>
          <w:color w:val="000000" w:themeColor="text1"/>
          <w:lang w:val="ru-RU" w:eastAsia="en-US"/>
        </w:rPr>
        <w:t xml:space="preserve">с номером кузова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041096">
        <w:rPr>
          <w:bCs/>
          <w:color w:val="000000" w:themeColor="text1"/>
          <w:lang w:val="ru-RU"/>
        </w:rPr>
        <w:t xml:space="preserve"> и номером двигателя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на котором были установлены </w:t>
      </w:r>
      <w:r w:rsidRPr="00261C0D">
        <w:rPr>
          <w:bCs/>
          <w:color w:val="000000" w:themeColor="text1"/>
          <w:lang w:val="ru-RU"/>
        </w:rPr>
        <w:t xml:space="preserve">государственные регистрационные знаки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F53EB3">
        <w:rPr>
          <w:rFonts w:eastAsiaTheme="minorHAnsi"/>
          <w:color w:val="000000" w:themeColor="text1"/>
          <w:lang w:val="ru-RU" w:eastAsia="en-US"/>
        </w:rPr>
        <w:t xml:space="preserve"> которым </w:t>
      </w:r>
      <w:r w:rsidRPr="00261C0D" w:rsidR="00F53EB3">
        <w:rPr>
          <w:color w:val="000000" w:themeColor="text1"/>
          <w:lang w:val="ru-RU"/>
        </w:rPr>
        <w:t xml:space="preserve">управлял </w:t>
      </w:r>
      <w:r w:rsidRPr="00261C0D" w:rsidR="00041096">
        <w:rPr>
          <w:color w:val="000000" w:themeColor="text1"/>
          <w:lang w:val="ru-RU"/>
        </w:rPr>
        <w:t>Аметов</w:t>
      </w:r>
      <w:r w:rsidRPr="00261C0D" w:rsidR="00041096">
        <w:rPr>
          <w:color w:val="000000" w:themeColor="text1"/>
          <w:lang w:val="ru-RU"/>
        </w:rPr>
        <w:t xml:space="preserve"> Р.Ш</w:t>
      </w:r>
      <w:r w:rsidRPr="00261C0D">
        <w:rPr>
          <w:color w:val="000000" w:themeColor="text1"/>
          <w:lang w:val="ru-RU"/>
        </w:rPr>
        <w:t xml:space="preserve">. </w:t>
      </w:r>
      <w:r w:rsidRPr="00261C0D" w:rsidR="00232ABA">
        <w:rPr>
          <w:color w:val="000000" w:themeColor="text1"/>
          <w:lang w:val="ru-RU"/>
        </w:rPr>
        <w:t xml:space="preserve">ранее были </w:t>
      </w:r>
      <w:r w:rsidRPr="00261C0D" w:rsidR="00F53EB3">
        <w:rPr>
          <w:color w:val="000000" w:themeColor="text1"/>
          <w:lang w:val="ru-RU"/>
        </w:rPr>
        <w:t xml:space="preserve"> </w:t>
      </w:r>
      <w:r w:rsidRPr="00261C0D" w:rsidR="00F53EB3">
        <w:rPr>
          <w:rFonts w:eastAsiaTheme="minorHAnsi"/>
          <w:color w:val="000000" w:themeColor="text1"/>
          <w:lang w:val="ru-RU" w:eastAsia="en-US"/>
        </w:rPr>
        <w:t xml:space="preserve">зарегистрированы 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– до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г. </w:t>
      </w:r>
      <w:r w:rsidRPr="00261C0D" w:rsidR="00F53EB3">
        <w:rPr>
          <w:rFonts w:eastAsiaTheme="minorHAnsi"/>
          <w:color w:val="000000" w:themeColor="text1"/>
          <w:lang w:val="ru-RU" w:eastAsia="en-US"/>
        </w:rPr>
        <w:t>и относ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ились к этому автомобилю, однако с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г. за ним зарегистрированы государственные регистрационные знаки –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color w:val="000000" w:themeColor="text1"/>
          <w:lang w:val="ru-RU"/>
        </w:rPr>
        <w:t>.</w:t>
      </w:r>
    </w:p>
    <w:p w:rsidR="006C7E75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Таким образом,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 на дату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232ABA">
        <w:rPr>
          <w:rFonts w:eastAsiaTheme="minorHAnsi"/>
          <w:color w:val="000000" w:themeColor="text1"/>
          <w:lang w:val="ru-RU" w:eastAsia="en-US"/>
        </w:rPr>
        <w:t xml:space="preserve">. </w:t>
      </w:r>
      <w:r w:rsidRPr="00261C0D">
        <w:rPr>
          <w:rFonts w:eastAsiaTheme="minorHAnsi"/>
          <w:color w:val="000000" w:themeColor="text1"/>
          <w:lang w:val="ru-RU" w:eastAsia="en-US"/>
        </w:rPr>
        <w:t>фактически установленны</w:t>
      </w:r>
      <w:r w:rsidRPr="00261C0D" w:rsidR="00A13815">
        <w:rPr>
          <w:rFonts w:eastAsiaTheme="minorHAnsi"/>
          <w:color w:val="000000" w:themeColor="text1"/>
          <w:lang w:val="ru-RU" w:eastAsia="en-US"/>
        </w:rPr>
        <w:t>е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на транспортном средстве</w:t>
      </w:r>
      <w:r w:rsidRPr="00261C0D" w:rsidR="00D87CEF">
        <w:rPr>
          <w:rFonts w:eastAsiaTheme="minorHAnsi"/>
          <w:color w:val="000000" w:themeColor="text1"/>
          <w:lang w:val="ru-RU" w:eastAsia="en-US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87CEF">
        <w:rPr>
          <w:rFonts w:eastAsiaTheme="minorHAnsi"/>
          <w:color w:val="000000" w:themeColor="text1"/>
          <w:lang w:val="ru-RU" w:eastAsia="en-US"/>
        </w:rPr>
        <w:t xml:space="preserve">с номером кузова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87CEF">
        <w:rPr>
          <w:rFonts w:eastAsiaTheme="minorHAnsi"/>
          <w:color w:val="000000" w:themeColor="text1"/>
          <w:lang w:val="ru-RU" w:eastAsia="en-US"/>
        </w:rPr>
        <w:t xml:space="preserve"> и номером двигателя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D87CEF">
        <w:rPr>
          <w:rFonts w:eastAsiaTheme="minorHAnsi"/>
          <w:color w:val="000000" w:themeColor="text1"/>
          <w:lang w:val="ru-RU" w:eastAsia="en-US"/>
        </w:rPr>
        <w:t>8,</w:t>
      </w:r>
      <w:r w:rsidRPr="00261C0D" w:rsidR="00A13815">
        <w:rPr>
          <w:bCs/>
          <w:color w:val="000000" w:themeColor="text1"/>
          <w:lang w:val="ru-RU"/>
        </w:rPr>
        <w:t xml:space="preserve"> 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под управлением </w:t>
      </w:r>
      <w:r w:rsidRPr="00261C0D" w:rsidR="00D87CEF">
        <w:rPr>
          <w:color w:val="000000" w:themeColor="text1"/>
          <w:lang w:val="ru-RU"/>
        </w:rPr>
        <w:t>Аметова</w:t>
      </w:r>
      <w:r w:rsidRPr="00261C0D" w:rsidR="00D87CEF">
        <w:rPr>
          <w:color w:val="000000" w:themeColor="text1"/>
          <w:lang w:val="ru-RU"/>
        </w:rPr>
        <w:t xml:space="preserve"> Р.Ш.</w:t>
      </w:r>
      <w:r w:rsidRPr="00261C0D" w:rsidR="001E76A7">
        <w:rPr>
          <w:color w:val="000000" w:themeColor="text1"/>
          <w:lang w:val="ru-RU"/>
        </w:rPr>
        <w:t xml:space="preserve"> </w:t>
      </w:r>
      <w:r w:rsidRPr="00261C0D">
        <w:rPr>
          <w:rFonts w:eastAsiaTheme="minorHAnsi"/>
          <w:color w:val="000000" w:themeColor="text1"/>
          <w:lang w:val="ru-RU" w:eastAsia="en-US"/>
        </w:rPr>
        <w:t>государственны</w:t>
      </w:r>
      <w:r w:rsidRPr="00261C0D" w:rsidR="00A13815">
        <w:rPr>
          <w:rFonts w:eastAsiaTheme="minorHAnsi"/>
          <w:color w:val="000000" w:themeColor="text1"/>
          <w:lang w:val="ru-RU" w:eastAsia="en-US"/>
        </w:rPr>
        <w:t>е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регистрационны</w:t>
      </w:r>
      <w:r w:rsidRPr="00261C0D" w:rsidR="00A13815">
        <w:rPr>
          <w:rFonts w:eastAsiaTheme="minorHAnsi"/>
          <w:color w:val="000000" w:themeColor="text1"/>
          <w:lang w:val="ru-RU" w:eastAsia="en-US"/>
        </w:rPr>
        <w:t>е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знак</w:t>
      </w:r>
      <w:r w:rsidRPr="00261C0D" w:rsidR="00A13815">
        <w:rPr>
          <w:rFonts w:eastAsiaTheme="minorHAnsi"/>
          <w:color w:val="000000" w:themeColor="text1"/>
          <w:lang w:val="ru-RU" w:eastAsia="en-US"/>
        </w:rPr>
        <w:t>и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1E76A7">
        <w:rPr>
          <w:bCs/>
          <w:color w:val="000000" w:themeColor="text1"/>
          <w:lang w:val="ru-RU"/>
        </w:rPr>
        <w:t xml:space="preserve"> </w:t>
      </w:r>
      <w:r w:rsidRPr="00261C0D" w:rsidR="00E51663">
        <w:rPr>
          <w:rFonts w:eastAsiaTheme="minorHAnsi"/>
          <w:color w:val="000000" w:themeColor="text1"/>
          <w:lang w:val="ru-RU" w:eastAsia="en-US"/>
        </w:rPr>
        <w:t xml:space="preserve"> </w:t>
      </w:r>
      <w:r w:rsidRPr="00261C0D">
        <w:rPr>
          <w:rFonts w:eastAsiaTheme="minorHAnsi"/>
          <w:color w:val="000000" w:themeColor="text1"/>
          <w:lang w:val="ru-RU" w:eastAsia="en-US"/>
        </w:rPr>
        <w:t>явля</w:t>
      </w:r>
      <w:r w:rsidRPr="00261C0D" w:rsidR="00A13815">
        <w:rPr>
          <w:rFonts w:eastAsiaTheme="minorHAnsi"/>
          <w:color w:val="000000" w:themeColor="text1"/>
          <w:lang w:val="ru-RU" w:eastAsia="en-US"/>
        </w:rPr>
        <w:t>ю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тся </w:t>
      </w:r>
      <w:r w:rsidRPr="00261C0D" w:rsidR="00A13815">
        <w:rPr>
          <w:rFonts w:eastAsiaTheme="minorHAnsi"/>
          <w:color w:val="000000" w:themeColor="text1"/>
          <w:lang w:val="ru-RU" w:eastAsia="en-US"/>
        </w:rPr>
        <w:t>заведомо подложными</w:t>
      </w:r>
      <w:r w:rsidRPr="00261C0D">
        <w:rPr>
          <w:rFonts w:eastAsiaTheme="minorHAnsi"/>
          <w:color w:val="000000" w:themeColor="text1"/>
          <w:lang w:val="ru-RU" w:eastAsia="en-US"/>
        </w:rPr>
        <w:t>.</w:t>
      </w:r>
    </w:p>
    <w:p w:rsidR="002B5BA9" w:rsidRPr="00261C0D" w:rsidP="00261C0D">
      <w:pPr>
        <w:widowControl w:val="0"/>
        <w:autoSpaceDE w:val="0"/>
        <w:autoSpaceDN w:val="0"/>
        <w:ind w:right="-1" w:firstLine="567"/>
        <w:jc w:val="both"/>
        <w:rPr>
          <w:color w:val="000000" w:themeColor="text1"/>
          <w:lang w:val="ru-RU" w:eastAsia="ru-RU"/>
        </w:rPr>
      </w:pPr>
      <w:r w:rsidRPr="00261C0D">
        <w:rPr>
          <w:color w:val="000000" w:themeColor="text1"/>
          <w:lang w:val="ru-RU" w:eastAsia="ru-RU"/>
        </w:rPr>
        <w:t xml:space="preserve">Указанными действиями </w:t>
      </w:r>
      <w:r w:rsidRPr="00261C0D" w:rsidR="00D43791">
        <w:rPr>
          <w:color w:val="000000" w:themeColor="text1"/>
          <w:lang w:val="ru-RU"/>
        </w:rPr>
        <w:t>Аметов Р.Ш</w:t>
      </w:r>
      <w:r w:rsidRPr="00261C0D" w:rsidR="001E76A7">
        <w:rPr>
          <w:color w:val="000000" w:themeColor="text1"/>
          <w:lang w:val="ru-RU"/>
        </w:rPr>
        <w:t xml:space="preserve">. </w:t>
      </w:r>
      <w:r w:rsidRPr="00261C0D">
        <w:rPr>
          <w:color w:val="000000" w:themeColor="text1"/>
          <w:lang w:val="ru-RU" w:eastAsia="ru-RU"/>
        </w:rPr>
        <w:t xml:space="preserve">нарушил требования </w:t>
      </w:r>
      <w:r w:rsidRPr="00261C0D" w:rsidR="006C7E75">
        <w:rPr>
          <w:rFonts w:eastAsiaTheme="minorHAnsi"/>
          <w:color w:val="000000" w:themeColor="text1"/>
          <w:lang w:val="ru-RU" w:eastAsia="en-US"/>
        </w:rPr>
        <w:t>абз. 5 п. 11 Основных положений</w:t>
      </w:r>
      <w:r w:rsidRPr="00261C0D">
        <w:rPr>
          <w:color w:val="000000" w:themeColor="text1"/>
          <w:lang w:val="ru-RU" w:eastAsia="ru-RU"/>
        </w:rPr>
        <w:t xml:space="preserve">, </w:t>
      </w:r>
      <w:r w:rsidRPr="00261C0D" w:rsidR="006C7E75">
        <w:rPr>
          <w:color w:val="000000" w:themeColor="text1"/>
          <w:lang w:val="ru-RU" w:eastAsia="ru-RU"/>
        </w:rPr>
        <w:t>чем</w:t>
      </w:r>
      <w:r w:rsidRPr="00261C0D">
        <w:rPr>
          <w:color w:val="000000" w:themeColor="text1"/>
          <w:lang w:val="ru-RU" w:eastAsia="ru-RU"/>
        </w:rPr>
        <w:t xml:space="preserve"> совершил административное правонарушение, предусмотренное </w:t>
      </w:r>
      <w:hyperlink r:id="rId4" w:history="1">
        <w:r w:rsidRPr="00261C0D">
          <w:rPr>
            <w:color w:val="000000" w:themeColor="text1"/>
            <w:lang w:val="ru-RU" w:eastAsia="ru-RU"/>
          </w:rPr>
          <w:t xml:space="preserve">ч. </w:t>
        </w:r>
        <w:r w:rsidRPr="00261C0D" w:rsidR="006C7E75">
          <w:rPr>
            <w:color w:val="000000" w:themeColor="text1"/>
            <w:lang w:val="ru-RU" w:eastAsia="ru-RU"/>
          </w:rPr>
          <w:t>4</w:t>
        </w:r>
        <w:r w:rsidRPr="00261C0D">
          <w:rPr>
            <w:color w:val="000000" w:themeColor="text1"/>
            <w:lang w:val="ru-RU" w:eastAsia="ru-RU"/>
          </w:rPr>
          <w:t xml:space="preserve"> ст. 12.2</w:t>
        </w:r>
      </w:hyperlink>
      <w:r w:rsidRPr="00261C0D">
        <w:rPr>
          <w:color w:val="000000" w:themeColor="text1"/>
          <w:lang w:val="ru-RU" w:eastAsia="ru-RU"/>
        </w:rPr>
        <w:t xml:space="preserve"> КоАП РФ.</w:t>
      </w:r>
    </w:p>
    <w:p w:rsidR="006C7E75" w:rsidRPr="00261C0D" w:rsidP="00261C0D">
      <w:pPr>
        <w:widowControl w:val="0"/>
        <w:autoSpaceDE w:val="0"/>
        <w:autoSpaceDN w:val="0"/>
        <w:ind w:right="-1" w:firstLine="567"/>
        <w:jc w:val="both"/>
        <w:rPr>
          <w:color w:val="000000" w:themeColor="text1"/>
          <w:lang w:val="ru-RU" w:eastAsia="ru-RU"/>
        </w:rPr>
      </w:pPr>
      <w:r w:rsidRPr="00261C0D">
        <w:rPr>
          <w:color w:val="000000" w:themeColor="text1"/>
          <w:lang w:val="ru-RU" w:eastAsia="ru-RU"/>
        </w:rPr>
        <w:t>Факт совершения</w:t>
      </w:r>
      <w:r w:rsidRPr="00261C0D">
        <w:rPr>
          <w:color w:val="000000" w:themeColor="text1"/>
          <w:lang w:val="ru-RU" w:eastAsia="ru-RU"/>
        </w:rPr>
        <w:t xml:space="preserve"> </w:t>
      </w:r>
      <w:r w:rsidRPr="00261C0D" w:rsidR="00D43791">
        <w:rPr>
          <w:color w:val="000000" w:themeColor="text1"/>
          <w:lang w:val="ru-RU"/>
        </w:rPr>
        <w:t>Аметовым Р.Ш</w:t>
      </w:r>
      <w:r w:rsidRPr="00261C0D" w:rsidR="001E76A7">
        <w:rPr>
          <w:color w:val="000000" w:themeColor="text1"/>
          <w:lang w:val="ru-RU"/>
        </w:rPr>
        <w:t xml:space="preserve">. </w:t>
      </w:r>
      <w:r w:rsidRPr="00261C0D">
        <w:rPr>
          <w:color w:val="000000" w:themeColor="text1"/>
          <w:lang w:val="ru-RU" w:eastAsia="ru-RU"/>
        </w:rPr>
        <w:t xml:space="preserve">административного правонарушения, предусмотренного </w:t>
      </w:r>
      <w:hyperlink r:id="rId4" w:history="1">
        <w:r w:rsidRPr="00261C0D">
          <w:rPr>
            <w:color w:val="000000" w:themeColor="text1"/>
            <w:lang w:val="ru-RU" w:eastAsia="ru-RU"/>
          </w:rPr>
          <w:t>ч. 4 ст. 12.2</w:t>
        </w:r>
      </w:hyperlink>
      <w:r w:rsidRPr="00261C0D">
        <w:rPr>
          <w:color w:val="000000" w:themeColor="text1"/>
          <w:lang w:val="ru-RU" w:eastAsia="ru-RU"/>
        </w:rPr>
        <w:t xml:space="preserve"> КоАП РФ, и его ви</w:t>
      </w:r>
      <w:r w:rsidRPr="00261C0D">
        <w:rPr>
          <w:color w:val="000000" w:themeColor="text1"/>
          <w:lang w:val="ru-RU" w:eastAsia="ru-RU"/>
        </w:rPr>
        <w:t>новность подтверждены совокупностью исследованных в судебном заседании доказательств, достоверность и допустимость которых сомнений не вызывают:</w:t>
      </w:r>
    </w:p>
    <w:p w:rsidR="006C7E75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color w:val="000000" w:themeColor="text1"/>
          <w:lang w:val="ru-RU" w:eastAsia="ru-RU"/>
        </w:rPr>
        <w:t>-</w:t>
      </w:r>
      <w:r w:rsidRPr="00261C0D" w:rsidR="002B5BA9">
        <w:rPr>
          <w:color w:val="000000" w:themeColor="text1"/>
          <w:lang w:val="ru-RU" w:eastAsia="ru-RU"/>
        </w:rPr>
        <w:t xml:space="preserve"> </w:t>
      </w:r>
      <w:r w:rsidRPr="00261C0D" w:rsidR="001A3758">
        <w:rPr>
          <w:rFonts w:eastAsiaTheme="minorHAnsi"/>
          <w:color w:val="000000" w:themeColor="text1"/>
          <w:lang w:val="ru-RU" w:eastAsia="en-US"/>
        </w:rPr>
        <w:t>протоколом</w:t>
      </w:r>
      <w:r w:rsidRPr="00261C0D" w:rsidR="00AA2C39">
        <w:rPr>
          <w:rFonts w:eastAsiaTheme="minorHAnsi"/>
          <w:color w:val="000000" w:themeColor="text1"/>
          <w:lang w:val="ru-RU" w:eastAsia="en-US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1A3758">
        <w:rPr>
          <w:rFonts w:eastAsiaTheme="minorHAnsi"/>
          <w:color w:val="000000" w:themeColor="text1"/>
          <w:lang w:val="ru-RU" w:eastAsia="en-US"/>
        </w:rPr>
        <w:t>об административном правонару</w:t>
      </w:r>
      <w:r w:rsidRPr="00261C0D" w:rsidR="00E90665">
        <w:rPr>
          <w:rFonts w:eastAsiaTheme="minorHAnsi"/>
          <w:color w:val="000000" w:themeColor="text1"/>
          <w:lang w:val="ru-RU" w:eastAsia="en-US"/>
        </w:rPr>
        <w:t xml:space="preserve">шении от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 w:rsidR="00E90665">
        <w:rPr>
          <w:rFonts w:eastAsiaTheme="minorHAnsi"/>
          <w:color w:val="000000" w:themeColor="text1"/>
          <w:lang w:val="ru-RU" w:eastAsia="en-US"/>
        </w:rPr>
        <w:t>г.;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- определением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. о возбуждении дела об административном правонарушении и проведении административного расследования от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>г.;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- рапортом начальника управления Государственной инспекции безопасности дорожного движения МВД по Республике Крым;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- доклад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ной запиской заместителя начальника  центра - начальника отдела (отдел по исполнению административного законодательства) ЦАФАП Госавтоинспекции МВД по Республике Крым от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>г.;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- карточкой учета контрольной проверки патруля;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- письменным объяснение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м </w:t>
      </w:r>
      <w:r w:rsidRPr="00261C0D">
        <w:rPr>
          <w:rFonts w:eastAsiaTheme="minorHAnsi"/>
          <w:color w:val="000000" w:themeColor="text1"/>
          <w:lang w:val="ru-RU" w:eastAsia="en-US"/>
        </w:rPr>
        <w:t>Аметова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Р.Ш. от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>г.;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- карточкой операции с ВУ – Аметова Р.Ш.;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- карточкой учета транспортного средства на государственные регистрационные знаки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>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- карточкой учета транспортного средства на государственные регистрационные знаки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Theme="minorHAnsi"/>
          <w:color w:val="000000" w:themeColor="text1"/>
          <w:lang w:val="ru-RU" w:eastAsia="en-US"/>
        </w:rPr>
        <w:t>;</w:t>
      </w:r>
    </w:p>
    <w:p w:rsidR="00EE1DC6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- сведениями о допущенных правонарушениях по главе 12 КоАП РФ;</w:t>
      </w:r>
    </w:p>
    <w:p w:rsidR="00A13815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- справкой к протоколу об административном правонарушении</w:t>
      </w:r>
      <w:r w:rsidRPr="00261C0D" w:rsidR="00261C0D">
        <w:rPr>
          <w:rFonts w:eastAsiaTheme="minorHAnsi"/>
          <w:color w:val="000000" w:themeColor="text1"/>
          <w:lang w:val="ru-RU" w:eastAsia="en-US"/>
        </w:rPr>
        <w:t xml:space="preserve"> в отношении 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</w:t>
      </w:r>
      <w:r w:rsidRPr="00261C0D" w:rsidR="00261C0D">
        <w:rPr>
          <w:rFonts w:eastAsiaTheme="minorHAnsi"/>
          <w:color w:val="000000" w:themeColor="text1"/>
          <w:lang w:val="ru-RU" w:eastAsia="en-US"/>
        </w:rPr>
        <w:t>Аметова Р.Ш.</w:t>
      </w:r>
    </w:p>
    <w:p w:rsidR="00892CC1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Представленные в материалы дела доказательства являются допустимыми, достоверными и в своей совокупности достаточными для установления всех обстоятельств дела и для подтверждения виновности </w:t>
      </w:r>
      <w:r w:rsidRPr="00261C0D" w:rsidR="00D817D3">
        <w:rPr>
          <w:color w:val="000000" w:themeColor="text1"/>
          <w:lang w:val="ru-RU"/>
        </w:rPr>
        <w:t>Аметова Р.Ш</w:t>
      </w:r>
      <w:r w:rsidRPr="00261C0D" w:rsidR="001E76A7">
        <w:rPr>
          <w:color w:val="000000" w:themeColor="text1"/>
          <w:lang w:val="ru-RU"/>
        </w:rPr>
        <w:t xml:space="preserve">. </w:t>
      </w:r>
      <w:r w:rsidRPr="00261C0D">
        <w:rPr>
          <w:rFonts w:eastAsiaTheme="minorHAnsi"/>
          <w:color w:val="000000" w:themeColor="text1"/>
          <w:lang w:val="ru-RU" w:eastAsia="en-US"/>
        </w:rPr>
        <w:t>в совершении административного правонарушения, предус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мотренного </w:t>
      </w:r>
      <w:hyperlink r:id="rId5" w:history="1">
        <w:r w:rsidRPr="00261C0D">
          <w:rPr>
            <w:rFonts w:eastAsiaTheme="minorHAnsi"/>
            <w:color w:val="000000" w:themeColor="text1"/>
            <w:lang w:val="ru-RU" w:eastAsia="en-US"/>
          </w:rPr>
          <w:t xml:space="preserve">ч. </w:t>
        </w:r>
        <w:r w:rsidRPr="00261C0D" w:rsidR="005F652D">
          <w:rPr>
            <w:rFonts w:eastAsiaTheme="minorHAnsi"/>
            <w:color w:val="000000" w:themeColor="text1"/>
            <w:lang w:val="ru-RU" w:eastAsia="en-US"/>
          </w:rPr>
          <w:t>4</w:t>
        </w:r>
        <w:r w:rsidRPr="00261C0D">
          <w:rPr>
            <w:rFonts w:eastAsiaTheme="minorHAnsi"/>
            <w:color w:val="000000" w:themeColor="text1"/>
            <w:lang w:val="ru-RU" w:eastAsia="en-US"/>
          </w:rPr>
          <w:t xml:space="preserve"> ст. 12.2</w:t>
        </w:r>
      </w:hyperlink>
      <w:r w:rsidRPr="00261C0D">
        <w:rPr>
          <w:rFonts w:eastAsiaTheme="minorHAnsi"/>
          <w:color w:val="000000" w:themeColor="text1"/>
          <w:lang w:val="ru-RU" w:eastAsia="en-US"/>
        </w:rPr>
        <w:t xml:space="preserve"> КоАП РФ.</w:t>
      </w:r>
    </w:p>
    <w:p w:rsidR="005F652D" w:rsidRPr="00261C0D" w:rsidP="00261C0D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 xml:space="preserve">Довод </w:t>
      </w:r>
      <w:r w:rsidRPr="00261C0D" w:rsidR="00D817D3">
        <w:rPr>
          <w:color w:val="000000" w:themeColor="text1"/>
          <w:lang w:val="ru-RU"/>
        </w:rPr>
        <w:t>Аметова Р.Ш</w:t>
      </w:r>
      <w:r w:rsidRPr="00261C0D" w:rsidR="001E76A7">
        <w:rPr>
          <w:color w:val="000000" w:themeColor="text1"/>
          <w:lang w:val="ru-RU"/>
        </w:rPr>
        <w:t xml:space="preserve">. </w:t>
      </w:r>
      <w:r w:rsidRPr="00261C0D">
        <w:rPr>
          <w:color w:val="000000" w:themeColor="text1"/>
          <w:lang w:val="ru-RU"/>
        </w:rPr>
        <w:t>о том, что он не знал о подложности регистрационных знаков, установленных на</w:t>
      </w:r>
      <w:r w:rsidRPr="00261C0D">
        <w:rPr>
          <w:color w:val="000000" w:themeColor="text1"/>
          <w:lang w:val="ru-RU"/>
        </w:rPr>
        <w:t xml:space="preserve"> транспортном средстве под его управлением, является несостоятельн</w:t>
      </w:r>
      <w:r w:rsidRPr="00261C0D" w:rsidR="00AC2B72">
        <w:rPr>
          <w:color w:val="000000" w:themeColor="text1"/>
          <w:lang w:val="ru-RU"/>
        </w:rPr>
        <w:t>ым</w:t>
      </w:r>
      <w:r w:rsidRPr="00261C0D">
        <w:rPr>
          <w:color w:val="000000" w:themeColor="text1"/>
          <w:lang w:val="ru-RU"/>
        </w:rPr>
        <w:t xml:space="preserve">, так как в силу </w:t>
      </w:r>
      <w:hyperlink r:id="rId6" w:history="1">
        <w:r w:rsidRPr="00261C0D">
          <w:rPr>
            <w:rStyle w:val="Hyperlink"/>
            <w:color w:val="000000" w:themeColor="text1"/>
            <w:u w:val="none"/>
            <w:lang w:val="ru-RU"/>
          </w:rPr>
          <w:t>п. 2.3.1</w:t>
        </w:r>
      </w:hyperlink>
      <w:r w:rsidRPr="00261C0D">
        <w:rPr>
          <w:color w:val="000000" w:themeColor="text1"/>
          <w:lang w:val="ru-RU"/>
        </w:rPr>
        <w:t xml:space="preserve"> Правила дорожного движения перед выездом</w:t>
      </w:r>
      <w:r w:rsidRPr="00261C0D" w:rsidR="00036529">
        <w:rPr>
          <w:color w:val="000000" w:themeColor="text1"/>
          <w:lang w:val="ru-RU"/>
        </w:rPr>
        <w:t xml:space="preserve"> водитель </w:t>
      </w:r>
      <w:r w:rsidRPr="00261C0D" w:rsidR="00D817D3">
        <w:rPr>
          <w:color w:val="000000" w:themeColor="text1"/>
          <w:lang w:val="ru-RU"/>
        </w:rPr>
        <w:t>Аметов Р.Ш</w:t>
      </w:r>
      <w:r w:rsidRPr="00261C0D" w:rsidR="001E76A7">
        <w:rPr>
          <w:color w:val="000000" w:themeColor="text1"/>
          <w:lang w:val="ru-RU"/>
        </w:rPr>
        <w:t xml:space="preserve">. </w:t>
      </w:r>
      <w:r w:rsidRPr="00261C0D">
        <w:rPr>
          <w:color w:val="000000" w:themeColor="text1"/>
          <w:lang w:val="ru-RU"/>
        </w:rPr>
        <w:t>обязан</w:t>
      </w:r>
      <w:r w:rsidRPr="00261C0D" w:rsidR="00036529">
        <w:rPr>
          <w:color w:val="000000" w:themeColor="text1"/>
          <w:lang w:val="ru-RU"/>
        </w:rPr>
        <w:t xml:space="preserve"> был </w:t>
      </w:r>
      <w:r w:rsidRPr="00261C0D">
        <w:rPr>
          <w:color w:val="000000" w:themeColor="text1"/>
          <w:lang w:val="ru-RU"/>
        </w:rPr>
        <w:t xml:space="preserve"> проверить соответствие вышеупомянутого транспортного средства Основным положениям по допуску транспортных средств к эксплуатации и обязанностями должностных лиц по обеспечению безопасности дорожного движения, в том числе проверить соответствие установленн</w:t>
      </w:r>
      <w:r w:rsidRPr="00261C0D">
        <w:rPr>
          <w:color w:val="000000" w:themeColor="text1"/>
          <w:lang w:val="ru-RU"/>
        </w:rPr>
        <w:t>ого на его автомобиле государственного регистрационного знака государственному регистрационному знаку, указанному в свидетельстве о регистрации транспортного средства.</w:t>
      </w:r>
    </w:p>
    <w:p w:rsidR="006C57BB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Довод </w:t>
      </w:r>
      <w:r w:rsidRPr="00261C0D" w:rsidR="00D817D3">
        <w:rPr>
          <w:color w:val="000000" w:themeColor="text1"/>
          <w:lang w:val="ru-RU"/>
        </w:rPr>
        <w:t>Аметова Р.Ш</w:t>
      </w:r>
      <w:r w:rsidRPr="00261C0D" w:rsidR="001E76A7">
        <w:rPr>
          <w:color w:val="000000" w:themeColor="text1"/>
          <w:lang w:val="ru-RU"/>
        </w:rPr>
        <w:t>.</w:t>
      </w:r>
      <w:r w:rsidRPr="00261C0D" w:rsidR="00A13815">
        <w:rPr>
          <w:color w:val="000000" w:themeColor="text1"/>
          <w:lang w:val="ru-RU"/>
        </w:rPr>
        <w:t xml:space="preserve"> </w:t>
      </w:r>
      <w:r w:rsidRPr="00261C0D">
        <w:rPr>
          <w:rFonts w:eastAsiaTheme="minorHAnsi"/>
          <w:color w:val="000000" w:themeColor="text1"/>
          <w:lang w:val="ru-RU" w:eastAsia="en-US"/>
        </w:rPr>
        <w:t>о малозначительности совершенного правонарушения является несостоятел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ьным. </w:t>
      </w:r>
    </w:p>
    <w:p w:rsidR="006C57BB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Так, </w:t>
      </w:r>
      <w:r w:rsidRPr="00261C0D" w:rsidR="00D817D3">
        <w:rPr>
          <w:rFonts w:eastAsiaTheme="minorHAnsi"/>
          <w:color w:val="000000" w:themeColor="text1"/>
          <w:lang w:val="ru-RU" w:eastAsia="en-US"/>
        </w:rPr>
        <w:t>в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соответствии со статьей 2.9 Кодекса Российской Федерации об административных правонарушениях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</w:t>
      </w:r>
      <w:r w:rsidRPr="00261C0D">
        <w:rPr>
          <w:rFonts w:eastAsiaTheme="minorHAnsi"/>
          <w:color w:val="000000" w:themeColor="text1"/>
          <w:lang w:val="ru-RU" w:eastAsia="en-US"/>
        </w:rPr>
        <w:t>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6C57BB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Указанная статья не предписывает обязательность освобождения от административной ответственности за мал</w:t>
      </w:r>
      <w:r w:rsidRPr="00261C0D">
        <w:rPr>
          <w:rFonts w:eastAsiaTheme="minorHAnsi"/>
          <w:color w:val="000000" w:themeColor="text1"/>
          <w:lang w:val="ru-RU" w:eastAsia="en-US"/>
        </w:rPr>
        <w:t>означительностью правонарушения, а предоставляет только право суду принять такое решение.</w:t>
      </w:r>
    </w:p>
    <w:p w:rsidR="006C57BB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Согласно пункту 21 Постановления Пленума Верховного Суда Российской Федерации от 24 марта 2005 года N 5 "О некоторых вопросах, возникающих у судов при применении </w:t>
      </w:r>
      <w:r w:rsidRPr="00261C0D">
        <w:rPr>
          <w:rFonts w:eastAsiaTheme="minorHAnsi"/>
          <w:color w:val="000000" w:themeColor="text1"/>
          <w:lang w:val="ru-RU" w:eastAsia="en-US"/>
        </w:rPr>
        <w:t>Кодекса Российской Федерации об административных правонарушениях"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</w:t>
      </w:r>
      <w:r w:rsidRPr="00261C0D">
        <w:rPr>
          <w:rFonts w:eastAsiaTheme="minorHAnsi"/>
          <w:color w:val="000000" w:themeColor="text1"/>
          <w:lang w:val="ru-RU" w:eastAsia="en-US"/>
        </w:rPr>
        <w:t>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 По смыслу названных норм и разъяснений оценка малозначительности деяния должна</w:t>
      </w:r>
      <w:r w:rsidRPr="00261C0D">
        <w:rPr>
          <w:rFonts w:eastAsiaTheme="minorHAnsi"/>
          <w:color w:val="000000" w:themeColor="text1"/>
          <w:lang w:val="ru-RU" w:eastAsia="en-US"/>
        </w:rPr>
        <w:t xml:space="preserve"> соотноситься с характером и степенью общественной опасности, причинением вреда либо с угрозой причинения вреда личности, обществу или государству. Категория малозначительности относится к числу оценочных, в связи с чем, определяется в каждом конкретном сл</w:t>
      </w:r>
      <w:r w:rsidRPr="00261C0D">
        <w:rPr>
          <w:rFonts w:eastAsiaTheme="minorHAnsi"/>
          <w:color w:val="000000" w:themeColor="text1"/>
          <w:lang w:val="ru-RU" w:eastAsia="en-US"/>
        </w:rPr>
        <w:t>учае исходя из обстоятельств совершенного правонарушения.</w:t>
      </w:r>
    </w:p>
    <w:p w:rsidR="006C57BB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>Таким образом, малозначительность правонарушения имеет место при отсутствии существенной угрозы охраняемым общественным отношениям.</w:t>
      </w:r>
    </w:p>
    <w:p w:rsidR="006C57BB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Совершенное </w:t>
      </w:r>
      <w:r w:rsidRPr="00261C0D" w:rsidR="00D817D3">
        <w:rPr>
          <w:color w:val="000000" w:themeColor="text1"/>
          <w:lang w:val="ru-RU"/>
        </w:rPr>
        <w:t>Аметовым Р.Ш</w:t>
      </w:r>
      <w:r w:rsidRPr="00261C0D" w:rsidR="00261C0D">
        <w:rPr>
          <w:color w:val="000000" w:themeColor="text1"/>
          <w:lang w:val="ru-RU"/>
        </w:rPr>
        <w:t>.</w:t>
      </w:r>
      <w:r w:rsidRPr="00261C0D" w:rsidR="00D817D3">
        <w:rPr>
          <w:rFonts w:eastAsiaTheme="minorHAnsi"/>
          <w:color w:val="000000" w:themeColor="text1"/>
          <w:lang w:val="ru-RU" w:eastAsia="en-US"/>
        </w:rPr>
        <w:t xml:space="preserve"> </w:t>
      </w:r>
      <w:r w:rsidRPr="00261C0D">
        <w:rPr>
          <w:rFonts w:eastAsiaTheme="minorHAnsi"/>
          <w:color w:val="000000" w:themeColor="text1"/>
          <w:lang w:val="ru-RU" w:eastAsia="en-US"/>
        </w:rPr>
        <w:t>правонарушение не содержит признаков мал</w:t>
      </w:r>
      <w:r w:rsidRPr="00261C0D">
        <w:rPr>
          <w:rFonts w:eastAsiaTheme="minorHAnsi"/>
          <w:color w:val="000000" w:themeColor="text1"/>
          <w:lang w:val="ru-RU" w:eastAsia="en-US"/>
        </w:rPr>
        <w:t>означительности, поскольку обстоятельства его совершения свидетельствуют о наличии существенной угрозы охраняемым общественным отношениям, которая в данном случае заключается не в наступлении каких-либо материальных последствий правонарушения, а в игнориро</w:t>
      </w:r>
      <w:r w:rsidRPr="00261C0D">
        <w:rPr>
          <w:rFonts w:eastAsiaTheme="minorHAnsi"/>
          <w:color w:val="000000" w:themeColor="text1"/>
          <w:lang w:val="ru-RU" w:eastAsia="en-US"/>
        </w:rPr>
        <w:t>вании им требований российского законодательства, направленного на обеспечение безопасности дорожного движения.</w:t>
      </w:r>
    </w:p>
    <w:p w:rsidR="006C57BB" w:rsidRPr="00261C0D" w:rsidP="00261C0D">
      <w:pPr>
        <w:autoSpaceDE w:val="0"/>
        <w:autoSpaceDN w:val="0"/>
        <w:adjustRightInd w:val="0"/>
        <w:ind w:right="-1"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261C0D">
        <w:rPr>
          <w:rFonts w:eastAsiaTheme="minorHAnsi"/>
          <w:color w:val="000000" w:themeColor="text1"/>
          <w:lang w:val="ru-RU" w:eastAsia="en-US"/>
        </w:rPr>
        <w:t xml:space="preserve">Вышеизложенная правовая позиция </w:t>
      </w:r>
      <w:r w:rsidRPr="00261C0D" w:rsidR="006F4BA2">
        <w:rPr>
          <w:rFonts w:eastAsiaTheme="minorHAnsi"/>
          <w:color w:val="000000" w:themeColor="text1"/>
          <w:lang w:val="ru-RU" w:eastAsia="en-US"/>
        </w:rPr>
        <w:t xml:space="preserve">изложена </w:t>
      </w:r>
      <w:r w:rsidRPr="00261C0D">
        <w:rPr>
          <w:rFonts w:eastAsiaTheme="minorHAnsi"/>
          <w:color w:val="000000" w:themeColor="text1"/>
          <w:lang w:val="ru-RU" w:eastAsia="en-US"/>
        </w:rPr>
        <w:t>в Постановлении Четвертого кассационного суда общей юрисдикции от 25.10.2021 N 16-4595/2021.</w:t>
      </w:r>
    </w:p>
    <w:p w:rsidR="00892CC1" w:rsidRPr="00261C0D" w:rsidP="00261C0D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>Процессуал</w:t>
      </w:r>
      <w:r w:rsidRPr="00261C0D">
        <w:rPr>
          <w:color w:val="000000" w:themeColor="text1"/>
          <w:lang w:val="ru-RU"/>
        </w:rPr>
        <w:t xml:space="preserve">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261C0D" w:rsidR="00D817D3">
        <w:rPr>
          <w:color w:val="000000" w:themeColor="text1"/>
          <w:lang w:val="ru-RU"/>
        </w:rPr>
        <w:t>Аметова Р.Ш</w:t>
      </w:r>
      <w:r w:rsidRPr="00261C0D" w:rsidR="001E76A7">
        <w:rPr>
          <w:color w:val="000000" w:themeColor="text1"/>
          <w:lang w:val="ru-RU"/>
        </w:rPr>
        <w:t xml:space="preserve">. </w:t>
      </w:r>
      <w:r w:rsidRPr="00261C0D">
        <w:rPr>
          <w:color w:val="000000" w:themeColor="text1"/>
          <w:lang w:val="ru-RU"/>
        </w:rPr>
        <w:t>при возбуждении дела о</w:t>
      </w:r>
      <w:r w:rsidRPr="00261C0D">
        <w:rPr>
          <w:color w:val="000000" w:themeColor="text1"/>
          <w:lang w:val="ru-RU"/>
        </w:rPr>
        <w:t>б административном правонарушении нарушены не были.</w:t>
      </w:r>
    </w:p>
    <w:p w:rsidR="005F652D" w:rsidRPr="00261C0D" w:rsidP="00261C0D">
      <w:pPr>
        <w:shd w:val="clear" w:color="auto" w:fill="FFFFFF"/>
        <w:ind w:right="-1" w:firstLine="567"/>
        <w:jc w:val="both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 xml:space="preserve">Срок давности привлечения лица к административной ответственности, установленный статьей 4.5 КоАП РФ, не истек, иных обстоятельств, исключающих производство по делу об административном правонарушении, не </w:t>
      </w:r>
      <w:r w:rsidRPr="00261C0D">
        <w:rPr>
          <w:color w:val="000000" w:themeColor="text1"/>
          <w:lang w:val="ru-RU"/>
        </w:rPr>
        <w:t>имеется.</w:t>
      </w:r>
    </w:p>
    <w:p w:rsidR="005F652D" w:rsidRPr="00261C0D" w:rsidP="00261C0D">
      <w:pPr>
        <w:ind w:right="-1" w:firstLine="567"/>
        <w:jc w:val="both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>При назначении административного наказания за административное правонарушение суд, руководствуясь ст.4.1. КРФ об АП, учитывает характер  совершенного им административного правонарушения, личность виновного, его имущественное положение.</w:t>
      </w:r>
    </w:p>
    <w:p w:rsidR="005F652D" w:rsidRPr="00261C0D" w:rsidP="00261C0D">
      <w:pPr>
        <w:ind w:right="-1" w:firstLine="567"/>
        <w:jc w:val="both"/>
        <w:rPr>
          <w:color w:val="000000" w:themeColor="text1"/>
          <w:lang w:val="ru-RU" w:eastAsia="ru-RU"/>
        </w:rPr>
      </w:pPr>
      <w:r w:rsidRPr="00261C0D">
        <w:rPr>
          <w:color w:val="000000" w:themeColor="text1"/>
          <w:lang w:val="ru-RU" w:eastAsia="ru-RU"/>
        </w:rPr>
        <w:t>Обстоятельс</w:t>
      </w:r>
      <w:r w:rsidRPr="00261C0D">
        <w:rPr>
          <w:color w:val="000000" w:themeColor="text1"/>
          <w:lang w:val="ru-RU" w:eastAsia="ru-RU"/>
        </w:rPr>
        <w:t>тв смягчающи</w:t>
      </w:r>
      <w:r w:rsidRPr="00261C0D" w:rsidR="00BF10C0">
        <w:rPr>
          <w:color w:val="000000" w:themeColor="text1"/>
          <w:lang w:val="ru-RU" w:eastAsia="ru-RU"/>
        </w:rPr>
        <w:t>х,</w:t>
      </w:r>
      <w:r w:rsidRPr="00261C0D">
        <w:rPr>
          <w:color w:val="000000" w:themeColor="text1"/>
          <w:lang w:val="ru-RU" w:eastAsia="ru-RU"/>
        </w:rPr>
        <w:t xml:space="preserve"> </w:t>
      </w:r>
      <w:r w:rsidRPr="00261C0D" w:rsidR="00BF10C0">
        <w:rPr>
          <w:color w:val="000000" w:themeColor="text1"/>
          <w:lang w:val="ru-RU" w:eastAsia="ru-RU"/>
        </w:rPr>
        <w:t xml:space="preserve">отягчающих </w:t>
      </w:r>
      <w:r w:rsidRPr="00261C0D">
        <w:rPr>
          <w:color w:val="000000" w:themeColor="text1"/>
          <w:lang w:val="ru-RU" w:eastAsia="ru-RU"/>
        </w:rPr>
        <w:t>административную ответственность, мировым судьей не установлено.</w:t>
      </w:r>
    </w:p>
    <w:p w:rsidR="005F652D" w:rsidRPr="00261C0D" w:rsidP="00261C0D">
      <w:pPr>
        <w:ind w:right="-1" w:firstLine="567"/>
        <w:jc w:val="both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>При определении вида и размера административного взыскания, оценив все собранные по делу доказательства в их совокупности, учитывая конкретные обстоятельства правона</w:t>
      </w:r>
      <w:r w:rsidRPr="00261C0D">
        <w:rPr>
          <w:color w:val="000000" w:themeColor="text1"/>
          <w:lang w:val="ru-RU"/>
        </w:rPr>
        <w:t xml:space="preserve">рушения, данные о личности виновного, </w:t>
      </w:r>
      <w:r w:rsidRPr="00261C0D" w:rsidR="00B95CE7">
        <w:rPr>
          <w:color w:val="000000" w:themeColor="text1"/>
          <w:lang w:val="ru-RU"/>
        </w:rPr>
        <w:t xml:space="preserve">семейное положение, </w:t>
      </w:r>
      <w:r w:rsidRPr="00261C0D">
        <w:rPr>
          <w:color w:val="000000" w:themeColor="text1"/>
          <w:lang w:val="ru-RU"/>
        </w:rPr>
        <w:t>суд считает необходимым</w:t>
      </w:r>
      <w:r w:rsidRPr="00261C0D" w:rsidR="00F3465D">
        <w:rPr>
          <w:color w:val="000000" w:themeColor="text1"/>
          <w:lang w:val="ru-RU"/>
        </w:rPr>
        <w:t>,</w:t>
      </w:r>
      <w:r w:rsidRPr="00261C0D">
        <w:rPr>
          <w:color w:val="000000" w:themeColor="text1"/>
          <w:lang w:val="ru-RU"/>
        </w:rPr>
        <w:t xml:space="preserve"> </w:t>
      </w:r>
      <w:r w:rsidRPr="00261C0D" w:rsidR="00F3465D">
        <w:rPr>
          <w:color w:val="000000" w:themeColor="text1"/>
          <w:lang w:val="ru-RU"/>
        </w:rPr>
        <w:t xml:space="preserve">подвергнуть  </w:t>
      </w:r>
      <w:r w:rsidRPr="00261C0D" w:rsidR="00D817D3">
        <w:rPr>
          <w:color w:val="000000" w:themeColor="text1"/>
          <w:lang w:val="ru-RU"/>
        </w:rPr>
        <w:t>Аметова Р.Ш</w:t>
      </w:r>
      <w:r w:rsidRPr="00261C0D" w:rsidR="001E76A7">
        <w:rPr>
          <w:color w:val="000000" w:themeColor="text1"/>
          <w:lang w:val="ru-RU"/>
        </w:rPr>
        <w:t xml:space="preserve">. </w:t>
      </w:r>
      <w:r w:rsidRPr="00261C0D" w:rsidR="00261C0D">
        <w:rPr>
          <w:color w:val="000000" w:themeColor="text1"/>
          <w:lang w:val="ru-RU"/>
        </w:rPr>
        <w:t xml:space="preserve">административному </w:t>
      </w:r>
      <w:r w:rsidRPr="00261C0D">
        <w:rPr>
          <w:color w:val="000000" w:themeColor="text1"/>
          <w:lang w:val="ru-RU"/>
        </w:rPr>
        <w:t>наказанию в виде лишения права  управления транспортными средствами на минимальный срок, предусмотренный санкцией статьи.</w:t>
      </w:r>
    </w:p>
    <w:p w:rsidR="005C2C52" w:rsidRPr="00261C0D" w:rsidP="00261C0D">
      <w:pPr>
        <w:ind w:firstLine="567"/>
        <w:jc w:val="both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>В соотв</w:t>
      </w:r>
      <w:r w:rsidRPr="00261C0D">
        <w:rPr>
          <w:color w:val="000000" w:themeColor="text1"/>
          <w:lang w:val="ru-RU"/>
        </w:rPr>
        <w:t>етствии с ч. 3 ст. 29.10 КоАП РФ</w:t>
      </w:r>
      <w:r w:rsidRPr="00261C0D" w:rsidR="006F4BA2">
        <w:rPr>
          <w:color w:val="000000" w:themeColor="text1"/>
          <w:lang w:val="ru-RU"/>
        </w:rPr>
        <w:t>,</w:t>
      </w:r>
      <w:r w:rsidRPr="00261C0D">
        <w:rPr>
          <w:color w:val="000000" w:themeColor="text1"/>
          <w:lang w:val="ru-RU"/>
        </w:rPr>
        <w:t xml:space="preserve"> государственны</w:t>
      </w:r>
      <w:r w:rsidRPr="00261C0D" w:rsidR="00261C0D">
        <w:rPr>
          <w:color w:val="000000" w:themeColor="text1"/>
          <w:lang w:val="ru-RU"/>
        </w:rPr>
        <w:t>е</w:t>
      </w:r>
      <w:r w:rsidRPr="00261C0D">
        <w:rPr>
          <w:color w:val="000000" w:themeColor="text1"/>
          <w:lang w:val="ru-RU"/>
        </w:rPr>
        <w:t xml:space="preserve"> регистрационны</w:t>
      </w:r>
      <w:r w:rsidRPr="00261C0D" w:rsidR="00261C0D">
        <w:rPr>
          <w:color w:val="000000" w:themeColor="text1"/>
          <w:lang w:val="ru-RU"/>
        </w:rPr>
        <w:t>е</w:t>
      </w:r>
      <w:r w:rsidRPr="00261C0D">
        <w:rPr>
          <w:color w:val="000000" w:themeColor="text1"/>
          <w:lang w:val="ru-RU"/>
        </w:rPr>
        <w:t xml:space="preserve"> знак</w:t>
      </w:r>
      <w:r w:rsidRPr="00261C0D" w:rsidR="00261C0D">
        <w:rPr>
          <w:color w:val="000000" w:themeColor="text1"/>
          <w:lang w:val="ru-RU"/>
        </w:rPr>
        <w:t>и</w:t>
      </w:r>
      <w:r w:rsidRPr="00261C0D">
        <w:rPr>
          <w:color w:val="000000" w:themeColor="text1"/>
          <w:lang w:val="ru-RU"/>
        </w:rPr>
        <w:t xml:space="preserve"> подлежат уничтожению в установленном порядке.</w:t>
      </w:r>
    </w:p>
    <w:p w:rsidR="005F652D" w:rsidRPr="00261C0D" w:rsidP="00261C0D">
      <w:pPr>
        <w:ind w:right="-1" w:firstLine="567"/>
        <w:jc w:val="both"/>
        <w:rPr>
          <w:color w:val="000000" w:themeColor="text1"/>
          <w:lang w:val="ru-RU"/>
        </w:rPr>
      </w:pPr>
      <w:r w:rsidRPr="00261C0D">
        <w:rPr>
          <w:color w:val="000000" w:themeColor="text1"/>
          <w:lang w:val="ru-RU"/>
        </w:rPr>
        <w:t>На основании изложенного, руководствуясь ч. 4 ст.12.2, ст.ст. 4.1, 26.11, 29.9, 29.10 Кодекса Российской Федерации об административных пра</w:t>
      </w:r>
      <w:r w:rsidRPr="00261C0D">
        <w:rPr>
          <w:color w:val="000000" w:themeColor="text1"/>
          <w:lang w:val="ru-RU"/>
        </w:rPr>
        <w:t>вонарушениях, мировой судья –</w:t>
      </w:r>
    </w:p>
    <w:p w:rsidR="005F652D" w:rsidRPr="00261C0D" w:rsidP="00261C0D">
      <w:pPr>
        <w:ind w:right="-1" w:firstLine="567"/>
        <w:jc w:val="center"/>
        <w:rPr>
          <w:rFonts w:eastAsia="Calibri"/>
          <w:color w:val="000000" w:themeColor="text1"/>
          <w:lang w:val="ru-RU" w:eastAsia="en-US"/>
        </w:rPr>
      </w:pPr>
      <w:r w:rsidRPr="00261C0D">
        <w:rPr>
          <w:rFonts w:eastAsia="Calibri"/>
          <w:color w:val="000000" w:themeColor="text1"/>
          <w:lang w:val="ru-RU" w:eastAsia="en-US"/>
        </w:rPr>
        <w:t>ПОСТАНОВИЛ:</w:t>
      </w:r>
    </w:p>
    <w:p w:rsidR="004202CC" w:rsidRPr="00261C0D" w:rsidP="00261C0D">
      <w:pPr>
        <w:ind w:right="-1" w:firstLine="567"/>
        <w:jc w:val="both"/>
        <w:rPr>
          <w:rFonts w:eastAsia="Calibri"/>
          <w:color w:val="000000" w:themeColor="text1"/>
          <w:lang w:val="ru-RU" w:eastAsia="en-US"/>
        </w:rPr>
      </w:pPr>
      <w:r w:rsidRPr="00261C0D">
        <w:rPr>
          <w:rFonts w:eastAsia="Calibri"/>
          <w:color w:val="000000" w:themeColor="text1"/>
          <w:lang w:val="ru-RU" w:eastAsia="en-US"/>
        </w:rPr>
        <w:t xml:space="preserve">Признать </w:t>
      </w:r>
      <w:r w:rsidRPr="00261C0D" w:rsidR="00D817D3">
        <w:rPr>
          <w:color w:val="000000" w:themeColor="text1"/>
          <w:lang w:val="ru-RU"/>
        </w:rPr>
        <w:t>Аметова Рамазана Шевхиевича</w:t>
      </w:r>
      <w:r w:rsidRPr="00261C0D" w:rsidR="00D817D3">
        <w:rPr>
          <w:rFonts w:eastAsia="Calibri"/>
          <w:color w:val="000000" w:themeColor="text1"/>
          <w:lang w:val="ru-RU" w:eastAsia="en-US"/>
        </w:rPr>
        <w:t xml:space="preserve"> </w:t>
      </w:r>
      <w:r w:rsidRPr="00261C0D">
        <w:rPr>
          <w:rFonts w:eastAsia="Calibri"/>
          <w:color w:val="000000" w:themeColor="text1"/>
          <w:lang w:val="ru-RU" w:eastAsia="en-US"/>
        </w:rPr>
        <w:t xml:space="preserve">виновным в совершении административного правонарушения, предусмотренного ч. 4 ст. 12.2 Кодекса Российской Федерации об административных правонарушениях и подвергнуть его </w:t>
      </w:r>
      <w:r w:rsidRPr="00261C0D">
        <w:rPr>
          <w:rFonts w:eastAsia="Calibri"/>
          <w:color w:val="000000" w:themeColor="text1"/>
          <w:lang w:val="ru-RU" w:eastAsia="en-US"/>
        </w:rPr>
        <w:t xml:space="preserve">административному наказанию в виде лишения права управления транспортными средствами на срок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="Calibri"/>
          <w:color w:val="000000" w:themeColor="text1"/>
          <w:lang w:val="ru-RU" w:eastAsia="en-US"/>
        </w:rPr>
        <w:t>месяцев.</w:t>
      </w:r>
    </w:p>
    <w:p w:rsidR="00A7387B" w:rsidRPr="00261C0D" w:rsidP="00261C0D">
      <w:pPr>
        <w:widowControl w:val="0"/>
        <w:autoSpaceDE w:val="0"/>
        <w:autoSpaceDN w:val="0"/>
        <w:ind w:right="-1" w:firstLine="567"/>
        <w:jc w:val="both"/>
        <w:rPr>
          <w:rFonts w:eastAsia="Calibri"/>
          <w:color w:val="000000" w:themeColor="text1"/>
          <w:lang w:val="ru-RU" w:eastAsia="en-US"/>
        </w:rPr>
      </w:pPr>
      <w:r w:rsidRPr="00261C0D">
        <w:rPr>
          <w:rFonts w:eastAsia="Calibri"/>
          <w:color w:val="000000" w:themeColor="text1"/>
          <w:lang w:val="ru-RU" w:eastAsia="en-US"/>
        </w:rPr>
        <w:t>После вступления настоящего постановления суда в законную силу</w:t>
      </w:r>
      <w:r w:rsidRPr="00261C0D" w:rsidR="00AF0EB5">
        <w:rPr>
          <w:rFonts w:eastAsia="Calibri"/>
          <w:color w:val="000000" w:themeColor="text1"/>
          <w:lang w:val="ru-RU" w:eastAsia="en-US"/>
        </w:rPr>
        <w:t xml:space="preserve"> - </w:t>
      </w:r>
      <w:r w:rsidRPr="00261C0D">
        <w:rPr>
          <w:rFonts w:eastAsia="Calibri"/>
          <w:color w:val="000000" w:themeColor="text1"/>
          <w:lang w:val="ru-RU" w:eastAsia="en-US"/>
        </w:rPr>
        <w:t xml:space="preserve"> государственны</w:t>
      </w:r>
      <w:r w:rsidRPr="00261C0D" w:rsidR="005F7480">
        <w:rPr>
          <w:rFonts w:eastAsia="Calibri"/>
          <w:color w:val="000000" w:themeColor="text1"/>
          <w:lang w:val="ru-RU" w:eastAsia="en-US"/>
        </w:rPr>
        <w:t>е</w:t>
      </w:r>
      <w:r w:rsidRPr="00261C0D">
        <w:rPr>
          <w:rFonts w:eastAsia="Calibri"/>
          <w:color w:val="000000" w:themeColor="text1"/>
          <w:lang w:val="ru-RU" w:eastAsia="en-US"/>
        </w:rPr>
        <w:t xml:space="preserve"> регистрационны</w:t>
      </w:r>
      <w:r w:rsidRPr="00261C0D" w:rsidR="005F7480">
        <w:rPr>
          <w:rFonts w:eastAsia="Calibri"/>
          <w:color w:val="000000" w:themeColor="text1"/>
          <w:lang w:val="ru-RU" w:eastAsia="en-US"/>
        </w:rPr>
        <w:t>е</w:t>
      </w:r>
      <w:r w:rsidRPr="00261C0D">
        <w:rPr>
          <w:rFonts w:eastAsia="Calibri"/>
          <w:color w:val="000000" w:themeColor="text1"/>
          <w:lang w:val="ru-RU" w:eastAsia="en-US"/>
        </w:rPr>
        <w:t xml:space="preserve"> знак</w:t>
      </w:r>
      <w:r w:rsidRPr="00261C0D" w:rsidR="005F7480">
        <w:rPr>
          <w:rFonts w:eastAsia="Calibri"/>
          <w:color w:val="000000" w:themeColor="text1"/>
          <w:lang w:val="ru-RU" w:eastAsia="en-US"/>
        </w:rPr>
        <w:t>и</w:t>
      </w:r>
      <w:r w:rsidRPr="00261C0D">
        <w:rPr>
          <w:rFonts w:eastAsia="Calibri"/>
          <w:color w:val="000000" w:themeColor="text1"/>
          <w:lang w:val="ru-RU" w:eastAsia="en-US"/>
        </w:rPr>
        <w:t xml:space="preserve">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="Calibri"/>
          <w:color w:val="000000" w:themeColor="text1"/>
          <w:lang w:val="ru-RU" w:eastAsia="en-US"/>
        </w:rPr>
        <w:t xml:space="preserve">в количестве </w:t>
      </w:r>
      <w:r w:rsidR="000A0576">
        <w:rPr>
          <w:color w:val="000000" w:themeColor="text1"/>
          <w:sz w:val="28"/>
          <w:szCs w:val="28"/>
        </w:rPr>
        <w:t>&lt;данные изъяты&gt;</w:t>
      </w:r>
      <w:r w:rsidRPr="00261C0D">
        <w:rPr>
          <w:rFonts w:eastAsia="Calibri"/>
          <w:color w:val="000000" w:themeColor="text1"/>
          <w:lang w:val="ru-RU" w:eastAsia="en-US"/>
        </w:rPr>
        <w:t>– уничтожит</w:t>
      </w:r>
      <w:r w:rsidRPr="00261C0D">
        <w:rPr>
          <w:rFonts w:eastAsia="Calibri"/>
          <w:color w:val="000000" w:themeColor="text1"/>
          <w:lang w:val="ru-RU" w:eastAsia="en-US"/>
        </w:rPr>
        <w:t xml:space="preserve">ь, возложив исполнение настоящего определения в указанной части на орган, направивший </w:t>
      </w:r>
      <w:r w:rsidRPr="00261C0D" w:rsidR="005F7480">
        <w:rPr>
          <w:rFonts w:eastAsia="Calibri"/>
          <w:color w:val="000000" w:themeColor="text1"/>
          <w:lang w:val="ru-RU" w:eastAsia="en-US"/>
        </w:rPr>
        <w:t xml:space="preserve">настоящее дело </w:t>
      </w:r>
      <w:r w:rsidRPr="00261C0D">
        <w:rPr>
          <w:rFonts w:eastAsia="Calibri"/>
          <w:color w:val="000000" w:themeColor="text1"/>
          <w:lang w:val="ru-RU" w:eastAsia="en-US"/>
        </w:rPr>
        <w:t>об административном правонарушении - ОГИБДД ОМВД России по Белогорскому району.</w:t>
      </w:r>
    </w:p>
    <w:p w:rsidR="004202CC" w:rsidRPr="00261C0D" w:rsidP="00261C0D">
      <w:pPr>
        <w:ind w:right="-1" w:firstLine="567"/>
        <w:jc w:val="both"/>
        <w:rPr>
          <w:rFonts w:eastAsia="Calibri"/>
          <w:color w:val="000000" w:themeColor="text1"/>
          <w:lang w:val="ru-RU" w:eastAsia="en-US"/>
        </w:rPr>
      </w:pPr>
      <w:r w:rsidRPr="00261C0D">
        <w:rPr>
          <w:rFonts w:eastAsia="Calibri"/>
          <w:color w:val="000000" w:themeColor="text1"/>
          <w:lang w:val="ru-RU" w:eastAsia="en-US"/>
        </w:rPr>
        <w:t xml:space="preserve">Разъяснить </w:t>
      </w:r>
      <w:r w:rsidRPr="00261C0D" w:rsidR="00D817D3">
        <w:rPr>
          <w:color w:val="000000" w:themeColor="text1"/>
          <w:lang w:val="ru-RU"/>
        </w:rPr>
        <w:t>Аметову Рамазану Шевхиевичу</w:t>
      </w:r>
      <w:r w:rsidRPr="00261C0D">
        <w:rPr>
          <w:rFonts w:eastAsia="Calibri"/>
          <w:color w:val="000000" w:themeColor="text1"/>
          <w:lang w:val="ru-RU" w:eastAsia="en-US"/>
        </w:rPr>
        <w:t>, что в соответствии со ст. 32.7 КоАП</w:t>
      </w:r>
      <w:r w:rsidRPr="00261C0D">
        <w:rPr>
          <w:rFonts w:eastAsia="Calibri"/>
          <w:color w:val="000000" w:themeColor="text1"/>
          <w:lang w:val="ru-RU" w:eastAsia="en-US"/>
        </w:rPr>
        <w:t xml:space="preserve"> РФ,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 В течение трех рабочих дней со дня вступления в законную с</w:t>
      </w:r>
      <w:r w:rsidRPr="00261C0D">
        <w:rPr>
          <w:rFonts w:eastAsia="Calibri"/>
          <w:color w:val="000000" w:themeColor="text1"/>
          <w:lang w:val="ru-RU" w:eastAsia="en-US"/>
        </w:rPr>
        <w:t>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1-3 статьи 32.6 настоящего Кодекса, в орган, исполняющий этот в</w:t>
      </w:r>
      <w:r w:rsidRPr="00261C0D">
        <w:rPr>
          <w:rFonts w:eastAsia="Calibri"/>
          <w:color w:val="000000" w:themeColor="text1"/>
          <w:lang w:val="ru-RU" w:eastAsia="en-US"/>
        </w:rPr>
        <w:t xml:space="preserve">ид административного наказания (в случае, если документы, указанные в части 1 статьи 32.6 настоящего Кодекса, ранее не были изъяты в соответствии с частью третьей статьи 27.10 настоящего Кодекса), а в случае утраты указанных документов - заявить об этом в </w:t>
      </w:r>
      <w:r w:rsidRPr="00261C0D">
        <w:rPr>
          <w:rFonts w:eastAsia="Calibri"/>
          <w:color w:val="000000" w:themeColor="text1"/>
          <w:lang w:val="ru-RU" w:eastAsia="en-US"/>
        </w:rPr>
        <w:t>указанный орган в тот же срок. В случае уклонения лица, лишенного специального права, от сдачи соответствующего удостоверения (специального разрешения) или иных документов, срок лишения специального права прерывается. Течение срока лишения специального пра</w:t>
      </w:r>
      <w:r w:rsidRPr="00261C0D">
        <w:rPr>
          <w:rFonts w:eastAsia="Calibri"/>
          <w:color w:val="000000" w:themeColor="text1"/>
          <w:lang w:val="ru-RU" w:eastAsia="en-US"/>
        </w:rPr>
        <w:t>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4202CC" w:rsidRPr="00261C0D" w:rsidP="00261C0D">
      <w:pPr>
        <w:ind w:right="-1" w:firstLine="567"/>
        <w:jc w:val="both"/>
        <w:rPr>
          <w:rFonts w:eastAsia="Calibri"/>
          <w:color w:val="000000" w:themeColor="text1"/>
          <w:lang w:val="ru-RU" w:eastAsia="en-US"/>
        </w:rPr>
      </w:pPr>
      <w:r w:rsidRPr="00261C0D">
        <w:rPr>
          <w:rFonts w:eastAsia="Calibri"/>
          <w:color w:val="000000" w:themeColor="text1"/>
          <w:lang w:val="ru-RU" w:eastAsia="en-US"/>
        </w:rPr>
        <w:t>П</w:t>
      </w:r>
      <w:r w:rsidRPr="00261C0D">
        <w:rPr>
          <w:rFonts w:eastAsia="Calibri"/>
          <w:color w:val="000000" w:themeColor="text1"/>
          <w:lang w:val="ru-RU" w:eastAsia="en-US"/>
        </w:rPr>
        <w:t xml:space="preserve">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</w:t>
      </w:r>
      <w:r w:rsidRPr="00261C0D" w:rsidR="00261C0D">
        <w:rPr>
          <w:rFonts w:eastAsia="Calibri"/>
          <w:color w:val="000000" w:themeColor="text1"/>
          <w:lang w:val="ru-RU" w:eastAsia="en-US"/>
        </w:rPr>
        <w:t xml:space="preserve">дней </w:t>
      </w:r>
      <w:r w:rsidRPr="00261C0D">
        <w:rPr>
          <w:rFonts w:eastAsia="Calibri"/>
          <w:color w:val="000000" w:themeColor="text1"/>
          <w:lang w:val="ru-RU" w:eastAsia="en-US"/>
        </w:rPr>
        <w:t>со дня вручения или получения его копии.</w:t>
      </w:r>
    </w:p>
    <w:p w:rsidR="004202CC" w:rsidRPr="00261C0D" w:rsidP="00261C0D">
      <w:pPr>
        <w:ind w:right="-1" w:firstLine="567"/>
        <w:jc w:val="both"/>
        <w:rPr>
          <w:rFonts w:eastAsia="Calibri"/>
          <w:color w:val="000000" w:themeColor="text1"/>
          <w:lang w:val="ru-RU" w:eastAsia="en-US"/>
        </w:rPr>
      </w:pPr>
    </w:p>
    <w:p w:rsidR="004202CC" w:rsidRPr="00261C0D" w:rsidP="00261C0D">
      <w:pPr>
        <w:ind w:right="-1" w:firstLine="567"/>
        <w:jc w:val="both"/>
        <w:rPr>
          <w:rFonts w:eastAsia="Calibri"/>
          <w:color w:val="000000" w:themeColor="text1"/>
          <w:lang w:val="ru-RU" w:eastAsia="en-US"/>
        </w:rPr>
      </w:pPr>
      <w:r w:rsidRPr="00261C0D">
        <w:rPr>
          <w:rFonts w:eastAsia="Calibri"/>
          <w:color w:val="000000" w:themeColor="text1"/>
          <w:lang w:val="ru-RU" w:eastAsia="en-US"/>
        </w:rPr>
        <w:t xml:space="preserve">Мировой судья: </w:t>
      </w:r>
      <w:r w:rsidRPr="000A0576">
        <w:rPr>
          <w:rFonts w:eastAsia="Calibri"/>
          <w:color w:val="FFFFFF" w:themeColor="background1"/>
          <w:lang w:val="ru-RU" w:eastAsia="en-US"/>
        </w:rPr>
        <w:t xml:space="preserve">/подпись/                                                       </w:t>
      </w:r>
      <w:r w:rsidRPr="00261C0D">
        <w:rPr>
          <w:rFonts w:eastAsia="Calibri"/>
          <w:color w:val="000000" w:themeColor="text1"/>
          <w:lang w:val="ru-RU" w:eastAsia="en-US"/>
        </w:rPr>
        <w:t>С.Р. Новиков</w:t>
      </w:r>
    </w:p>
    <w:p w:rsidR="004202CC" w:rsidRPr="000A0576" w:rsidP="00261C0D">
      <w:pPr>
        <w:ind w:right="-1" w:firstLine="567"/>
        <w:jc w:val="both"/>
        <w:rPr>
          <w:rFonts w:eastAsia="Calibri"/>
          <w:color w:val="FFFFFF" w:themeColor="background1"/>
          <w:lang w:val="ru-RU" w:eastAsia="en-US"/>
        </w:rPr>
      </w:pPr>
      <w:r w:rsidRPr="000A0576">
        <w:rPr>
          <w:rFonts w:eastAsia="Calibri"/>
          <w:color w:val="FFFFFF" w:themeColor="background1"/>
          <w:lang w:val="ru-RU" w:eastAsia="en-US"/>
        </w:rPr>
        <w:t xml:space="preserve">Копия верна:  мировой судья                                             секретарь с/з:    </w:t>
      </w:r>
    </w:p>
    <w:p w:rsidR="004202CC" w:rsidRPr="000A0576" w:rsidP="00261C0D">
      <w:pPr>
        <w:ind w:right="-1" w:firstLine="567"/>
        <w:jc w:val="both"/>
        <w:rPr>
          <w:rFonts w:eastAsia="Calibri"/>
          <w:color w:val="FFFFFF" w:themeColor="background1"/>
          <w:lang w:val="ru-RU" w:eastAsia="en-US"/>
        </w:rPr>
      </w:pPr>
    </w:p>
    <w:p w:rsidR="004202CC" w:rsidRPr="000A0576" w:rsidP="00261C0D">
      <w:pPr>
        <w:ind w:right="-1" w:firstLine="567"/>
        <w:jc w:val="both"/>
        <w:rPr>
          <w:rFonts w:eastAsia="Calibri"/>
          <w:color w:val="FFFFFF" w:themeColor="background1"/>
          <w:lang w:val="ru-RU" w:eastAsia="en-US"/>
        </w:rPr>
      </w:pPr>
      <w:r w:rsidRPr="000A0576">
        <w:rPr>
          <w:rFonts w:eastAsia="Calibri"/>
          <w:color w:val="FFFFFF" w:themeColor="background1"/>
          <w:lang w:val="ru-RU" w:eastAsia="en-US"/>
        </w:rPr>
        <w:t>Постановление не вступило в законную силу.</w:t>
      </w:r>
    </w:p>
    <w:p w:rsidR="007C690C" w:rsidRPr="000A0576" w:rsidP="00261C0D">
      <w:pPr>
        <w:ind w:right="-1" w:firstLine="567"/>
        <w:jc w:val="both"/>
        <w:rPr>
          <w:b/>
          <w:color w:val="FFFFFF" w:themeColor="background1"/>
          <w:lang w:val="ru-RU"/>
        </w:rPr>
      </w:pPr>
      <w:r w:rsidRPr="000A0576">
        <w:rPr>
          <w:rFonts w:eastAsia="Calibri"/>
          <w:color w:val="FFFFFF" w:themeColor="background1"/>
          <w:lang w:val="ru-RU" w:eastAsia="en-US"/>
        </w:rPr>
        <w:t xml:space="preserve">Мировой судья:               </w:t>
      </w:r>
      <w:r w:rsidRPr="000A0576">
        <w:rPr>
          <w:rFonts w:eastAsia="Calibri"/>
          <w:color w:val="FFFFFF" w:themeColor="background1"/>
          <w:lang w:val="ru-RU" w:eastAsia="en-US"/>
        </w:rPr>
        <w:t xml:space="preserve">                                                    секретарь с/з:</w:t>
      </w:r>
    </w:p>
    <w:sectPr w:rsidSect="00261C0D">
      <w:headerReference w:type="default" r:id="rId7"/>
      <w:pgSz w:w="11906" w:h="16838"/>
      <w:pgMar w:top="1106" w:right="567" w:bottom="567" w:left="1701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3736446"/>
      <w:docPartObj>
        <w:docPartGallery w:val="Page Numbers (Top of Page)"/>
        <w:docPartUnique/>
      </w:docPartObj>
    </w:sdtPr>
    <w:sdtContent>
      <w:p w:rsidR="00E51663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A0576" w:rsidR="000A0576">
          <w:rPr>
            <w:noProof/>
            <w:lang w:val="ru-RU"/>
          </w:rPr>
          <w:t>5</w:t>
        </w:r>
        <w:r>
          <w:fldChar w:fldCharType="end"/>
        </w:r>
      </w:p>
    </w:sdtContent>
  </w:sdt>
  <w:p w:rsidR="00E516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28"/>
    <w:rsid w:val="00001EBF"/>
    <w:rsid w:val="000060B6"/>
    <w:rsid w:val="0000621D"/>
    <w:rsid w:val="00010EF4"/>
    <w:rsid w:val="000166CB"/>
    <w:rsid w:val="00023761"/>
    <w:rsid w:val="00035A56"/>
    <w:rsid w:val="00036529"/>
    <w:rsid w:val="00036DF9"/>
    <w:rsid w:val="00041096"/>
    <w:rsid w:val="000455E2"/>
    <w:rsid w:val="00047821"/>
    <w:rsid w:val="00060D82"/>
    <w:rsid w:val="000631B8"/>
    <w:rsid w:val="0007643B"/>
    <w:rsid w:val="00081BBC"/>
    <w:rsid w:val="000A0576"/>
    <w:rsid w:val="000A071C"/>
    <w:rsid w:val="000A7296"/>
    <w:rsid w:val="000B62DA"/>
    <w:rsid w:val="000C0FAC"/>
    <w:rsid w:val="000C3F50"/>
    <w:rsid w:val="000D0FA9"/>
    <w:rsid w:val="000D227E"/>
    <w:rsid w:val="000F2E18"/>
    <w:rsid w:val="000F4272"/>
    <w:rsid w:val="001010CD"/>
    <w:rsid w:val="00102D15"/>
    <w:rsid w:val="001404BC"/>
    <w:rsid w:val="0014522F"/>
    <w:rsid w:val="00181BC0"/>
    <w:rsid w:val="00182390"/>
    <w:rsid w:val="00187323"/>
    <w:rsid w:val="001A0DAA"/>
    <w:rsid w:val="001A3758"/>
    <w:rsid w:val="001B05E5"/>
    <w:rsid w:val="001B269B"/>
    <w:rsid w:val="001B543A"/>
    <w:rsid w:val="001E245B"/>
    <w:rsid w:val="001E76A7"/>
    <w:rsid w:val="001F2B00"/>
    <w:rsid w:val="002057A8"/>
    <w:rsid w:val="00227A2C"/>
    <w:rsid w:val="00232ABA"/>
    <w:rsid w:val="00261C0D"/>
    <w:rsid w:val="002916FD"/>
    <w:rsid w:val="00293046"/>
    <w:rsid w:val="00293A5D"/>
    <w:rsid w:val="002A3A67"/>
    <w:rsid w:val="002B0D1A"/>
    <w:rsid w:val="002B4CC2"/>
    <w:rsid w:val="002B5BA9"/>
    <w:rsid w:val="002C2BA8"/>
    <w:rsid w:val="002C5E27"/>
    <w:rsid w:val="002D4730"/>
    <w:rsid w:val="00302FB2"/>
    <w:rsid w:val="00305776"/>
    <w:rsid w:val="003063EA"/>
    <w:rsid w:val="00316AB5"/>
    <w:rsid w:val="00333B3C"/>
    <w:rsid w:val="00352BB3"/>
    <w:rsid w:val="0035478F"/>
    <w:rsid w:val="0036402E"/>
    <w:rsid w:val="00365116"/>
    <w:rsid w:val="00373776"/>
    <w:rsid w:val="0038105D"/>
    <w:rsid w:val="00391B32"/>
    <w:rsid w:val="00397E3E"/>
    <w:rsid w:val="003B51CF"/>
    <w:rsid w:val="003B7338"/>
    <w:rsid w:val="003C6D66"/>
    <w:rsid w:val="004202CC"/>
    <w:rsid w:val="00446880"/>
    <w:rsid w:val="00463D6D"/>
    <w:rsid w:val="0046697B"/>
    <w:rsid w:val="00475AF0"/>
    <w:rsid w:val="004874E1"/>
    <w:rsid w:val="004A0949"/>
    <w:rsid w:val="004B193B"/>
    <w:rsid w:val="004B2E91"/>
    <w:rsid w:val="004B4863"/>
    <w:rsid w:val="004E2C37"/>
    <w:rsid w:val="004F5B3B"/>
    <w:rsid w:val="0051255E"/>
    <w:rsid w:val="0051429E"/>
    <w:rsid w:val="005142D9"/>
    <w:rsid w:val="00524755"/>
    <w:rsid w:val="00530F3A"/>
    <w:rsid w:val="005366B6"/>
    <w:rsid w:val="00564AC6"/>
    <w:rsid w:val="00565927"/>
    <w:rsid w:val="00574CCB"/>
    <w:rsid w:val="0057742C"/>
    <w:rsid w:val="005933B1"/>
    <w:rsid w:val="005B27F1"/>
    <w:rsid w:val="005C22FD"/>
    <w:rsid w:val="005C2C52"/>
    <w:rsid w:val="005C3A36"/>
    <w:rsid w:val="005D57CA"/>
    <w:rsid w:val="005E1868"/>
    <w:rsid w:val="005F5045"/>
    <w:rsid w:val="005F652D"/>
    <w:rsid w:val="005F7480"/>
    <w:rsid w:val="00602F22"/>
    <w:rsid w:val="00605E53"/>
    <w:rsid w:val="00606B88"/>
    <w:rsid w:val="006132E0"/>
    <w:rsid w:val="00624DFE"/>
    <w:rsid w:val="00626BA4"/>
    <w:rsid w:val="00627C3A"/>
    <w:rsid w:val="006402AE"/>
    <w:rsid w:val="00686520"/>
    <w:rsid w:val="006A34BA"/>
    <w:rsid w:val="006A6B39"/>
    <w:rsid w:val="006B281C"/>
    <w:rsid w:val="006C5678"/>
    <w:rsid w:val="006C57BB"/>
    <w:rsid w:val="006C7E75"/>
    <w:rsid w:val="006E0F57"/>
    <w:rsid w:val="006E6C8B"/>
    <w:rsid w:val="006F4BA2"/>
    <w:rsid w:val="007125E0"/>
    <w:rsid w:val="00713A19"/>
    <w:rsid w:val="007301F7"/>
    <w:rsid w:val="007375A7"/>
    <w:rsid w:val="00740BE4"/>
    <w:rsid w:val="007540C8"/>
    <w:rsid w:val="00761A8C"/>
    <w:rsid w:val="00764C84"/>
    <w:rsid w:val="00794FA8"/>
    <w:rsid w:val="007C690C"/>
    <w:rsid w:val="007C76EC"/>
    <w:rsid w:val="007D49AF"/>
    <w:rsid w:val="007D7B52"/>
    <w:rsid w:val="00804FAE"/>
    <w:rsid w:val="00832679"/>
    <w:rsid w:val="00833007"/>
    <w:rsid w:val="008369BC"/>
    <w:rsid w:val="008549C0"/>
    <w:rsid w:val="00864FFF"/>
    <w:rsid w:val="00873352"/>
    <w:rsid w:val="008916CF"/>
    <w:rsid w:val="00892CC1"/>
    <w:rsid w:val="008C3863"/>
    <w:rsid w:val="008C4D8C"/>
    <w:rsid w:val="008C7F3F"/>
    <w:rsid w:val="008D10D1"/>
    <w:rsid w:val="008D15C8"/>
    <w:rsid w:val="008E2EE1"/>
    <w:rsid w:val="0090236D"/>
    <w:rsid w:val="00944782"/>
    <w:rsid w:val="00944925"/>
    <w:rsid w:val="009C01F2"/>
    <w:rsid w:val="009C7652"/>
    <w:rsid w:val="009D47E0"/>
    <w:rsid w:val="009F32E8"/>
    <w:rsid w:val="00A125E9"/>
    <w:rsid w:val="00A13099"/>
    <w:rsid w:val="00A13815"/>
    <w:rsid w:val="00A637EE"/>
    <w:rsid w:val="00A64006"/>
    <w:rsid w:val="00A66F3A"/>
    <w:rsid w:val="00A7387B"/>
    <w:rsid w:val="00A76311"/>
    <w:rsid w:val="00A92A9E"/>
    <w:rsid w:val="00AA2C39"/>
    <w:rsid w:val="00AB253B"/>
    <w:rsid w:val="00AC2B72"/>
    <w:rsid w:val="00AD1BA9"/>
    <w:rsid w:val="00AD5AD4"/>
    <w:rsid w:val="00AD6032"/>
    <w:rsid w:val="00AE7919"/>
    <w:rsid w:val="00AF0EB5"/>
    <w:rsid w:val="00AF6F50"/>
    <w:rsid w:val="00B10CAD"/>
    <w:rsid w:val="00B1493E"/>
    <w:rsid w:val="00B2284B"/>
    <w:rsid w:val="00B314F1"/>
    <w:rsid w:val="00B448BA"/>
    <w:rsid w:val="00B87AA1"/>
    <w:rsid w:val="00B95CE7"/>
    <w:rsid w:val="00BA20F4"/>
    <w:rsid w:val="00BA6339"/>
    <w:rsid w:val="00BA73CC"/>
    <w:rsid w:val="00BD7B64"/>
    <w:rsid w:val="00BE3A7E"/>
    <w:rsid w:val="00BF10C0"/>
    <w:rsid w:val="00C02087"/>
    <w:rsid w:val="00C3033F"/>
    <w:rsid w:val="00C41C01"/>
    <w:rsid w:val="00C475C1"/>
    <w:rsid w:val="00C514F0"/>
    <w:rsid w:val="00C5308B"/>
    <w:rsid w:val="00C60D58"/>
    <w:rsid w:val="00C67E2C"/>
    <w:rsid w:val="00C7534A"/>
    <w:rsid w:val="00C80029"/>
    <w:rsid w:val="00C858CE"/>
    <w:rsid w:val="00C87D17"/>
    <w:rsid w:val="00C95731"/>
    <w:rsid w:val="00C97463"/>
    <w:rsid w:val="00CA1C97"/>
    <w:rsid w:val="00CD620D"/>
    <w:rsid w:val="00CE3258"/>
    <w:rsid w:val="00CE669E"/>
    <w:rsid w:val="00CE6F30"/>
    <w:rsid w:val="00D0550B"/>
    <w:rsid w:val="00D2704C"/>
    <w:rsid w:val="00D33395"/>
    <w:rsid w:val="00D36F7C"/>
    <w:rsid w:val="00D43791"/>
    <w:rsid w:val="00D52218"/>
    <w:rsid w:val="00D7279A"/>
    <w:rsid w:val="00D817D3"/>
    <w:rsid w:val="00D87CEF"/>
    <w:rsid w:val="00D9579D"/>
    <w:rsid w:val="00DA087C"/>
    <w:rsid w:val="00DC17EC"/>
    <w:rsid w:val="00DC4666"/>
    <w:rsid w:val="00DD4851"/>
    <w:rsid w:val="00DE5276"/>
    <w:rsid w:val="00DF5517"/>
    <w:rsid w:val="00E0567C"/>
    <w:rsid w:val="00E1192B"/>
    <w:rsid w:val="00E36D47"/>
    <w:rsid w:val="00E5010C"/>
    <w:rsid w:val="00E51663"/>
    <w:rsid w:val="00E64505"/>
    <w:rsid w:val="00E66214"/>
    <w:rsid w:val="00E76D20"/>
    <w:rsid w:val="00E85373"/>
    <w:rsid w:val="00E90665"/>
    <w:rsid w:val="00E90A1F"/>
    <w:rsid w:val="00E95746"/>
    <w:rsid w:val="00E97E01"/>
    <w:rsid w:val="00EB0DC3"/>
    <w:rsid w:val="00EC28A9"/>
    <w:rsid w:val="00EC3842"/>
    <w:rsid w:val="00EC4AA9"/>
    <w:rsid w:val="00ED00DC"/>
    <w:rsid w:val="00ED0F83"/>
    <w:rsid w:val="00ED3809"/>
    <w:rsid w:val="00EE1DC6"/>
    <w:rsid w:val="00EE43B1"/>
    <w:rsid w:val="00EF4F55"/>
    <w:rsid w:val="00EF6A08"/>
    <w:rsid w:val="00F30A88"/>
    <w:rsid w:val="00F3465D"/>
    <w:rsid w:val="00F35DFB"/>
    <w:rsid w:val="00F37C4F"/>
    <w:rsid w:val="00F40869"/>
    <w:rsid w:val="00F42034"/>
    <w:rsid w:val="00F431FC"/>
    <w:rsid w:val="00F53EB3"/>
    <w:rsid w:val="00F66307"/>
    <w:rsid w:val="00F72C2A"/>
    <w:rsid w:val="00F8453A"/>
    <w:rsid w:val="00F93628"/>
    <w:rsid w:val="00F974BB"/>
    <w:rsid w:val="00FA0DAA"/>
    <w:rsid w:val="00FA70A5"/>
    <w:rsid w:val="00FB45C8"/>
    <w:rsid w:val="00FB542E"/>
    <w:rsid w:val="00FC7382"/>
    <w:rsid w:val="00FD1AB1"/>
    <w:rsid w:val="00FF17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eading3">
    <w:name w:val="heading 3"/>
    <w:basedOn w:val="Normal"/>
    <w:link w:val="3"/>
    <w:uiPriority w:val="9"/>
    <w:qFormat/>
    <w:rsid w:val="00AE791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AE79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AE7919"/>
    <w:pPr>
      <w:widowControl w:val="0"/>
      <w:autoSpaceDE w:val="0"/>
      <w:autoSpaceDN w:val="0"/>
      <w:adjustRightInd w:val="0"/>
      <w:spacing w:line="274" w:lineRule="exact"/>
      <w:ind w:firstLine="701"/>
      <w:jc w:val="both"/>
    </w:pPr>
    <w:rPr>
      <w:lang w:val="ru-RU" w:eastAsia="ru-RU"/>
    </w:rPr>
  </w:style>
  <w:style w:type="character" w:customStyle="1" w:styleId="3">
    <w:name w:val="Заголовок 3 Знак"/>
    <w:basedOn w:val="DefaultParagraphFont"/>
    <w:link w:val="Heading3"/>
    <w:uiPriority w:val="9"/>
    <w:rsid w:val="00AE79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uiPriority w:val="99"/>
    <w:semiHidden/>
    <w:unhideWhenUsed/>
    <w:rsid w:val="00AE7919"/>
    <w:rPr>
      <w:color w:val="0000FF"/>
      <w:u w:val="single"/>
    </w:rPr>
  </w:style>
  <w:style w:type="character" w:customStyle="1" w:styleId="apple-converted-space">
    <w:name w:val="apple-converted-space"/>
    <w:rsid w:val="00AE7919"/>
  </w:style>
  <w:style w:type="paragraph" w:styleId="BalloonText">
    <w:name w:val="Balloon Text"/>
    <w:basedOn w:val="Normal"/>
    <w:link w:val="a"/>
    <w:uiPriority w:val="99"/>
    <w:semiHidden/>
    <w:unhideWhenUsed/>
    <w:rsid w:val="002B0D1A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B0D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Header">
    <w:name w:val="header"/>
    <w:basedOn w:val="Normal"/>
    <w:link w:val="a0"/>
    <w:uiPriority w:val="99"/>
    <w:unhideWhenUsed/>
    <w:rsid w:val="00E76D20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E76D2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Footer">
    <w:name w:val="footer"/>
    <w:basedOn w:val="Normal"/>
    <w:link w:val="a1"/>
    <w:uiPriority w:val="99"/>
    <w:unhideWhenUsed/>
    <w:rsid w:val="00E76D20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E76D2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Preformatted">
    <w:name w:val="HTML Preformatted"/>
    <w:basedOn w:val="Normal"/>
    <w:link w:val="HTML"/>
    <w:uiPriority w:val="99"/>
    <w:semiHidden/>
    <w:unhideWhenUsed/>
    <w:rsid w:val="00EC38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EC384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D3CD5A7C012EFFA673F0FF9EFE56B9DD3C652342DA5593C8C89566C5A0A74FF349B11319CA43C9CDEFC6CB1B3872A68A658CC5D1ABATEPCN" TargetMode="External" /><Relationship Id="rId5" Type="http://schemas.openxmlformats.org/officeDocument/2006/relationships/hyperlink" Target="consultantplus://offline/ref=0851DA230657E229E9EFB53F708168331782F475F8B773FE9C82960FD7324309813EAB0EF591ZAYDP" TargetMode="External" /><Relationship Id="rId6" Type="http://schemas.openxmlformats.org/officeDocument/2006/relationships/hyperlink" Target="consultantplus://offline/ref=B96BFABA7E10B9BD132339CCFFC0C9B3884EFBE79A965A0CE6D96DEA47741351E8133A46A0E50BCC4306CA45D9270FCF3D0009DA77D62C135AxEK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