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CC2" w:rsidRPr="00B26CC2" w:rsidP="00B26CC2">
      <w:pPr>
        <w:ind w:right="-2" w:firstLine="567"/>
        <w:jc w:val="right"/>
        <w:rPr>
          <w:b/>
          <w:noProof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277312">
        <w:rPr>
          <w:b/>
          <w:noProof/>
          <w:sz w:val="28"/>
          <w:szCs w:val="28"/>
          <w:lang w:val="uk-UA"/>
        </w:rPr>
        <w:t>393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 октября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B26CC2" w:rsidRPr="00B26CC2" w:rsidP="00B26CC2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м</w:t>
      </w:r>
      <w:r w:rsidRPr="00CF491E" w:rsidR="0029239E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CF491E" w:rsidR="0029239E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CF491E" w:rsidR="0029239E">
        <w:rPr>
          <w:color w:val="000000" w:themeColor="text1"/>
          <w:sz w:val="28"/>
          <w:szCs w:val="28"/>
        </w:rPr>
        <w:t xml:space="preserve"> судебного участка № 32 Белогорского судебного района Республики Крым</w:t>
      </w:r>
      <w:r>
        <w:rPr>
          <w:color w:val="000000" w:themeColor="text1"/>
          <w:sz w:val="28"/>
          <w:szCs w:val="28"/>
        </w:rPr>
        <w:t xml:space="preserve">, мировой </w:t>
      </w:r>
      <w:r>
        <w:rPr>
          <w:color w:val="000000" w:themeColor="text1"/>
          <w:sz w:val="28"/>
          <w:szCs w:val="28"/>
        </w:rPr>
        <w:t>судья судебного участка №30 Белогорского судебного  района Республики Крым Олейников А.Ю.,</w:t>
      </w:r>
      <w:r w:rsidRPr="00CF491E" w:rsidR="00733F04">
        <w:rPr>
          <w:color w:val="000000" w:themeColor="text1"/>
          <w:sz w:val="28"/>
          <w:szCs w:val="28"/>
        </w:rPr>
        <w:t xml:space="preserve">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Гончаренко Николая Павловича, </w:t>
      </w:r>
      <w:r w:rsidR="00870600">
        <w:rPr>
          <w:color w:val="000000" w:themeColor="text1"/>
          <w:sz w:val="28"/>
          <w:szCs w:val="28"/>
        </w:rPr>
        <w:t>&lt;данные изъяты&gt;</w:t>
      </w:r>
      <w:r w:rsidR="00246314">
        <w:rPr>
          <w:color w:val="000000" w:themeColor="text1"/>
          <w:sz w:val="28"/>
          <w:szCs w:val="28"/>
        </w:rPr>
        <w:t xml:space="preserve">,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B26CC2" w:rsidRPr="00CF491E" w:rsidP="00B26CC2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Гончаренко Н.П</w:t>
      </w:r>
      <w:r w:rsidR="008E12F6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  <w:r w:rsidR="00BA7623">
        <w:rPr>
          <w:color w:val="000000" w:themeColor="text1"/>
          <w:sz w:val="28"/>
          <w:szCs w:val="28"/>
        </w:rPr>
        <w:t>,</w:t>
      </w:r>
      <w:r w:rsidR="00AD0098">
        <w:rPr>
          <w:color w:val="000000" w:themeColor="text1"/>
          <w:sz w:val="28"/>
          <w:szCs w:val="28"/>
        </w:rPr>
        <w:t xml:space="preserve"> на </w:t>
      </w:r>
      <w:r w:rsidR="00870600">
        <w:rPr>
          <w:color w:val="000000" w:themeColor="text1"/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="00870600">
        <w:rPr>
          <w:color w:val="000000" w:themeColor="text1"/>
          <w:sz w:val="28"/>
          <w:szCs w:val="28"/>
        </w:rPr>
        <w:t>&lt;данные изъяты&gt;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870600">
        <w:rPr>
          <w:color w:val="000000" w:themeColor="text1"/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тем самым совершил административное правонарушение,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277312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="00277312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>.</w:t>
      </w:r>
      <w:r w:rsidR="00FA5D8E">
        <w:rPr>
          <w:color w:val="000000" w:themeColor="text1"/>
          <w:sz w:val="28"/>
          <w:szCs w:val="28"/>
        </w:rPr>
        <w:t xml:space="preserve"> </w:t>
      </w:r>
      <w:r w:rsidRPr="00CF491E">
        <w:rPr>
          <w:sz w:val="28"/>
          <w:szCs w:val="28"/>
        </w:rPr>
        <w:t>совершил правонару</w:t>
      </w:r>
      <w:r w:rsidRPr="00CF491E">
        <w:rPr>
          <w:sz w:val="28"/>
          <w:szCs w:val="28"/>
        </w:rPr>
        <w:t xml:space="preserve">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</w:t>
      </w:r>
      <w:r w:rsidRPr="00CF491E">
        <w:rPr>
          <w:sz w:val="28"/>
          <w:szCs w:val="28"/>
        </w:rPr>
        <w:t>я на состояние опьянения.</w:t>
      </w:r>
    </w:p>
    <w:p w:rsidR="00D8781A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</w:t>
      </w:r>
      <w:r>
        <w:rPr>
          <w:sz w:val="28"/>
          <w:szCs w:val="28"/>
        </w:rPr>
        <w:t xml:space="preserve"> управления транспортным средством соответствующей категории или подкатегории, регистрационные документы на данное транспортное средство и т.д.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</w:t>
      </w:r>
      <w:r>
        <w:rPr>
          <w:sz w:val="28"/>
          <w:szCs w:val="28"/>
        </w:rPr>
        <w:t xml:space="preserve">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</w:t>
      </w:r>
      <w:r>
        <w:rPr>
          <w:sz w:val="28"/>
          <w:szCs w:val="28"/>
        </w:rPr>
        <w:t>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</w:t>
      </w:r>
      <w:r>
        <w:rPr>
          <w:sz w:val="28"/>
          <w:szCs w:val="28"/>
        </w:rPr>
        <w:t xml:space="preserve">янения в соответствии с частью 6 данной статьи. При отказе от прохождения освидетельствования на состояние алкогольного опьянения либо </w:t>
      </w:r>
      <w:r>
        <w:rPr>
          <w:sz w:val="28"/>
          <w:szCs w:val="28"/>
        </w:rPr>
        <w:t>несогласии указанного лица с результатами освидетельствования, а равно при наличии достаточных оснований полагать, что ли</w:t>
      </w:r>
      <w:r>
        <w:rPr>
          <w:sz w:val="28"/>
          <w:szCs w:val="28"/>
        </w:rPr>
        <w:t>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</w:t>
      </w:r>
      <w:r>
        <w:rPr>
          <w:sz w:val="28"/>
          <w:szCs w:val="28"/>
        </w:rPr>
        <w:t>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</w:t>
      </w:r>
      <w:r>
        <w:rPr>
          <w:sz w:val="28"/>
          <w:szCs w:val="28"/>
        </w:rPr>
        <w:t>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</w:t>
      </w:r>
      <w:r>
        <w:rPr>
          <w:sz w:val="28"/>
          <w:szCs w:val="28"/>
        </w:rPr>
        <w:t>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</w:t>
      </w:r>
      <w:r>
        <w:rPr>
          <w:sz w:val="28"/>
          <w:szCs w:val="28"/>
        </w:rPr>
        <w:t>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</w:t>
      </w:r>
      <w:r>
        <w:rPr>
          <w:sz w:val="28"/>
          <w:szCs w:val="28"/>
        </w:rPr>
        <w:t>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</w:t>
      </w:r>
      <w:r>
        <w:rPr>
          <w:sz w:val="28"/>
          <w:szCs w:val="28"/>
        </w:rPr>
        <w:t xml:space="preserve">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</w:t>
      </w:r>
      <w:r>
        <w:rPr>
          <w:sz w:val="28"/>
          <w:szCs w:val="28"/>
        </w:rPr>
        <w:t xml:space="preserve">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</w:t>
      </w:r>
      <w:r>
        <w:rPr>
          <w:sz w:val="28"/>
          <w:szCs w:val="28"/>
        </w:rPr>
        <w:t>ном правонарушении, предусмотренном статьей 12.24 Кодекса Российской Федерации об административных правонарушениях.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8 Правил установлено, что направлению на медицинское освидетельствование на состояние опьянения водитель транспортного средства </w:t>
      </w:r>
      <w:r>
        <w:rPr>
          <w:sz w:val="28"/>
          <w:szCs w:val="28"/>
        </w:rPr>
        <w:t>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 транспортн</w:t>
      </w:r>
      <w:r>
        <w:rPr>
          <w:sz w:val="28"/>
          <w:szCs w:val="28"/>
        </w:rPr>
        <w:t>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</w:t>
      </w:r>
      <w:r>
        <w:rPr>
          <w:sz w:val="28"/>
          <w:szCs w:val="28"/>
        </w:rPr>
        <w:t xml:space="preserve">и осуществляется должностным лицом, которому предоставлено право </w:t>
      </w:r>
      <w:r>
        <w:rPr>
          <w:sz w:val="28"/>
          <w:szCs w:val="28"/>
        </w:rPr>
        <w:t>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</w:t>
      </w:r>
      <w:r>
        <w:rPr>
          <w:sz w:val="28"/>
          <w:szCs w:val="28"/>
        </w:rPr>
        <w:t>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</w:t>
      </w:r>
      <w:r>
        <w:rPr>
          <w:sz w:val="28"/>
          <w:szCs w:val="28"/>
        </w:rPr>
        <w:t>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</w:t>
      </w:r>
      <w:r>
        <w:rPr>
          <w:sz w:val="28"/>
          <w:szCs w:val="28"/>
        </w:rPr>
        <w:t xml:space="preserve">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</w:t>
      </w:r>
      <w:r>
        <w:rPr>
          <w:sz w:val="28"/>
          <w:szCs w:val="28"/>
        </w:rPr>
        <w:t>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246314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681C7A">
        <w:rPr>
          <w:color w:val="000000" w:themeColor="text1"/>
          <w:sz w:val="28"/>
          <w:szCs w:val="28"/>
        </w:rPr>
        <w:t>нарушение речи</w:t>
      </w:r>
      <w:r w:rsidR="00D8781A">
        <w:rPr>
          <w:color w:val="000000" w:themeColor="text1"/>
          <w:sz w:val="28"/>
          <w:szCs w:val="28"/>
        </w:rPr>
        <w:t>, резкое изменение окраски кожных покровов лица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связи с наличием указанных признаков опьянения должностным лицом ГИБДД в порядке, предусмотренном Правилами,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0825AD">
        <w:rPr>
          <w:sz w:val="28"/>
          <w:szCs w:val="28"/>
        </w:rPr>
        <w:t>Алко</w:t>
      </w:r>
      <w:r w:rsidR="00425802">
        <w:rPr>
          <w:sz w:val="28"/>
          <w:szCs w:val="28"/>
        </w:rPr>
        <w:t>те</w:t>
      </w:r>
      <w:r w:rsidR="008E12F6">
        <w:rPr>
          <w:sz w:val="28"/>
          <w:szCs w:val="28"/>
        </w:rPr>
        <w:t xml:space="preserve">ст </w:t>
      </w:r>
      <w:r w:rsidR="00681C7A">
        <w:rPr>
          <w:sz w:val="28"/>
          <w:szCs w:val="28"/>
        </w:rPr>
        <w:t>Юпитер-К</w:t>
      </w:r>
      <w:r w:rsidR="008E12F6">
        <w:rPr>
          <w:sz w:val="28"/>
          <w:szCs w:val="28"/>
        </w:rPr>
        <w:t>,</w:t>
      </w:r>
      <w:r w:rsidR="0017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последней поверки прибора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от прохождения которого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отказался, в связи с чем, в соответствии с требованиями подпункта</w:t>
      </w:r>
      <w:r w:rsidR="00D8781A">
        <w:rPr>
          <w:sz w:val="28"/>
          <w:szCs w:val="28"/>
        </w:rPr>
        <w:t xml:space="preserve"> «а» пункта 8 Правил последний </w:t>
      </w:r>
      <w:r>
        <w:rPr>
          <w:sz w:val="28"/>
          <w:szCs w:val="28"/>
        </w:rPr>
        <w:t>был направлен</w:t>
      </w:r>
      <w:r>
        <w:rPr>
          <w:sz w:val="28"/>
          <w:szCs w:val="28"/>
        </w:rPr>
        <w:t xml:space="preserve"> сотрудниками ДПС ГИБДД на медицинское освидетельствование на</w:t>
      </w:r>
      <w:r>
        <w:rPr>
          <w:sz w:val="28"/>
          <w:szCs w:val="28"/>
        </w:rPr>
        <w:t xml:space="preserve"> состояние опьянения</w:t>
      </w:r>
      <w:r>
        <w:rPr>
          <w:color w:val="000000" w:themeColor="text1"/>
          <w:sz w:val="28"/>
          <w:szCs w:val="28"/>
        </w:rPr>
        <w:t>, от прохождения которого он также отказался, что зафиксировано 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</w:t>
      </w:r>
      <w:r>
        <w:rPr>
          <w:color w:val="000000" w:themeColor="text1"/>
          <w:sz w:val="28"/>
          <w:szCs w:val="28"/>
        </w:rPr>
        <w:t>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284EAC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отказался,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административном правонарушении, предусмотренном ч. 2 ст. 12.26 КоАП РФ.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</w:t>
      </w:r>
      <w:r>
        <w:rPr>
          <w:sz w:val="28"/>
          <w:szCs w:val="28"/>
        </w:rPr>
        <w:t>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>
        <w:rPr>
          <w:color w:val="000000" w:themeColor="text1"/>
          <w:sz w:val="28"/>
          <w:szCs w:val="28"/>
        </w:rPr>
        <w:t>Гончаренко Н.П</w:t>
      </w:r>
      <w:r w:rsidR="00284EAC">
        <w:rPr>
          <w:sz w:val="28"/>
          <w:szCs w:val="28"/>
        </w:rPr>
        <w:t>.</w:t>
      </w:r>
      <w:r w:rsidR="00681C7A">
        <w:rPr>
          <w:sz w:val="28"/>
          <w:szCs w:val="28"/>
        </w:rPr>
        <w:t xml:space="preserve"> </w:t>
      </w:r>
      <w:r w:rsidR="00870600">
        <w:rPr>
          <w:color w:val="000000" w:themeColor="text1"/>
          <w:sz w:val="28"/>
          <w:szCs w:val="28"/>
        </w:rPr>
        <w:t>&lt;данные изъяты&gt;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8781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7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протоколом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освидетельствования на состояние алкогольного опьянени</w:t>
      </w:r>
      <w:r>
        <w:rPr>
          <w:sz w:val="28"/>
          <w:szCs w:val="28"/>
        </w:rPr>
        <w:t xml:space="preserve">я от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870600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</w:t>
      </w:r>
      <w:r>
        <w:rPr>
          <w:color w:val="000000" w:themeColor="text1"/>
          <w:sz w:val="28"/>
          <w:szCs w:val="28"/>
        </w:rPr>
        <w:t>средством, находится в состоянии опьянения, отказался пройти медицинское освидетельствование на состояние опьянение при фиксации данного факта сотрудником ГИБДД с помощью видеозаписи;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видеозаписью, представленной на CD-диске, обозренной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ходе рассмотрения дела, из которой усматривается, что протокол об административном правонарушении по ч. 2 ст. 12.26 КоАП РФ в отношении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DC0AE3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были разъ</w:t>
      </w:r>
      <w:r>
        <w:rPr>
          <w:color w:val="000000" w:themeColor="text1"/>
          <w:sz w:val="28"/>
          <w:szCs w:val="28"/>
          <w:shd w:val="clear" w:color="auto" w:fill="FFFFFF"/>
        </w:rPr>
        <w:t>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ком учреждении,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284EAC">
        <w:rPr>
          <w:color w:val="000000" w:themeColor="text1"/>
          <w:sz w:val="28"/>
          <w:szCs w:val="28"/>
        </w:rPr>
        <w:t>.</w:t>
      </w:r>
      <w:r w:rsidR="00284E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ус</w:t>
      </w:r>
      <w:r>
        <w:rPr>
          <w:color w:val="000000" w:themeColor="text1"/>
          <w:sz w:val="28"/>
          <w:szCs w:val="28"/>
          <w:shd w:val="clear" w:color="auto" w:fill="FFFFFF"/>
        </w:rPr>
        <w:t>матривается; все процессуальные действия зафиксированы с помощью видеофиксации, копии документов вручены;</w:t>
      </w:r>
    </w:p>
    <w:p w:rsidR="00246314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D8781A">
        <w:rPr>
          <w:color w:val="000000" w:themeColor="text1"/>
          <w:sz w:val="28"/>
          <w:szCs w:val="28"/>
        </w:rPr>
        <w:t>Гончаренко Н.П</w:t>
      </w:r>
      <w:r>
        <w:rPr>
          <w:color w:val="000000" w:themeColor="text1"/>
          <w:sz w:val="28"/>
          <w:szCs w:val="28"/>
        </w:rPr>
        <w:t>. нарушениях;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170C4D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процес</w:t>
      </w:r>
      <w:r>
        <w:rPr>
          <w:sz w:val="28"/>
          <w:szCs w:val="28"/>
        </w:rPr>
        <w:t xml:space="preserve">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протоколы составлены уполномоченным должностным лицом с соблюдени</w:t>
      </w:r>
      <w:r>
        <w:rPr>
          <w:sz w:val="28"/>
          <w:szCs w:val="28"/>
        </w:rPr>
        <w:t>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D8781A">
        <w:rPr>
          <w:color w:val="000000" w:themeColor="text1"/>
          <w:sz w:val="28"/>
          <w:szCs w:val="28"/>
        </w:rPr>
        <w:t>Гончаренко Н.П</w:t>
      </w:r>
      <w:r w:rsidR="00284EAC">
        <w:rPr>
          <w:color w:val="000000" w:themeColor="text1"/>
          <w:sz w:val="28"/>
          <w:szCs w:val="28"/>
        </w:rPr>
        <w:t>.</w:t>
      </w:r>
      <w:r w:rsidR="00284EAC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</w:t>
      </w:r>
      <w:r>
        <w:rPr>
          <w:sz w:val="28"/>
          <w:szCs w:val="28"/>
        </w:rPr>
        <w:t>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</w:t>
      </w:r>
      <w:r>
        <w:rPr>
          <w:sz w:val="28"/>
          <w:szCs w:val="28"/>
        </w:rPr>
        <w:t>тветствии с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</w:t>
      </w:r>
      <w:r>
        <w:rPr>
          <w:sz w:val="28"/>
          <w:szCs w:val="28"/>
        </w:rPr>
        <w:t>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Санкция ч. 2 ст. 12.26 КоАП РФ предусматривает административное </w:t>
      </w:r>
      <w:r>
        <w:rPr>
          <w:sz w:val="28"/>
          <w:szCs w:val="28"/>
        </w:rPr>
        <w:t>наказание в виде административного ареста на срок от десяти до пятнадцати суток или административного штрафа на лиц, в отношении которых в 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8781A" w:rsidRPr="00D8781A" w:rsidP="00D8781A">
      <w:pPr>
        <w:ind w:right="-2" w:firstLine="567"/>
        <w:jc w:val="both"/>
        <w:rPr>
          <w:sz w:val="28"/>
          <w:szCs w:val="28"/>
        </w:rPr>
      </w:pPr>
      <w:r w:rsidRPr="00D8781A">
        <w:rPr>
          <w:sz w:val="28"/>
          <w:szCs w:val="28"/>
        </w:rPr>
        <w:t>Из данной нор</w:t>
      </w:r>
      <w:r w:rsidRPr="00D8781A">
        <w:rPr>
          <w:sz w:val="28"/>
          <w:szCs w:val="28"/>
        </w:rPr>
        <w:t>мы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8781A" w:rsidRPr="00D8781A" w:rsidP="00D8781A">
      <w:pPr>
        <w:ind w:right="-2" w:firstLine="567"/>
        <w:jc w:val="both"/>
        <w:rPr>
          <w:sz w:val="28"/>
          <w:szCs w:val="28"/>
        </w:rPr>
      </w:pPr>
      <w:r w:rsidRPr="00D8781A">
        <w:rPr>
          <w:sz w:val="28"/>
          <w:szCs w:val="28"/>
        </w:rPr>
        <w:t>В соответствии с ч</w:t>
      </w:r>
      <w:r w:rsidRPr="00D8781A">
        <w:rPr>
          <w:sz w:val="28"/>
          <w:szCs w:val="28"/>
        </w:rPr>
        <w:t>. 2 ст. 3.9 КоАП РФ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</w:t>
      </w:r>
      <w:r w:rsidRPr="00D8781A">
        <w:rPr>
          <w:sz w:val="28"/>
          <w:szCs w:val="28"/>
        </w:rPr>
        <w:t>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</w:t>
      </w:r>
      <w:r w:rsidRPr="00D8781A">
        <w:rPr>
          <w:sz w:val="28"/>
          <w:szCs w:val="28"/>
        </w:rPr>
        <w:t>вопожарной службы и таможенных органов.</w:t>
      </w:r>
    </w:p>
    <w:p w:rsidR="00D8781A" w:rsidRPr="00D8781A" w:rsidP="00D8781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Гончаренко Н.П</w:t>
      </w:r>
      <w:r w:rsidRPr="00D8781A">
        <w:rPr>
          <w:sz w:val="28"/>
          <w:szCs w:val="28"/>
        </w:rPr>
        <w:t>. относится к категории лиц, которым не может быть назначено наказание в виде административного ареста, в соответствии с ч. 2 ст. 3.9 Кодекса Российской Федерации об административных правонарушениях, т.</w:t>
      </w:r>
      <w:r w:rsidRPr="00D8781A">
        <w:rPr>
          <w:sz w:val="28"/>
          <w:szCs w:val="28"/>
        </w:rPr>
        <w:t xml:space="preserve">к. имеет инвалидность 2 группы, таким образом, мировой судья приходит к выводу о назначении </w:t>
      </w:r>
      <w:r>
        <w:rPr>
          <w:sz w:val="28"/>
          <w:szCs w:val="28"/>
        </w:rPr>
        <w:t>Гончаренко Н.П</w:t>
      </w:r>
      <w:r w:rsidRPr="00D8781A">
        <w:rPr>
          <w:sz w:val="28"/>
          <w:szCs w:val="28"/>
        </w:rPr>
        <w:t>. такого вида наказания как административный штраф.</w:t>
      </w:r>
    </w:p>
    <w:p w:rsidR="00D8781A" w:rsidRPr="00D8781A" w:rsidP="00D8781A">
      <w:pPr>
        <w:ind w:right="-2" w:firstLine="567"/>
        <w:jc w:val="both"/>
        <w:rPr>
          <w:sz w:val="28"/>
          <w:szCs w:val="28"/>
        </w:rPr>
      </w:pPr>
      <w:r w:rsidRPr="00D8781A"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8781A" w:rsidP="00D8781A">
      <w:pPr>
        <w:ind w:right="-2" w:firstLine="567"/>
        <w:jc w:val="both"/>
        <w:rPr>
          <w:sz w:val="28"/>
          <w:szCs w:val="28"/>
        </w:rPr>
      </w:pPr>
      <w:r w:rsidRPr="00D8781A">
        <w:rPr>
          <w:sz w:val="28"/>
          <w:szCs w:val="28"/>
        </w:rPr>
        <w:t>При опр</w:t>
      </w:r>
      <w:r w:rsidRPr="00D8781A">
        <w:rPr>
          <w:sz w:val="28"/>
          <w:szCs w:val="28"/>
        </w:rPr>
        <w:t xml:space="preserve">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>
        <w:rPr>
          <w:sz w:val="28"/>
          <w:szCs w:val="28"/>
        </w:rPr>
        <w:t>Гончаренко Н.П</w:t>
      </w:r>
      <w:r w:rsidRPr="00D8781A">
        <w:rPr>
          <w:sz w:val="28"/>
          <w:szCs w:val="28"/>
        </w:rPr>
        <w:t xml:space="preserve"> административному наказанию в виде минимально предусмотренного санкцией части статьи наказания административный штрафа.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ч.2 ст.12.26, ст.ст., 4.1 – 4.3, 29.9, 29.10, 29.11, Кодекса Российской Федерации об администр</w:t>
      </w:r>
      <w:r>
        <w:rPr>
          <w:sz w:val="28"/>
          <w:szCs w:val="28"/>
        </w:rPr>
        <w:t>ативных правонарушениях, мировой 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8781A" w:rsidP="00D66C8F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color w:val="000000" w:themeColor="text1"/>
          <w:sz w:val="28"/>
          <w:szCs w:val="28"/>
        </w:rPr>
        <w:t>Гончаренко Николая Павловича</w:t>
      </w:r>
      <w:r w:rsidR="00681C7A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204577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204577">
        <w:rPr>
          <w:sz w:val="28"/>
          <w:szCs w:val="28"/>
        </w:rPr>
        <w:t xml:space="preserve"> </w:t>
      </w:r>
      <w:r>
        <w:rPr>
          <w:sz w:val="28"/>
          <w:szCs w:val="28"/>
        </w:rPr>
        <w:t>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правонарушениях, и назначить ему </w:t>
      </w:r>
      <w:r w:rsidRPr="00D8781A">
        <w:rPr>
          <w:sz w:val="28"/>
          <w:szCs w:val="28"/>
        </w:rPr>
        <w:t>административное наказание в виде штрафа в размере</w:t>
      </w:r>
      <w:r>
        <w:rPr>
          <w:sz w:val="28"/>
          <w:szCs w:val="28"/>
        </w:rPr>
        <w:t xml:space="preserve"> </w:t>
      </w:r>
      <w:r w:rsidR="00870600">
        <w:rPr>
          <w:color w:val="000000" w:themeColor="text1"/>
          <w:sz w:val="28"/>
          <w:szCs w:val="28"/>
        </w:rPr>
        <w:t>&lt;данные изъяты&gt;</w:t>
      </w:r>
      <w:r w:rsidR="00DC0AE3">
        <w:rPr>
          <w:sz w:val="28"/>
          <w:szCs w:val="28"/>
        </w:rPr>
        <w:t>.</w:t>
      </w:r>
    </w:p>
    <w:p w:rsidR="00DC0AE3" w:rsidRPr="00DC0AE3" w:rsidP="00DC0AE3">
      <w:pPr>
        <w:pStyle w:val="NoSpacing"/>
        <w:ind w:right="-2" w:firstLine="567"/>
        <w:jc w:val="both"/>
        <w:rPr>
          <w:sz w:val="28"/>
          <w:szCs w:val="28"/>
        </w:rPr>
      </w:pPr>
      <w:r w:rsidRPr="00DC0AE3">
        <w:rPr>
          <w:sz w:val="28"/>
          <w:szCs w:val="28"/>
        </w:rPr>
        <w:t xml:space="preserve">Разъяснить </w:t>
      </w:r>
      <w:r>
        <w:rPr>
          <w:color w:val="000000" w:themeColor="text1"/>
          <w:sz w:val="28"/>
          <w:szCs w:val="28"/>
        </w:rPr>
        <w:t>Гончаренко Николаю Павловичу</w:t>
      </w:r>
      <w:r>
        <w:rPr>
          <w:sz w:val="28"/>
          <w:szCs w:val="28"/>
        </w:rPr>
        <w:t xml:space="preserve"> </w:t>
      </w:r>
      <w:r w:rsidRPr="00DC0AE3">
        <w:rPr>
          <w:sz w:val="28"/>
          <w:szCs w:val="28"/>
        </w:rPr>
        <w:t>о необходимости  произвести оплату суммы админи</w:t>
      </w:r>
      <w:r w:rsidRPr="00DC0AE3">
        <w:rPr>
          <w:sz w:val="28"/>
          <w:szCs w:val="28"/>
        </w:rPr>
        <w:t xml:space="preserve">стративного штрафа в 60-дневный срок со дня вступления постановления в законную силу, перечислив на следующие реквизиты: </w:t>
      </w:r>
      <w:r w:rsidR="00870600">
        <w:rPr>
          <w:color w:val="000000" w:themeColor="text1"/>
          <w:sz w:val="28"/>
          <w:szCs w:val="28"/>
        </w:rPr>
        <w:t>&lt;данные изъяты&gt;</w:t>
      </w:r>
      <w:r w:rsidRPr="00DC0AE3">
        <w:rPr>
          <w:sz w:val="28"/>
          <w:szCs w:val="28"/>
        </w:rPr>
        <w:t>.</w:t>
      </w:r>
    </w:p>
    <w:p w:rsidR="00DC0AE3" w:rsidRPr="00DC0AE3" w:rsidP="00DC0AE3">
      <w:pPr>
        <w:pStyle w:val="NoSpacing"/>
        <w:ind w:right="-2" w:firstLine="567"/>
        <w:jc w:val="both"/>
        <w:rPr>
          <w:sz w:val="28"/>
          <w:szCs w:val="28"/>
        </w:rPr>
      </w:pPr>
      <w:r w:rsidRPr="00DC0AE3">
        <w:rPr>
          <w:sz w:val="28"/>
          <w:szCs w:val="28"/>
        </w:rPr>
        <w:t>Квитанцию об уплате штрафа предоставить в суд</w:t>
      </w:r>
      <w:r>
        <w:rPr>
          <w:sz w:val="28"/>
          <w:szCs w:val="28"/>
        </w:rPr>
        <w:t xml:space="preserve"> вынесший постановление.</w:t>
      </w:r>
    </w:p>
    <w:p w:rsidR="00DC0AE3" w:rsidP="00DC0AE3">
      <w:pPr>
        <w:pStyle w:val="NoSpacing"/>
        <w:ind w:right="-2" w:firstLine="567"/>
        <w:jc w:val="both"/>
        <w:rPr>
          <w:sz w:val="28"/>
          <w:szCs w:val="28"/>
        </w:rPr>
      </w:pPr>
      <w:r w:rsidRPr="00DC0AE3">
        <w:rPr>
          <w:sz w:val="28"/>
          <w:szCs w:val="28"/>
        </w:rPr>
        <w:t xml:space="preserve">Предупредить </w:t>
      </w:r>
      <w:r>
        <w:rPr>
          <w:color w:val="000000" w:themeColor="text1"/>
          <w:sz w:val="28"/>
          <w:szCs w:val="28"/>
        </w:rPr>
        <w:t>Гончаренко Николая Павловича</w:t>
      </w:r>
      <w:r>
        <w:rPr>
          <w:sz w:val="28"/>
          <w:szCs w:val="28"/>
        </w:rPr>
        <w:t xml:space="preserve"> </w:t>
      </w:r>
      <w:r w:rsidRPr="00DC0AE3">
        <w:rPr>
          <w:sz w:val="28"/>
          <w:szCs w:val="28"/>
        </w:rPr>
        <w:t>об административной ответственности по ч</w:t>
      </w:r>
      <w:r w:rsidRPr="00DC0AE3">
        <w:rPr>
          <w:sz w:val="28"/>
          <w:szCs w:val="28"/>
        </w:rPr>
        <w:t>.1 ст.20.25 КоАП РФ в случае несвоевременной уплаты штрафа.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204577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204577">
        <w:rPr>
          <w:color w:val="000000" w:themeColor="text1"/>
          <w:sz w:val="28"/>
          <w:szCs w:val="28"/>
        </w:rPr>
        <w:t xml:space="preserve">Мировой судья: </w:t>
      </w:r>
      <w:r w:rsidRPr="00844F36">
        <w:rPr>
          <w:color w:val="FFFFFF" w:themeColor="background1"/>
          <w:sz w:val="28"/>
          <w:szCs w:val="28"/>
        </w:rPr>
        <w:t xml:space="preserve">/подпись/                                               </w:t>
      </w:r>
      <w:r w:rsidR="00B26CC2">
        <w:rPr>
          <w:color w:val="000000" w:themeColor="text1"/>
          <w:sz w:val="28"/>
          <w:szCs w:val="28"/>
        </w:rPr>
        <w:t>А.Ю. Олейников</w:t>
      </w:r>
    </w:p>
    <w:p w:rsidR="004A5232" w:rsidRPr="00844F36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844F3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844F36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844F36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844F36">
        <w:rPr>
          <w:color w:val="FFFFFF" w:themeColor="background1"/>
          <w:sz w:val="28"/>
          <w:szCs w:val="28"/>
        </w:rPr>
        <w:t xml:space="preserve">Постановление не </w:t>
      </w:r>
      <w:r w:rsidRPr="00844F36">
        <w:rPr>
          <w:color w:val="FFFFFF" w:themeColor="background1"/>
          <w:sz w:val="28"/>
          <w:szCs w:val="28"/>
        </w:rPr>
        <w:t>вступило в законную силу.</w:t>
      </w:r>
    </w:p>
    <w:p w:rsidR="004A5232" w:rsidRPr="00844F36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844F36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D55349" w:rsidRPr="00844F36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B26CC2">
      <w:headerReference w:type="default" r:id="rId8"/>
      <w:pgSz w:w="11906" w:h="16838"/>
      <w:pgMar w:top="412" w:right="707" w:bottom="851" w:left="156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600">
          <w:rPr>
            <w:noProof/>
          </w:rPr>
          <w:t>6</w:t>
        </w:r>
        <w:r>
          <w:fldChar w:fldCharType="end"/>
        </w:r>
      </w:p>
    </w:sdtContent>
  </w:sdt>
  <w:p w:rsidR="006D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8D3200"/>
    <w:multiLevelType w:val="multilevel"/>
    <w:tmpl w:val="E8B6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577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77312"/>
    <w:rsid w:val="00280971"/>
    <w:rsid w:val="00280BAB"/>
    <w:rsid w:val="00284EAC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C62"/>
    <w:rsid w:val="005C29A4"/>
    <w:rsid w:val="005F0CB8"/>
    <w:rsid w:val="00601A8F"/>
    <w:rsid w:val="006054B6"/>
    <w:rsid w:val="006126D0"/>
    <w:rsid w:val="006207E1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1C7A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0A6D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44F36"/>
    <w:rsid w:val="00852C87"/>
    <w:rsid w:val="008564A6"/>
    <w:rsid w:val="008577E0"/>
    <w:rsid w:val="00857D3D"/>
    <w:rsid w:val="00861C20"/>
    <w:rsid w:val="00861D19"/>
    <w:rsid w:val="00862477"/>
    <w:rsid w:val="00862975"/>
    <w:rsid w:val="00870600"/>
    <w:rsid w:val="00871494"/>
    <w:rsid w:val="00891EFB"/>
    <w:rsid w:val="00893706"/>
    <w:rsid w:val="00897A41"/>
    <w:rsid w:val="008A1ECE"/>
    <w:rsid w:val="008A77DD"/>
    <w:rsid w:val="008B32A4"/>
    <w:rsid w:val="008D6769"/>
    <w:rsid w:val="008E12F6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6CC2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8781A"/>
    <w:rsid w:val="00DA0646"/>
    <w:rsid w:val="00DC0AE3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681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8BED-8BDF-4344-A4F8-45BC5EAA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