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55323C">
        <w:rPr>
          <w:color w:val="000000" w:themeColor="text1"/>
          <w:sz w:val="28"/>
          <w:szCs w:val="28"/>
        </w:rPr>
        <w:t>1</w:t>
      </w:r>
      <w:r w:rsidR="00D95175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>30</w:t>
      </w:r>
      <w:r w:rsidR="00CA08E6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 xml:space="preserve">сентября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Заремы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Рустемовны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Суфьянова З.Р. </w:t>
      </w:r>
      <w:r w:rsidRPr="00FE0097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="007572A5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</w:t>
      </w:r>
      <w:r w:rsidRPr="0090475B">
        <w:rPr>
          <w:color w:val="000000" w:themeColor="text1"/>
          <w:sz w:val="28"/>
          <w:szCs w:val="28"/>
        </w:rPr>
        <w:t>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</w:t>
      </w:r>
      <w:r w:rsidRPr="0090475B">
        <w:rPr>
          <w:color w:val="000000" w:themeColor="text1"/>
          <w:sz w:val="28"/>
          <w:szCs w:val="28"/>
        </w:rPr>
        <w:t>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</w:t>
      </w:r>
      <w:r w:rsidRPr="0090475B">
        <w:rPr>
          <w:color w:val="000000" w:themeColor="text1"/>
          <w:sz w:val="28"/>
          <w:szCs w:val="28"/>
        </w:rPr>
        <w:t>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90475B">
        <w:rPr>
          <w:color w:val="000000" w:themeColor="text1"/>
          <w:sz w:val="28"/>
          <w:szCs w:val="28"/>
        </w:rPr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 w:rsidRPr="0090475B">
        <w:rPr>
          <w:color w:val="000000" w:themeColor="text1"/>
          <w:sz w:val="28"/>
          <w:szCs w:val="28"/>
        </w:rPr>
        <w:t>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90475B">
        <w:rPr>
          <w:color w:val="000000" w:themeColor="text1"/>
          <w:sz w:val="28"/>
          <w:szCs w:val="28"/>
        </w:rPr>
        <w:t>не явил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с</w:t>
      </w:r>
      <w:r w:rsidR="00231C1A">
        <w:rPr>
          <w:color w:val="000000" w:themeColor="text1"/>
          <w:sz w:val="28"/>
          <w:szCs w:val="28"/>
        </w:rPr>
        <w:t>ь</w:t>
      </w:r>
      <w:r w:rsidRPr="0090475B">
        <w:rPr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, просил рассмотреть дело в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Учитывая вышеизложенное, мировой судья,</w:t>
      </w:r>
      <w:r w:rsidRPr="0090475B">
        <w:rPr>
          <w:color w:val="000000" w:themeColor="text1"/>
          <w:sz w:val="28"/>
          <w:szCs w:val="28"/>
        </w:rPr>
        <w:t xml:space="preserve"> считает возможным рассмотреть дело в отсутствии </w:t>
      </w:r>
      <w:r w:rsidR="00231C1A">
        <w:rPr>
          <w:color w:val="000000" w:themeColor="text1"/>
          <w:sz w:val="28"/>
          <w:szCs w:val="28"/>
        </w:rPr>
        <w:t>Суфьянова З.Р.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E0097" w:rsidR="00FE0097">
        <w:rPr>
          <w:color w:val="000000" w:themeColor="text1"/>
          <w:sz w:val="28"/>
          <w:szCs w:val="28"/>
        </w:rPr>
        <w:t>совершил</w:t>
      </w:r>
      <w:r w:rsidR="00231C1A">
        <w:rPr>
          <w:color w:val="000000" w:themeColor="text1"/>
          <w:sz w:val="28"/>
          <w:szCs w:val="28"/>
        </w:rPr>
        <w:t>а</w:t>
      </w:r>
      <w:r w:rsidRPr="00FE0097" w:rsidR="00FE009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</w:t>
      </w:r>
      <w:r w:rsidRPr="00FE0097">
        <w:rPr>
          <w:color w:val="000000" w:themeColor="text1"/>
          <w:sz w:val="28"/>
          <w:szCs w:val="28"/>
        </w:rPr>
        <w:t>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</w:t>
      </w:r>
      <w:r w:rsidRPr="00F23065">
        <w:rPr>
          <w:sz w:val="28"/>
          <w:szCs w:val="28"/>
        </w:rPr>
        <w:t>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</w:t>
      </w:r>
      <w:r w:rsidRPr="00F23065">
        <w:rPr>
          <w:sz w:val="28"/>
          <w:szCs w:val="28"/>
        </w:rPr>
        <w:t xml:space="preserve">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</w:t>
      </w:r>
      <w:r w:rsidRPr="00F23065">
        <w:rPr>
          <w:sz w:val="28"/>
          <w:szCs w:val="28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572A5">
        <w:rPr>
          <w:color w:val="000000" w:themeColor="text1"/>
          <w:sz w:val="28"/>
          <w:szCs w:val="28"/>
        </w:rPr>
        <w:t>№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="007572A5">
        <w:rPr>
          <w:color w:val="000000" w:themeColor="text1"/>
          <w:sz w:val="28"/>
          <w:szCs w:val="28"/>
        </w:rPr>
        <w:t xml:space="preserve"> </w:t>
      </w:r>
      <w:r w:rsidRPr="00FE0097" w:rsidR="007572A5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color w:val="000000" w:themeColor="text1"/>
          <w:sz w:val="28"/>
          <w:szCs w:val="28"/>
        </w:rPr>
        <w:t>признан</w:t>
      </w:r>
      <w:r w:rsidR="00231C1A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231C1A">
        <w:rPr>
          <w:color w:val="000000" w:themeColor="text1"/>
          <w:sz w:val="28"/>
          <w:szCs w:val="28"/>
        </w:rPr>
        <w:t>ой</w:t>
      </w:r>
      <w:r w:rsidRPr="00F2306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231C1A">
        <w:rPr>
          <w:color w:val="000000" w:themeColor="text1"/>
          <w:sz w:val="28"/>
          <w:szCs w:val="28"/>
        </w:rPr>
        <w:t>й</w:t>
      </w:r>
      <w:r w:rsidRPr="00F23065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</w:t>
      </w:r>
      <w:r w:rsidRPr="00F23065">
        <w:rPr>
          <w:sz w:val="28"/>
          <w:szCs w:val="28"/>
        </w:rPr>
        <w:t>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684C9F">
        <w:rPr>
          <w:color w:val="000000" w:themeColor="text1"/>
          <w:sz w:val="28"/>
          <w:szCs w:val="28"/>
        </w:rPr>
        <w:t>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</w:t>
      </w:r>
      <w:r w:rsidRPr="00684C9F">
        <w:rPr>
          <w:color w:val="000000" w:themeColor="text1"/>
          <w:sz w:val="28"/>
          <w:szCs w:val="28"/>
        </w:rPr>
        <w:t>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</w:t>
      </w:r>
      <w:r w:rsidRPr="00684C9F">
        <w:rPr>
          <w:color w:val="000000" w:themeColor="text1"/>
          <w:sz w:val="28"/>
          <w:szCs w:val="28"/>
        </w:rPr>
        <w:t xml:space="preserve">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того, </w:t>
      </w:r>
      <w:r w:rsidRPr="00684C9F">
        <w:rPr>
          <w:color w:val="000000" w:themeColor="text1"/>
          <w:sz w:val="28"/>
          <w:szCs w:val="28"/>
        </w:rPr>
        <w:t>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</w:t>
      </w:r>
      <w:r w:rsidRPr="00360A54">
        <w:rPr>
          <w:color w:val="000000" w:themeColor="text1"/>
          <w:sz w:val="28"/>
          <w:szCs w:val="28"/>
        </w:rPr>
        <w:t xml:space="preserve"> идентификатор </w:t>
      </w:r>
      <w:r w:rsidR="00C813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231C1A"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</w:t>
      </w:r>
      <w:r w:rsidRPr="00F23065">
        <w:rPr>
          <w:sz w:val="28"/>
          <w:szCs w:val="28"/>
        </w:rPr>
        <w:t xml:space="preserve">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231C1A"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проток</w:t>
      </w:r>
      <w:r w:rsidRPr="00F23065">
        <w:rPr>
          <w:sz w:val="28"/>
          <w:szCs w:val="28"/>
        </w:rPr>
        <w:t xml:space="preserve">олом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572A5">
        <w:rPr>
          <w:color w:val="000000" w:themeColor="text1"/>
          <w:sz w:val="28"/>
          <w:szCs w:val="28"/>
        </w:rPr>
        <w:t>№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="007572A5">
        <w:rPr>
          <w:color w:val="000000" w:themeColor="text1"/>
          <w:sz w:val="28"/>
          <w:szCs w:val="28"/>
        </w:rPr>
        <w:t xml:space="preserve"> </w:t>
      </w:r>
      <w:r w:rsidRPr="00FE0097" w:rsidR="007572A5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 З.Р.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</w:t>
      </w:r>
      <w:r w:rsidRPr="00F23065">
        <w:rPr>
          <w:sz w:val="28"/>
          <w:szCs w:val="28"/>
        </w:rPr>
        <w:t xml:space="preserve">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</w:t>
      </w:r>
      <w:r w:rsidRPr="00F23065">
        <w:rPr>
          <w:sz w:val="28"/>
          <w:szCs w:val="28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231C1A">
        <w:rPr>
          <w:color w:val="000000" w:themeColor="text1"/>
          <w:sz w:val="28"/>
          <w:szCs w:val="28"/>
        </w:rPr>
        <w:t>Суфьянова З.Р.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</w:t>
      </w:r>
      <w:r w:rsidRPr="00F23065">
        <w:rPr>
          <w:sz w:val="28"/>
          <w:szCs w:val="28"/>
        </w:rPr>
        <w:t>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F23065">
        <w:rPr>
          <w:sz w:val="28"/>
          <w:szCs w:val="28"/>
        </w:rPr>
        <w:t xml:space="preserve">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</w:t>
      </w:r>
      <w:r w:rsidRPr="00F23065">
        <w:rPr>
          <w:sz w:val="28"/>
          <w:szCs w:val="28"/>
        </w:rPr>
        <w:t xml:space="preserve">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не уплатил</w:t>
      </w:r>
      <w:r w:rsidR="00231C1A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</w:t>
      </w:r>
      <w:r w:rsidRPr="00F23065">
        <w:rPr>
          <w:sz w:val="28"/>
          <w:szCs w:val="28"/>
        </w:rPr>
        <w:t>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F23065">
        <w:rPr>
          <w:sz w:val="28"/>
          <w:szCs w:val="28"/>
        </w:rPr>
        <w:t xml:space="preserve">мировой судья полагает возможным назначить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</w:t>
      </w:r>
      <w:r w:rsidRPr="00F23065">
        <w:rPr>
          <w:sz w:val="28"/>
          <w:szCs w:val="28"/>
        </w:rPr>
        <w:t>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231C1A">
        <w:rPr>
          <w:color w:val="000000" w:themeColor="text1"/>
          <w:sz w:val="28"/>
          <w:szCs w:val="28"/>
        </w:rPr>
        <w:t>Суфьянову Зарему Рустемовну</w:t>
      </w:r>
      <w:r w:rsidRPr="00F23065" w:rsidR="00231C1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231C1A">
        <w:rPr>
          <w:sz w:val="28"/>
          <w:szCs w:val="28"/>
        </w:rPr>
        <w:t>ой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</w:t>
      </w:r>
      <w:r w:rsidRPr="00F23065">
        <w:rPr>
          <w:sz w:val="28"/>
          <w:szCs w:val="28"/>
        </w:rPr>
        <w:t>начить е</w:t>
      </w:r>
      <w:r w:rsidR="00231C1A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C813C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Суфьяновой Зареме Рустемовне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C813C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</w:t>
      </w:r>
      <w:r w:rsidRPr="00F23065">
        <w:rPr>
          <w:sz w:val="28"/>
          <w:szCs w:val="28"/>
          <w:shd w:val="clear" w:color="auto" w:fill="FFFFFF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F23065">
        <w:rPr>
          <w:sz w:val="28"/>
          <w:szCs w:val="28"/>
          <w:shd w:val="clear" w:color="auto" w:fill="FFFFFF"/>
        </w:rPr>
        <w:t>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>Мировой судья</w:t>
      </w:r>
      <w:r w:rsidRPr="00D95175">
        <w:rPr>
          <w:color w:val="FFFFFF" w:themeColor="background1"/>
          <w:sz w:val="28"/>
          <w:szCs w:val="28"/>
        </w:rPr>
        <w:t xml:space="preserve">: / подпись /                                         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D95175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9517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95175" w:rsidP="008D1E93">
      <w:pPr>
        <w:jc w:val="both"/>
        <w:rPr>
          <w:color w:val="FFFFFF" w:themeColor="background1"/>
          <w:sz w:val="28"/>
          <w:szCs w:val="28"/>
        </w:rPr>
      </w:pPr>
      <w:r w:rsidRPr="00D95175">
        <w:rPr>
          <w:color w:val="FFFFFF" w:themeColor="background1"/>
          <w:sz w:val="28"/>
          <w:szCs w:val="28"/>
        </w:rPr>
        <w:t xml:space="preserve">        </w:t>
      </w:r>
    </w:p>
    <w:p w:rsidR="008D1E93" w:rsidRPr="00D95175" w:rsidP="008D1E93">
      <w:pPr>
        <w:jc w:val="both"/>
        <w:rPr>
          <w:color w:val="FFFFFF" w:themeColor="background1"/>
          <w:sz w:val="28"/>
          <w:szCs w:val="28"/>
        </w:rPr>
      </w:pPr>
      <w:r w:rsidRPr="00D95175">
        <w:rPr>
          <w:color w:val="FFFFFF" w:themeColor="background1"/>
          <w:sz w:val="28"/>
          <w:szCs w:val="28"/>
        </w:rPr>
        <w:t xml:space="preserve">   </w:t>
      </w:r>
      <w:r w:rsidRPr="00D95175">
        <w:rPr>
          <w:color w:val="FFFFFF" w:themeColor="background1"/>
          <w:sz w:val="28"/>
          <w:szCs w:val="28"/>
        </w:rPr>
        <w:t xml:space="preserve">     Постановление не вступило в законную силу.</w:t>
      </w:r>
    </w:p>
    <w:p w:rsidR="008D1E93" w:rsidRPr="00D95175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9517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BD4A32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813C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3ED5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6757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3CE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95175"/>
    <w:rsid w:val="00DA2867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