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555" w:rsidRPr="00B23E79" w:rsidP="00B23E79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47555" w:rsidRPr="00B23E79" w:rsidP="00B23E79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Дело №5-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32-</w:t>
      </w:r>
      <w:r w:rsidRPr="00B23E79" w:rsidR="00323F93">
        <w:rPr>
          <w:rFonts w:ascii="Times New Roman" w:hAnsi="Times New Roman"/>
          <w:color w:val="000000" w:themeColor="text1"/>
          <w:sz w:val="28"/>
          <w:szCs w:val="28"/>
        </w:rPr>
        <w:t>475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570EC" w:rsidRPr="00B23E79" w:rsidP="00B23E7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7555" w:rsidRPr="00B23E79" w:rsidP="00B23E7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A69F6" w:rsidRPr="00B23E79" w:rsidP="00B23E79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247555" w:rsidRPr="00B23E79" w:rsidP="00B23E79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22 </w:t>
      </w:r>
      <w:r w:rsidRPr="00B23E79" w:rsidR="00323F93"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3E79" w:rsidR="002B42D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B23E79" w:rsidR="002B42DF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247555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Заде, 26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)  Новиков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С.Р., рассмотрев дело об административном правонарушении в отношении: </w:t>
      </w:r>
      <w:r w:rsidRPr="00B23E79" w:rsidR="00117FED">
        <w:rPr>
          <w:rFonts w:ascii="Times New Roman" w:hAnsi="Times New Roman"/>
          <w:color w:val="000000" w:themeColor="text1"/>
          <w:sz w:val="28"/>
          <w:szCs w:val="28"/>
        </w:rPr>
        <w:t>Чернега</w:t>
      </w:r>
      <w:r w:rsidRPr="00B23E79" w:rsidR="00117FED">
        <w:rPr>
          <w:rFonts w:ascii="Times New Roman" w:hAnsi="Times New Roman"/>
          <w:color w:val="000000" w:themeColor="text1"/>
          <w:sz w:val="28"/>
          <w:szCs w:val="28"/>
        </w:rPr>
        <w:t xml:space="preserve"> Константина Константиновича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015D9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  по ч.1 ст.12.8 КоАП РФ,</w:t>
      </w:r>
    </w:p>
    <w:p w:rsidR="00247555" w:rsidRPr="00B23E79" w:rsidP="00B23E7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серии </w:t>
      </w:r>
      <w:r w:rsidR="001015D9">
        <w:rPr>
          <w:rFonts w:ascii="Times New Roman" w:hAnsi="Times New Roman"/>
          <w:sz w:val="28"/>
          <w:szCs w:val="28"/>
        </w:rPr>
        <w:t>&lt;данные изъяты</w:t>
      </w:r>
      <w:r w:rsidR="001015D9">
        <w:rPr>
          <w:rFonts w:ascii="Times New Roman" w:hAnsi="Times New Roman"/>
          <w:sz w:val="28"/>
          <w:szCs w:val="28"/>
        </w:rPr>
        <w:t>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B23E79" w:rsidR="006D6A1C">
        <w:rPr>
          <w:rFonts w:ascii="Times New Roman" w:hAnsi="Times New Roman"/>
          <w:color w:val="000000" w:themeColor="text1"/>
          <w:sz w:val="28"/>
          <w:szCs w:val="28"/>
        </w:rPr>
        <w:t>Чернега</w:t>
      </w:r>
      <w:r w:rsidRPr="00B23E79" w:rsidR="006D6A1C">
        <w:rPr>
          <w:rFonts w:ascii="Times New Roman" w:hAnsi="Times New Roman"/>
          <w:color w:val="000000" w:themeColor="text1"/>
          <w:sz w:val="28"/>
          <w:szCs w:val="28"/>
        </w:rPr>
        <w:t xml:space="preserve"> К.К. </w:t>
      </w:r>
      <w:r w:rsidR="001015D9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., управляя транспортным средством</w:t>
      </w:r>
      <w:r w:rsidRPr="00B23E79" w:rsidR="00A33E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5D9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государственный регистрационный знак</w:t>
      </w:r>
      <w:r w:rsidRPr="00B23E79" w:rsidR="00152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принадлежащим на праве собственности</w:t>
      </w:r>
      <w:r w:rsidRPr="00B23E79" w:rsidR="00A33E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A33E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6F56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A33ED6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F77C8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1576AB">
        <w:rPr>
          <w:rFonts w:ascii="Times New Roman" w:hAnsi="Times New Roman"/>
          <w:color w:val="000000" w:themeColor="text1"/>
          <w:sz w:val="28"/>
          <w:szCs w:val="28"/>
        </w:rPr>
        <w:t xml:space="preserve"> в нарушение п. 2.7 Правил дорожного движения РФ, в состоянии опьянения, совершив</w:t>
      </w:r>
      <w:r w:rsidRPr="00B23E79" w:rsidR="00817D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1576AB">
        <w:rPr>
          <w:rFonts w:ascii="Times New Roman" w:hAnsi="Times New Roman"/>
          <w:color w:val="000000" w:themeColor="text1"/>
          <w:sz w:val="28"/>
          <w:szCs w:val="28"/>
        </w:rPr>
        <w:t xml:space="preserve"> тем самым административное правонарушение, предусмотренное ч. 1 ст. 12.8 КоАП РФ. Факт нахождения </w:t>
      </w:r>
      <w:r w:rsidRPr="00B23E79" w:rsidR="00F27E8C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 w:rsidR="001576AB">
        <w:rPr>
          <w:rFonts w:ascii="Times New Roman" w:hAnsi="Times New Roman"/>
          <w:color w:val="000000" w:themeColor="text1"/>
          <w:sz w:val="28"/>
          <w:szCs w:val="28"/>
        </w:rPr>
        <w:t xml:space="preserve">в состоянии опьянения подтвержден </w:t>
      </w:r>
      <w:r w:rsidRPr="00B23E79" w:rsidR="001576AB">
        <w:rPr>
          <w:rFonts w:ascii="Times New Roman" w:hAnsi="Times New Roman"/>
          <w:color w:val="000000" w:themeColor="text1"/>
          <w:sz w:val="28"/>
          <w:szCs w:val="28"/>
        </w:rPr>
        <w:t>Актом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27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25BF">
        <w:rPr>
          <w:rFonts w:ascii="Times New Roman" w:hAnsi="Times New Roman"/>
          <w:sz w:val="28"/>
          <w:szCs w:val="28"/>
        </w:rPr>
        <w:t>&lt;</w:t>
      </w:r>
      <w:r w:rsidR="00AF25BF">
        <w:rPr>
          <w:rFonts w:ascii="Times New Roman" w:hAnsi="Times New Roman"/>
          <w:sz w:val="28"/>
          <w:szCs w:val="28"/>
        </w:rPr>
        <w:t>данные изъяты&gt;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</w:t>
      </w:r>
      <w:r w:rsidRPr="00B23E79" w:rsidR="00F27E8C">
        <w:rPr>
          <w:rFonts w:ascii="Times New Roman" w:hAnsi="Times New Roman"/>
          <w:color w:val="000000" w:themeColor="text1"/>
          <w:sz w:val="28"/>
          <w:szCs w:val="28"/>
        </w:rPr>
        <w:t xml:space="preserve"> алкогольного 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 xml:space="preserve"> опьянения </w:t>
      </w:r>
      <w:r w:rsidRPr="00B23E79" w:rsidR="001576A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1576A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F487A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="00AF25BF">
        <w:rPr>
          <w:rFonts w:ascii="Times New Roman" w:hAnsi="Times New Roman"/>
          <w:sz w:val="28"/>
          <w:szCs w:val="28"/>
        </w:rPr>
        <w:t xml:space="preserve">&lt;данные </w:t>
      </w:r>
      <w:r w:rsidR="00AF25BF">
        <w:rPr>
          <w:rFonts w:ascii="Times New Roman" w:hAnsi="Times New Roman"/>
          <w:sz w:val="28"/>
          <w:szCs w:val="28"/>
        </w:rPr>
        <w:t>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B23E79" w:rsidR="00864842">
        <w:rPr>
          <w:rFonts w:ascii="Times New Roman" w:hAnsi="Times New Roman"/>
          <w:color w:val="000000" w:themeColor="text1"/>
          <w:sz w:val="28"/>
          <w:szCs w:val="28"/>
        </w:rPr>
        <w:t xml:space="preserve">защитника Чернега К.К. –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4B15F0">
        <w:rPr>
          <w:rFonts w:ascii="Times New Roman" w:hAnsi="Times New Roman"/>
          <w:color w:val="000000" w:themeColor="text1"/>
          <w:sz w:val="28"/>
          <w:szCs w:val="28"/>
        </w:rPr>
        <w:t xml:space="preserve">поступило ходатайство </w:t>
      </w:r>
      <w:r w:rsidRPr="00B23E79" w:rsidR="00864842">
        <w:rPr>
          <w:rFonts w:ascii="Times New Roman" w:hAnsi="Times New Roman"/>
          <w:color w:val="000000" w:themeColor="text1"/>
          <w:sz w:val="28"/>
          <w:szCs w:val="28"/>
        </w:rPr>
        <w:t>о прекращении производства по делу об административном правонарушении в отношении Чернега К</w:t>
      </w:r>
      <w:r w:rsidRPr="00B23E79" w:rsidR="004B15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86484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23E79" w:rsidR="004B15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3E79" w:rsidR="00864842">
        <w:rPr>
          <w:rFonts w:ascii="Times New Roman" w:hAnsi="Times New Roman"/>
          <w:color w:val="000000" w:themeColor="text1"/>
          <w:sz w:val="28"/>
          <w:szCs w:val="28"/>
        </w:rPr>
        <w:t>за отсутствием в его действиях состава административного правонарушения, предусмотренного ч. 1 ст. 12.8 КоАП РФ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которое в установленном порядке и сроки рассмотрено, вынесено определение.</w:t>
      </w:r>
    </w:p>
    <w:p w:rsidR="006B3425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B23E79" w:rsidR="00EB39F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B23E79" w:rsidR="00FB29F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4B15F0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 w:rsidR="00EB39F7">
        <w:rPr>
          <w:rFonts w:ascii="Times New Roman" w:hAnsi="Times New Roman"/>
          <w:color w:val="000000" w:themeColor="text1"/>
          <w:sz w:val="28"/>
          <w:szCs w:val="28"/>
        </w:rPr>
        <w:t>и его защитник</w:t>
      </w:r>
      <w:r w:rsidRPr="00B23E79" w:rsidR="004A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4B15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EB39F7">
        <w:rPr>
          <w:rFonts w:ascii="Times New Roman" w:hAnsi="Times New Roman"/>
          <w:color w:val="000000" w:themeColor="text1"/>
          <w:sz w:val="28"/>
          <w:szCs w:val="28"/>
        </w:rPr>
        <w:t xml:space="preserve">, действующий на основании </w:t>
      </w:r>
      <w:r w:rsidRPr="00B23E79" w:rsidR="004A180B">
        <w:rPr>
          <w:rFonts w:ascii="Times New Roman" w:hAnsi="Times New Roman"/>
          <w:color w:val="000000" w:themeColor="text1"/>
          <w:sz w:val="28"/>
          <w:szCs w:val="28"/>
        </w:rPr>
        <w:t xml:space="preserve">нотариально удостоверенной </w:t>
      </w:r>
      <w:r w:rsidRPr="00B23E79" w:rsidR="00EB39F7">
        <w:rPr>
          <w:rFonts w:ascii="Times New Roman" w:hAnsi="Times New Roman"/>
          <w:color w:val="000000" w:themeColor="text1"/>
          <w:sz w:val="28"/>
          <w:szCs w:val="28"/>
        </w:rPr>
        <w:t xml:space="preserve">доверенности, вину, в совершения вменяемого </w:t>
      </w:r>
      <w:r w:rsidRPr="00B23E79" w:rsidR="00231069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 w:rsidR="00EB39F7">
        <w:rPr>
          <w:rFonts w:ascii="Times New Roman" w:hAnsi="Times New Roman"/>
          <w:color w:val="000000" w:themeColor="text1"/>
          <w:sz w:val="28"/>
          <w:szCs w:val="28"/>
        </w:rPr>
        <w:t>правонарушения, не признали, указали, что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AF25BF">
        <w:rPr>
          <w:rFonts w:ascii="Times New Roman" w:hAnsi="Times New Roman"/>
          <w:sz w:val="28"/>
          <w:szCs w:val="28"/>
        </w:rPr>
        <w:t xml:space="preserve">&lt;данные </w:t>
      </w:r>
      <w:r w:rsidR="00AF25BF">
        <w:rPr>
          <w:rFonts w:ascii="Times New Roman" w:hAnsi="Times New Roman"/>
          <w:sz w:val="28"/>
          <w:szCs w:val="28"/>
        </w:rPr>
        <w:t>изъяты&gt;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6B4A6E">
        <w:rPr>
          <w:rFonts w:ascii="Times New Roman" w:hAnsi="Times New Roman"/>
          <w:color w:val="000000" w:themeColor="text1"/>
          <w:sz w:val="28"/>
          <w:szCs w:val="28"/>
        </w:rPr>
        <w:t xml:space="preserve">он вместе со своим соседом через дом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6B4A6E">
        <w:rPr>
          <w:rFonts w:ascii="Times New Roman" w:hAnsi="Times New Roman"/>
          <w:color w:val="000000" w:themeColor="text1"/>
          <w:sz w:val="28"/>
          <w:szCs w:val="28"/>
        </w:rPr>
        <w:t>. вечером употребляли спиртные напитки. В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25BF">
        <w:rPr>
          <w:rFonts w:ascii="Times New Roman" w:hAnsi="Times New Roman"/>
          <w:sz w:val="28"/>
          <w:szCs w:val="28"/>
        </w:rPr>
        <w:t xml:space="preserve">&lt;данные </w:t>
      </w:r>
      <w:r w:rsidR="00AF25BF">
        <w:rPr>
          <w:rFonts w:ascii="Times New Roman" w:hAnsi="Times New Roman"/>
          <w:sz w:val="28"/>
          <w:szCs w:val="28"/>
        </w:rPr>
        <w:t>изъяты&gt;</w:t>
      </w:r>
      <w:r w:rsidRPr="00B23E79" w:rsidR="006B4A6E"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Pr="00B23E79" w:rsidR="006B4A6E">
        <w:rPr>
          <w:rFonts w:ascii="Times New Roman" w:hAnsi="Times New Roman"/>
          <w:color w:val="000000" w:themeColor="text1"/>
          <w:sz w:val="28"/>
          <w:szCs w:val="28"/>
        </w:rPr>
        <w:t xml:space="preserve"> вышли </w:t>
      </w:r>
      <w:r w:rsidRPr="00B23E79" w:rsidR="005D1C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23E79" w:rsidR="006B4A6E">
        <w:rPr>
          <w:rFonts w:ascii="Times New Roman" w:hAnsi="Times New Roman"/>
          <w:color w:val="000000" w:themeColor="text1"/>
          <w:sz w:val="28"/>
          <w:szCs w:val="28"/>
        </w:rPr>
        <w:t>о д</w:t>
      </w:r>
      <w:r w:rsidRPr="00B23E79" w:rsidR="005D1C4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23E79" w:rsidR="006B4A6E">
        <w:rPr>
          <w:rFonts w:ascii="Times New Roman" w:hAnsi="Times New Roman"/>
          <w:color w:val="000000" w:themeColor="text1"/>
          <w:sz w:val="28"/>
          <w:szCs w:val="28"/>
        </w:rPr>
        <w:t>ор</w:t>
      </w:r>
      <w:r w:rsidRPr="00B23E79" w:rsidR="005D1C45">
        <w:rPr>
          <w:rFonts w:ascii="Times New Roman" w:hAnsi="Times New Roman"/>
          <w:color w:val="000000" w:themeColor="text1"/>
          <w:sz w:val="28"/>
          <w:szCs w:val="28"/>
        </w:rPr>
        <w:t xml:space="preserve">а, т.к.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5D1C45">
        <w:rPr>
          <w:rFonts w:ascii="Times New Roman" w:hAnsi="Times New Roman"/>
          <w:color w:val="000000" w:themeColor="text1"/>
          <w:sz w:val="28"/>
          <w:szCs w:val="28"/>
        </w:rPr>
        <w:t xml:space="preserve">. искал его отец -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5D1C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422A90">
        <w:rPr>
          <w:rFonts w:ascii="Times New Roman" w:hAnsi="Times New Roman"/>
          <w:color w:val="000000" w:themeColor="text1"/>
          <w:sz w:val="28"/>
          <w:szCs w:val="28"/>
        </w:rPr>
        <w:t xml:space="preserve">, и в это время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422A90">
        <w:rPr>
          <w:rFonts w:ascii="Times New Roman" w:hAnsi="Times New Roman"/>
          <w:color w:val="000000" w:themeColor="text1"/>
          <w:sz w:val="28"/>
          <w:szCs w:val="28"/>
        </w:rPr>
        <w:t xml:space="preserve">. выгнал автомобиль своего сына -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422A90">
        <w:rPr>
          <w:rFonts w:ascii="Times New Roman" w:hAnsi="Times New Roman"/>
          <w:color w:val="000000" w:themeColor="text1"/>
          <w:sz w:val="28"/>
          <w:szCs w:val="28"/>
        </w:rPr>
        <w:t xml:space="preserve">со двора </w:t>
      </w:r>
      <w:r w:rsidRPr="00B23E79" w:rsidR="00422A90">
        <w:rPr>
          <w:rFonts w:ascii="Times New Roman" w:hAnsi="Times New Roman"/>
          <w:color w:val="000000" w:themeColor="text1"/>
          <w:sz w:val="28"/>
          <w:szCs w:val="28"/>
        </w:rPr>
        <w:t>Чернега</w:t>
      </w:r>
      <w:r w:rsidRPr="00B23E79" w:rsidR="00422A90">
        <w:rPr>
          <w:rFonts w:ascii="Times New Roman" w:hAnsi="Times New Roman"/>
          <w:color w:val="000000" w:themeColor="text1"/>
          <w:sz w:val="28"/>
          <w:szCs w:val="28"/>
        </w:rPr>
        <w:t xml:space="preserve"> К.К., где она до этого стояла</w:t>
      </w:r>
      <w:r w:rsidRPr="00B23E79" w:rsidR="008F408B">
        <w:rPr>
          <w:rFonts w:ascii="Times New Roman" w:hAnsi="Times New Roman"/>
          <w:color w:val="000000" w:themeColor="text1"/>
          <w:sz w:val="28"/>
          <w:szCs w:val="28"/>
        </w:rPr>
        <w:t xml:space="preserve">. Выйдя во двор </w:t>
      </w:r>
      <w:r w:rsidRPr="00B23E79" w:rsidR="008F408B">
        <w:rPr>
          <w:rFonts w:ascii="Times New Roman" w:hAnsi="Times New Roman"/>
          <w:color w:val="000000" w:themeColor="text1"/>
          <w:sz w:val="28"/>
          <w:szCs w:val="28"/>
        </w:rPr>
        <w:t>у  них</w:t>
      </w:r>
      <w:r w:rsidRPr="00B23E79" w:rsidR="008F408B">
        <w:rPr>
          <w:rFonts w:ascii="Times New Roman" w:hAnsi="Times New Roman"/>
          <w:color w:val="000000" w:themeColor="text1"/>
          <w:sz w:val="28"/>
          <w:szCs w:val="28"/>
        </w:rPr>
        <w:t xml:space="preserve"> (Чернега К.К. и </w:t>
      </w:r>
      <w:r w:rsidR="00AF25BF">
        <w:rPr>
          <w:rFonts w:ascii="Times New Roman" w:hAnsi="Times New Roman"/>
          <w:sz w:val="28"/>
          <w:szCs w:val="28"/>
        </w:rPr>
        <w:t>&lt;данные изъяты&gt;</w:t>
      </w:r>
      <w:r w:rsidRPr="00B23E79" w:rsidR="008F408B">
        <w:rPr>
          <w:rFonts w:ascii="Times New Roman" w:hAnsi="Times New Roman"/>
          <w:color w:val="000000" w:themeColor="text1"/>
          <w:sz w:val="28"/>
          <w:szCs w:val="28"/>
        </w:rPr>
        <w:t>.)</w:t>
      </w:r>
      <w:r w:rsidRPr="00B23E79" w:rsidR="00982D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8F408B">
        <w:rPr>
          <w:rFonts w:ascii="Times New Roman" w:hAnsi="Times New Roman"/>
          <w:color w:val="000000" w:themeColor="text1"/>
          <w:sz w:val="28"/>
          <w:szCs w:val="28"/>
        </w:rPr>
        <w:t>произошел конфликт с молодыми людьми</w:t>
      </w:r>
      <w:r w:rsidRPr="00B23E79" w:rsidR="00982D4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3E79" w:rsidR="005D1C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 xml:space="preserve"> произошла драка. В </w:t>
      </w:r>
      <w:r w:rsidR="00AF25BF">
        <w:rPr>
          <w:rFonts w:ascii="Times New Roman" w:hAnsi="Times New Roman"/>
          <w:sz w:val="28"/>
          <w:szCs w:val="28"/>
        </w:rPr>
        <w:t xml:space="preserve">&lt;данные </w:t>
      </w:r>
      <w:r w:rsidR="00AF25BF">
        <w:rPr>
          <w:rFonts w:ascii="Times New Roman" w:hAnsi="Times New Roman"/>
          <w:sz w:val="28"/>
          <w:szCs w:val="28"/>
        </w:rPr>
        <w:t>изъяты&gt;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982D4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B23E79" w:rsidR="00982D47">
        <w:rPr>
          <w:rFonts w:ascii="Times New Roman" w:hAnsi="Times New Roman"/>
          <w:color w:val="000000" w:themeColor="text1"/>
          <w:sz w:val="28"/>
          <w:szCs w:val="28"/>
        </w:rPr>
        <w:t>Чернега</w:t>
      </w:r>
      <w:r w:rsidRPr="00B23E79" w:rsidR="00982D47">
        <w:rPr>
          <w:rFonts w:ascii="Times New Roman" w:hAnsi="Times New Roman"/>
          <w:color w:val="000000" w:themeColor="text1"/>
          <w:sz w:val="28"/>
          <w:szCs w:val="28"/>
        </w:rPr>
        <w:t xml:space="preserve"> К.К.) 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>была вызвана служба спасения</w:t>
      </w:r>
      <w:r w:rsidRPr="00B23E79" w:rsidR="00982D4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 xml:space="preserve">, после чего приехал участковый в районе 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255D76">
        <w:rPr>
          <w:rFonts w:ascii="Times New Roman" w:hAnsi="Times New Roman"/>
          <w:color w:val="000000" w:themeColor="text1"/>
          <w:sz w:val="28"/>
          <w:szCs w:val="28"/>
        </w:rPr>
        <w:t xml:space="preserve">и составил административный материал по факту 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437200">
        <w:rPr>
          <w:rFonts w:ascii="Times New Roman" w:hAnsi="Times New Roman"/>
          <w:color w:val="000000" w:themeColor="text1"/>
          <w:sz w:val="28"/>
          <w:szCs w:val="28"/>
        </w:rPr>
        <w:t>, в процессе оформления которого он (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437200">
        <w:rPr>
          <w:rFonts w:ascii="Times New Roman" w:hAnsi="Times New Roman"/>
          <w:color w:val="000000" w:themeColor="text1"/>
          <w:sz w:val="28"/>
          <w:szCs w:val="28"/>
        </w:rPr>
        <w:t>) вызвал наряд ГИБДД. С участковым у него (Чернега К.К.) неприязненные отношения уже давно</w:t>
      </w:r>
      <w:r w:rsidRPr="00B23E79" w:rsidR="00DC478D">
        <w:rPr>
          <w:rFonts w:ascii="Times New Roman" w:hAnsi="Times New Roman"/>
          <w:color w:val="000000" w:themeColor="text1"/>
          <w:sz w:val="28"/>
          <w:szCs w:val="28"/>
        </w:rPr>
        <w:t>, участковый ему сказал, что «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DC478D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Pr="00B23E79" w:rsidR="001E1481"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 указали, что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факт управления Чернега К.К. сотрудник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ами ГИБДД зафиксирован не был</w:t>
      </w:r>
      <w:r w:rsidRPr="00B23E79" w:rsidR="00091217">
        <w:rPr>
          <w:rFonts w:ascii="Times New Roman" w:hAnsi="Times New Roman"/>
          <w:color w:val="000000" w:themeColor="text1"/>
          <w:sz w:val="28"/>
          <w:szCs w:val="28"/>
        </w:rPr>
        <w:t>, т.е. отсутствуют очевидцы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23E79" w:rsidR="00037F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091217">
        <w:rPr>
          <w:rFonts w:ascii="Times New Roman" w:hAnsi="Times New Roman"/>
          <w:color w:val="000000" w:themeColor="text1"/>
          <w:sz w:val="28"/>
          <w:szCs w:val="28"/>
        </w:rPr>
        <w:t xml:space="preserve">сам </w:t>
      </w:r>
      <w:r w:rsidRPr="00B23E79" w:rsidR="00037FA6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является ненадлежащим субъектом административного правонарушения, </w:t>
      </w:r>
      <w:r w:rsidRPr="00B23E79" w:rsidR="00091217">
        <w:rPr>
          <w:rFonts w:ascii="Times New Roman" w:hAnsi="Times New Roman"/>
          <w:color w:val="000000" w:themeColor="text1"/>
          <w:sz w:val="28"/>
          <w:szCs w:val="28"/>
        </w:rPr>
        <w:t xml:space="preserve">т.к. </w:t>
      </w:r>
      <w:r w:rsidRPr="00B23E79" w:rsidR="00037FA6">
        <w:rPr>
          <w:rFonts w:ascii="Times New Roman" w:hAnsi="Times New Roman"/>
          <w:color w:val="000000" w:themeColor="text1"/>
          <w:sz w:val="28"/>
          <w:szCs w:val="28"/>
        </w:rPr>
        <w:t xml:space="preserve">на момент составления протокола об административном правонарушении он не управлял транспортным средством, </w:t>
      </w:r>
      <w:r w:rsidRPr="00B23E79" w:rsidR="00B94279">
        <w:rPr>
          <w:rFonts w:ascii="Times New Roman" w:hAnsi="Times New Roman"/>
          <w:color w:val="000000" w:themeColor="text1"/>
          <w:sz w:val="28"/>
          <w:szCs w:val="28"/>
        </w:rPr>
        <w:t xml:space="preserve">а находился дома, звонил в службу спасения в 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B94279">
        <w:rPr>
          <w:rFonts w:ascii="Times New Roman" w:hAnsi="Times New Roman"/>
          <w:color w:val="000000" w:themeColor="text1"/>
          <w:sz w:val="28"/>
          <w:szCs w:val="28"/>
        </w:rPr>
        <w:t xml:space="preserve">, т.к. была драка с его участием, </w:t>
      </w:r>
      <w:r w:rsidRPr="00B23E79" w:rsidR="00037FA6">
        <w:rPr>
          <w:rFonts w:ascii="Times New Roman" w:hAnsi="Times New Roman"/>
          <w:color w:val="000000" w:themeColor="text1"/>
          <w:sz w:val="28"/>
          <w:szCs w:val="28"/>
        </w:rPr>
        <w:t xml:space="preserve">что подтверждается показаниями 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E50B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037FA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23E79" w:rsidR="004F602B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сотрудники  </w:t>
      </w:r>
      <w:r w:rsidRPr="00B23E79" w:rsidR="00EE18C3">
        <w:rPr>
          <w:rFonts w:ascii="Times New Roman" w:hAnsi="Times New Roman"/>
          <w:color w:val="000000" w:themeColor="text1"/>
          <w:sz w:val="28"/>
          <w:szCs w:val="28"/>
        </w:rPr>
        <w:t>ГИБДД</w:t>
      </w:r>
      <w:r w:rsidRPr="00B23E79" w:rsidR="00407210">
        <w:rPr>
          <w:rFonts w:ascii="Times New Roman" w:hAnsi="Times New Roman"/>
          <w:color w:val="000000" w:themeColor="text1"/>
          <w:sz w:val="28"/>
          <w:szCs w:val="28"/>
        </w:rPr>
        <w:t xml:space="preserve">, составлявшие в отношении него </w:t>
      </w:r>
      <w:r w:rsidRPr="00B23E79" w:rsidR="00EE18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E50B9D">
        <w:rPr>
          <w:rFonts w:ascii="Times New Roman" w:hAnsi="Times New Roman"/>
          <w:color w:val="000000" w:themeColor="text1"/>
          <w:sz w:val="28"/>
          <w:szCs w:val="28"/>
        </w:rPr>
        <w:t>административный</w:t>
      </w:r>
      <w:r w:rsidRPr="00B23E79" w:rsidR="00407210">
        <w:rPr>
          <w:rFonts w:ascii="Times New Roman" w:hAnsi="Times New Roman"/>
          <w:color w:val="000000" w:themeColor="text1"/>
          <w:sz w:val="28"/>
          <w:szCs w:val="28"/>
        </w:rPr>
        <w:t xml:space="preserve"> материал, не пускали его домой, </w:t>
      </w:r>
      <w:r w:rsidRPr="00B23E79" w:rsidR="00EE18C3">
        <w:rPr>
          <w:rFonts w:ascii="Times New Roman" w:hAnsi="Times New Roman"/>
          <w:color w:val="000000" w:themeColor="text1"/>
          <w:sz w:val="28"/>
          <w:szCs w:val="28"/>
        </w:rPr>
        <w:t>требовали от него денежные средства,</w:t>
      </w:r>
      <w:r w:rsidRPr="00B23E79" w:rsidR="00E05F4A">
        <w:rPr>
          <w:rFonts w:ascii="Times New Roman" w:hAnsi="Times New Roman"/>
          <w:color w:val="000000" w:themeColor="text1"/>
          <w:sz w:val="28"/>
          <w:szCs w:val="28"/>
        </w:rPr>
        <w:t xml:space="preserve"> при выключенной камере, </w:t>
      </w:r>
      <w:r w:rsidRPr="00B23E79" w:rsidR="00EE18C3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чем, он вынужден был сказать при видеофиксации неправдивые пояснения и ответы</w:t>
      </w:r>
      <w:r w:rsidRPr="00B23E79" w:rsidR="00E05F4A">
        <w:rPr>
          <w:rFonts w:ascii="Times New Roman" w:hAnsi="Times New Roman"/>
          <w:color w:val="000000" w:themeColor="text1"/>
          <w:sz w:val="28"/>
          <w:szCs w:val="28"/>
        </w:rPr>
        <w:t>, которые те заранее ему диктовали, а также  письменные пояснения которые он написал</w:t>
      </w:r>
      <w:r w:rsidRPr="00B23E79" w:rsidR="00A11BC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42D8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A11BCB">
        <w:rPr>
          <w:rFonts w:ascii="Times New Roman" w:hAnsi="Times New Roman"/>
          <w:color w:val="000000" w:themeColor="text1"/>
          <w:sz w:val="28"/>
          <w:szCs w:val="28"/>
        </w:rPr>
        <w:t>г. также были под давлением и угрозами сотрудников ГИБДД</w:t>
      </w:r>
    </w:p>
    <w:p w:rsidR="008A3158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Допрошенн</w:t>
      </w:r>
      <w:r w:rsidRPr="00B23E79" w:rsidR="00416993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судебном заседании по ходатайству </w:t>
      </w:r>
      <w:r w:rsidRPr="00B23E79" w:rsidR="00E50B9D">
        <w:rPr>
          <w:rFonts w:ascii="Times New Roman" w:hAnsi="Times New Roman"/>
          <w:color w:val="000000" w:themeColor="text1"/>
          <w:sz w:val="28"/>
          <w:szCs w:val="28"/>
        </w:rPr>
        <w:t>Чернега К.К.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 в качестве свидетеля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 w:rsidR="00E50B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предупрежденн</w:t>
      </w:r>
      <w:r w:rsidRPr="00B23E79" w:rsidR="004C7F1C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административной ответственности по ст. 17.9 КоАП РФ показал,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 w:rsidR="00131F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0FE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Допрошенная в судебном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заседании  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качестве свидетеля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., предупрежденная об административной ответственности по ст. 17.9 КоАП РФ показала, что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CB0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Допрошенный</w:t>
      </w:r>
      <w:r w:rsidRPr="00B23E79" w:rsidR="00770F4A">
        <w:rPr>
          <w:rFonts w:ascii="Times New Roman" w:hAnsi="Times New Roman"/>
          <w:color w:val="000000" w:themeColor="text1"/>
          <w:sz w:val="28"/>
          <w:szCs w:val="28"/>
        </w:rPr>
        <w:t xml:space="preserve"> в судебном заседании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по ходатайству Чернега К.К., </w:t>
      </w:r>
      <w:r w:rsidRPr="00B23E79" w:rsidR="00770F4A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свидетеля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770F4A">
        <w:rPr>
          <w:rFonts w:ascii="Times New Roman" w:hAnsi="Times New Roman"/>
          <w:color w:val="000000" w:themeColor="text1"/>
          <w:sz w:val="28"/>
          <w:szCs w:val="28"/>
        </w:rPr>
        <w:t>, предупрежденн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B23E79" w:rsidR="00770F4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административной ответственности по ст. 17.9 КоАП РФ показал, что</w:t>
      </w:r>
      <w:r w:rsidRPr="00B23E79" w:rsidR="007C0A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 w:rsidR="00076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A2D9B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по ходатайству Чернега К.К., в качестве свидетеля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., предупрежденный об административной ответственности по ст. 17.9 КоАП РФ показал, что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 w:rsidR="00AE581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F109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61B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</w:t>
      </w:r>
      <w:r w:rsidRPr="00B23E79" w:rsidR="001A2164">
        <w:rPr>
          <w:rFonts w:ascii="Times New Roman" w:hAnsi="Times New Roman"/>
          <w:color w:val="000000" w:themeColor="text1"/>
          <w:sz w:val="28"/>
          <w:szCs w:val="28"/>
        </w:rPr>
        <w:t xml:space="preserve">ст. УУП ОМВД России по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 w:rsidR="001A216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1A2164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предупрежденный об административной ответственности по ст. 17.9 КоАП РФ показал, </w:t>
      </w:r>
      <w:r w:rsidR="008E737C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0FE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ДПС  ОГИБДД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</w:t>
      </w:r>
      <w:r w:rsidR="00AD4D97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.,  предупрежденный об административной ответственности по ст. 17.9 КоАП РФ показал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AD4D97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0FE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ДПС  ОГИБДД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</w:t>
      </w:r>
      <w:r w:rsidR="00AD4D97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., преду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прежденный об административной ответственности по ст. 17.9 КоАП РФ  дал показания аналогичные показаниям инспектора  ДПС  ОГИБДД ОМВД России по </w:t>
      </w:r>
      <w:r w:rsidR="00AD4D97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5B0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Выслушав </w:t>
      </w:r>
      <w:r w:rsidRPr="00B23E79" w:rsidR="00722E05">
        <w:rPr>
          <w:rFonts w:ascii="Times New Roman" w:hAnsi="Times New Roman"/>
          <w:color w:val="000000" w:themeColor="text1"/>
          <w:sz w:val="28"/>
          <w:szCs w:val="28"/>
        </w:rPr>
        <w:t>Чернега К.К.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и его защитника, </w:t>
      </w:r>
      <w:r w:rsidRPr="00B23E79" w:rsidR="005C18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опросив свидетелей, оценив доказатель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ства, имеющиеся в деле об административном правонарушении, суд приходит к выводу, что </w:t>
      </w:r>
      <w:r w:rsidRPr="00B23E79" w:rsidR="00722E05">
        <w:rPr>
          <w:rFonts w:ascii="Times New Roman" w:hAnsi="Times New Roman"/>
          <w:color w:val="000000" w:themeColor="text1"/>
          <w:sz w:val="28"/>
          <w:szCs w:val="28"/>
        </w:rPr>
        <w:t>Чернега К.К.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ст.12.8 КоАП РФ.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Административная ответственность по ч. 1 ст. 12.8 КоАП РФ наступает за управление транспортным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средством водителем, находящимся в состоянии опьянения, если такие действия не содержат уголовно наказуемого деяния.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средств или психотропных веществ в организме человека.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В соответствии с требованиями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это лицо находится в состоянии опьянения, подлежит освидетельствованию на состояние алкогольного опьянения в соответствии с ч. 6 ст. 27.12 КоАП РФ.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Также необходимо отметить, что правовое значение для привлечения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ответственности, предусмотренной ч. 1 ст. 12.8 КоАП РФ, имеет факт нахождения лица, управляющего транспортным средством, в состоянии опьянения.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При этом, как разъяснено в </w:t>
      </w:r>
      <w:r w:rsidRPr="00B23E79" w:rsidR="00E879E5">
        <w:rPr>
          <w:rFonts w:ascii="Times New Roman" w:hAnsi="Times New Roman"/>
          <w:color w:val="000000" w:themeColor="text1"/>
          <w:sz w:val="28"/>
          <w:szCs w:val="28"/>
        </w:rPr>
        <w:t xml:space="preserve">абз. 4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r w:rsidRPr="00B23E79" w:rsidR="00E879E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E879E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Пленума Верховного Суда РФ от 25.06.2019 </w:t>
      </w:r>
      <w:r w:rsidRPr="00B23E79" w:rsidR="007B624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23E79" w:rsidR="00E879E5">
        <w:rPr>
          <w:rFonts w:ascii="Times New Roman" w:hAnsi="Times New Roman"/>
          <w:color w:val="000000" w:themeColor="text1"/>
          <w:sz w:val="28"/>
          <w:szCs w:val="28"/>
        </w:rPr>
        <w:t xml:space="preserve"> 20 </w:t>
      </w:r>
      <w:r w:rsidRPr="00B23E79" w:rsidR="007B624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3E79" w:rsidR="00E879E5">
        <w:rPr>
          <w:rFonts w:ascii="Times New Roman" w:hAnsi="Times New Roman"/>
          <w:color w:val="000000" w:themeColor="text1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B23E79" w:rsidR="007B624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7B624F">
        <w:rPr>
          <w:rFonts w:ascii="Times New Roman" w:hAnsi="Times New Roman"/>
          <w:color w:val="000000" w:themeColor="text1"/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Pr="00B23E79" w:rsidR="00722E05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722E05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B23E79" w:rsidR="003E18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722E05"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B23E79" w:rsidR="003E18C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3E79" w:rsidR="003E18CD">
        <w:rPr>
          <w:rFonts w:ascii="Times New Roman" w:hAnsi="Times New Roman"/>
          <w:color w:val="000000" w:themeColor="text1"/>
          <w:sz w:val="28"/>
          <w:szCs w:val="28"/>
        </w:rPr>
        <w:t xml:space="preserve"> года в </w:t>
      </w:r>
      <w:r w:rsidRPr="00B23E79" w:rsidR="00722E05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B23E79" w:rsidR="003E18CD">
        <w:rPr>
          <w:rFonts w:ascii="Times New Roman" w:hAnsi="Times New Roman"/>
          <w:color w:val="000000" w:themeColor="text1"/>
          <w:sz w:val="28"/>
          <w:szCs w:val="28"/>
        </w:rPr>
        <w:t xml:space="preserve"> час. </w:t>
      </w:r>
      <w:r w:rsidRPr="00B23E79" w:rsidR="004C78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3E79" w:rsidR="003E18CD">
        <w:rPr>
          <w:rFonts w:ascii="Times New Roman" w:hAnsi="Times New Roman"/>
          <w:color w:val="000000" w:themeColor="text1"/>
          <w:sz w:val="28"/>
          <w:szCs w:val="28"/>
        </w:rPr>
        <w:t xml:space="preserve"> мин., управлял </w:t>
      </w:r>
      <w:r w:rsidRPr="00B23E79" w:rsidR="003E18CD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транспортным средством </w:t>
      </w:r>
      <w:r w:rsidR="00AD4D97">
        <w:rPr>
          <w:rFonts w:ascii="Times New Roman" w:hAnsi="Times New Roman"/>
          <w:sz w:val="28"/>
          <w:szCs w:val="28"/>
        </w:rPr>
        <w:t>&lt;данные изъяты&gt;</w:t>
      </w:r>
      <w:r w:rsidRPr="00B23E79" w:rsidR="00895FE3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AD4D97">
        <w:rPr>
          <w:rFonts w:ascii="Times New Roman" w:hAnsi="Times New Roman"/>
          <w:sz w:val="28"/>
          <w:szCs w:val="28"/>
        </w:rPr>
        <w:t>&lt;данные изъяты&gt;</w:t>
      </w:r>
      <w:r w:rsidRPr="00B23E79" w:rsidR="006365D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3E79" w:rsidR="007425CF">
        <w:rPr>
          <w:rFonts w:ascii="Times New Roman" w:hAnsi="Times New Roman"/>
          <w:color w:val="000000" w:themeColor="text1"/>
          <w:sz w:val="28"/>
          <w:szCs w:val="28"/>
        </w:rPr>
        <w:t xml:space="preserve">выехав из </w:t>
      </w:r>
      <w:r w:rsidR="00AD4D97">
        <w:rPr>
          <w:rFonts w:ascii="Times New Roman" w:hAnsi="Times New Roman"/>
          <w:sz w:val="28"/>
          <w:szCs w:val="28"/>
        </w:rPr>
        <w:t xml:space="preserve">&lt;данные </w:t>
      </w:r>
      <w:r w:rsidR="00AD4D97">
        <w:rPr>
          <w:rFonts w:ascii="Times New Roman" w:hAnsi="Times New Roman"/>
          <w:sz w:val="28"/>
          <w:szCs w:val="28"/>
        </w:rPr>
        <w:t>изъяты&gt;</w:t>
      </w:r>
      <w:r w:rsidRPr="00B23E79" w:rsidR="007425C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 w:rsidR="007425CF">
        <w:rPr>
          <w:rFonts w:ascii="Times New Roman" w:hAnsi="Times New Roman"/>
          <w:color w:val="000000" w:themeColor="text1"/>
          <w:sz w:val="28"/>
          <w:szCs w:val="28"/>
        </w:rPr>
        <w:t xml:space="preserve"> припарковав его рядом </w:t>
      </w:r>
      <w:r w:rsidRPr="00B23E79" w:rsidR="006341E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находясь</w:t>
      </w:r>
      <w:r w:rsidRPr="00B23E79" w:rsidR="00B25085">
        <w:rPr>
          <w:rFonts w:ascii="Times New Roman" w:hAnsi="Times New Roman"/>
          <w:color w:val="000000" w:themeColor="text1"/>
          <w:sz w:val="28"/>
          <w:szCs w:val="28"/>
        </w:rPr>
        <w:t xml:space="preserve"> при этом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в нарушение п. 2.7 Правил дорожного движения РФ в состоянии опьянения, совершив тем самым административное правонарушение, предусмотренное ч. 1 ст. 12.8 КоАП РФ.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В силу ч. 1.1 ст. 27.12 КоАП РФ лицо, которое управляет транспор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17E6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дела установлено, что основанием полагать, что водитель </w:t>
      </w:r>
      <w:r w:rsidRPr="00B23E79" w:rsidR="00B25085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наход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ится в состоянии опьянения, послужило наличие выявленного у него сотрудником ДПС ГИБДД признака опьянения</w:t>
      </w:r>
      <w:r w:rsidRPr="00B23E79" w:rsidR="0054481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 w:rsidR="005448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указанн</w:t>
      </w:r>
      <w:r w:rsidRPr="00B23E79" w:rsidR="0054481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торое управляет транспортным средством, утвержденных постановлением Правительства РФ от 26.06.2008 № 475.</w:t>
      </w:r>
    </w:p>
    <w:p w:rsidR="00A94AF0" w:rsidRPr="00B23E79" w:rsidP="00B23E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признаков опьянения должностным лицом ГИБДД в порядке, предусмотренном Правилами, </w:t>
      </w:r>
      <w:r w:rsidRPr="00B23E79" w:rsidR="00B25085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было предложено пройти освидетельст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вование на состояние алкогольного опьянения</w:t>
      </w:r>
      <w:r w:rsidRPr="00B23E79" w:rsidR="00F4639E">
        <w:rPr>
          <w:rFonts w:ascii="Times New Roman" w:hAnsi="Times New Roman"/>
          <w:color w:val="000000" w:themeColor="text1"/>
          <w:sz w:val="28"/>
          <w:szCs w:val="28"/>
        </w:rPr>
        <w:t xml:space="preserve"> с применением технического средства измерения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 w:rsidR="00F463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>При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прохождении освидетельствования на состояние алкогольного опьянения на месте с применени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ем технического средства измерения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, у </w:t>
      </w:r>
      <w:r w:rsidRPr="00B23E79" w:rsidR="00B71330">
        <w:rPr>
          <w:rFonts w:ascii="Times New Roman" w:hAnsi="Times New Roman"/>
          <w:color w:val="000000" w:themeColor="text1"/>
          <w:sz w:val="28"/>
          <w:szCs w:val="28"/>
        </w:rPr>
        <w:t>Чернега</w:t>
      </w:r>
      <w:r w:rsidRPr="00B23E79" w:rsidR="00B71330">
        <w:rPr>
          <w:rFonts w:ascii="Times New Roman" w:hAnsi="Times New Roman"/>
          <w:color w:val="000000" w:themeColor="text1"/>
          <w:sz w:val="28"/>
          <w:szCs w:val="28"/>
        </w:rPr>
        <w:t xml:space="preserve"> К.К.  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8C5DB1">
        <w:rPr>
          <w:rFonts w:ascii="Times New Roman" w:hAnsi="Times New Roman"/>
          <w:sz w:val="28"/>
          <w:szCs w:val="28"/>
        </w:rPr>
        <w:t xml:space="preserve">&lt;данные </w:t>
      </w:r>
      <w:r w:rsidR="008C5DB1">
        <w:rPr>
          <w:rFonts w:ascii="Times New Roman" w:hAnsi="Times New Roman"/>
          <w:sz w:val="28"/>
          <w:szCs w:val="28"/>
        </w:rPr>
        <w:t>изъяты&gt;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>мг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/л. С результатами освидетельствования </w:t>
      </w:r>
      <w:r w:rsidRPr="00B23E79" w:rsidR="00B71330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 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согласился, о чем имеется его подпись в Акте </w:t>
      </w:r>
      <w:r w:rsidR="008C5DB1">
        <w:rPr>
          <w:rFonts w:ascii="Times New Roman" w:hAnsi="Times New Roman"/>
          <w:sz w:val="28"/>
          <w:szCs w:val="28"/>
        </w:rPr>
        <w:t xml:space="preserve">&lt;данные </w:t>
      </w:r>
      <w:r w:rsidR="008C5DB1">
        <w:rPr>
          <w:rFonts w:ascii="Times New Roman" w:hAnsi="Times New Roman"/>
          <w:sz w:val="28"/>
          <w:szCs w:val="28"/>
        </w:rPr>
        <w:t>изъяты&gt;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>освидетельствования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на состояние алкогольного опьянения от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(л.д. </w:t>
      </w:r>
      <w:r w:rsidRPr="00B23E79" w:rsidR="00B71330">
        <w:rPr>
          <w:rFonts w:ascii="Times New Roman" w:hAnsi="Times New Roman" w:eastAsiaTheme="minorHAnsi"/>
          <w:color w:val="000000" w:themeColor="text1"/>
          <w:sz w:val="28"/>
          <w:szCs w:val="28"/>
        </w:rPr>
        <w:t>3</w:t>
      </w:r>
      <w:r w:rsidRPr="00B23E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). </w:t>
      </w:r>
    </w:p>
    <w:p w:rsidR="00F4639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Указанные обстоятельства зафиксированы при помощи видеоза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писи, осуществляемой сотрудником ГИБДД, что отражено в названном протоколе.</w:t>
      </w:r>
    </w:p>
    <w:p w:rsidR="00F4639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B23E79" w:rsidR="00A94AF0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12.8 Кодекса Российской Федерации об ад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министративных правонарушениях.</w:t>
      </w:r>
    </w:p>
    <w:p w:rsidR="00941E0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Установленные обстоятельства свидетельствуют о нарушении </w:t>
      </w:r>
      <w:r w:rsidRPr="00B23E79" w:rsidR="00370928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ена частью 1 стати 12.8 Кодекса Российской Федерации об административных правонарушениях.</w:t>
      </w:r>
    </w:p>
    <w:p w:rsidR="008049B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3E79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5DB1">
        <w:rPr>
          <w:rFonts w:ascii="Times New Roman" w:hAnsi="Times New Roman"/>
          <w:sz w:val="28"/>
          <w:szCs w:val="28"/>
        </w:rPr>
        <w:t xml:space="preserve">&lt;данные </w:t>
      </w:r>
      <w:r w:rsidR="008C5DB1">
        <w:rPr>
          <w:rFonts w:ascii="Times New Roman" w:hAnsi="Times New Roman"/>
          <w:sz w:val="28"/>
          <w:szCs w:val="28"/>
        </w:rPr>
        <w:t>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серии от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года, в котором изложены обстоятельства совершения </w:t>
      </w:r>
      <w:r w:rsidRPr="00B23E79" w:rsidR="00370928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 </w:t>
      </w:r>
      <w:r w:rsidRPr="00B23E79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B23E79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 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>(л.д. 1)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62295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3E79" w:rsidR="00B21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</w:t>
      </w:r>
      <w:r w:rsidR="008C5DB1">
        <w:rPr>
          <w:rFonts w:ascii="Times New Roman" w:hAnsi="Times New Roman"/>
          <w:sz w:val="28"/>
          <w:szCs w:val="28"/>
        </w:rPr>
        <w:t xml:space="preserve">&lt;данные </w:t>
      </w:r>
      <w:r w:rsidR="008C5DB1">
        <w:rPr>
          <w:rFonts w:ascii="Times New Roman" w:hAnsi="Times New Roman"/>
          <w:sz w:val="28"/>
          <w:szCs w:val="28"/>
        </w:rPr>
        <w:t>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отстранении от управления транспортным средством от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>л.д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3E79" w:rsidR="00CA1BC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23E79" w:rsidR="005E1C5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62295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3E79" w:rsidR="00EB3149">
        <w:rPr>
          <w:rFonts w:ascii="Times New Roman" w:hAnsi="Times New Roman"/>
          <w:color w:val="000000" w:themeColor="text1"/>
          <w:sz w:val="28"/>
          <w:szCs w:val="28"/>
        </w:rPr>
        <w:t xml:space="preserve"> актом </w:t>
      </w:r>
      <w:r w:rsidR="008C5DB1">
        <w:rPr>
          <w:rFonts w:ascii="Times New Roman" w:hAnsi="Times New Roman"/>
          <w:sz w:val="28"/>
          <w:szCs w:val="28"/>
        </w:rPr>
        <w:t xml:space="preserve">&lt;данные </w:t>
      </w:r>
      <w:r w:rsidR="008C5DB1">
        <w:rPr>
          <w:rFonts w:ascii="Times New Roman" w:hAnsi="Times New Roman"/>
          <w:sz w:val="28"/>
          <w:szCs w:val="28"/>
        </w:rPr>
        <w:t>изъяты&gt;</w:t>
      </w:r>
      <w:r w:rsidRPr="00B23E79" w:rsidR="00EB3149">
        <w:rPr>
          <w:rFonts w:ascii="Times New Roman" w:hAnsi="Times New Roman"/>
          <w:color w:val="000000" w:themeColor="text1"/>
          <w:sz w:val="28"/>
          <w:szCs w:val="28"/>
        </w:rPr>
        <w:t>освидетельствования</w:t>
      </w:r>
      <w:r w:rsidRPr="00B23E79" w:rsidR="00EB3149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 от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 w:rsidR="00EB314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3E79" w:rsidR="00FB1B73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Чернега К.К. составила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 w:rsidR="00FB1B73">
        <w:rPr>
          <w:rFonts w:ascii="Times New Roman" w:hAnsi="Times New Roman"/>
          <w:color w:val="000000" w:themeColor="text1"/>
          <w:sz w:val="28"/>
          <w:szCs w:val="28"/>
        </w:rPr>
        <w:t>мг/л (</w:t>
      </w:r>
      <w:r w:rsidRPr="00B23E79" w:rsidR="00FB1B73">
        <w:rPr>
          <w:rFonts w:ascii="Times New Roman" w:hAnsi="Times New Roman"/>
          <w:color w:val="000000" w:themeColor="text1"/>
          <w:sz w:val="28"/>
          <w:szCs w:val="28"/>
        </w:rPr>
        <w:t>л.д</w:t>
      </w:r>
      <w:r w:rsidRPr="00B23E79" w:rsidR="00FB1B73">
        <w:rPr>
          <w:rFonts w:ascii="Times New Roman" w:hAnsi="Times New Roman"/>
          <w:color w:val="000000" w:themeColor="text1"/>
          <w:sz w:val="28"/>
          <w:szCs w:val="28"/>
        </w:rPr>
        <w:t>. 3, 4)</w:t>
      </w:r>
      <w:r w:rsidRPr="00B23E79" w:rsidR="00EB314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39BD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23E79" w:rsidR="002D38A7">
        <w:rPr>
          <w:rFonts w:ascii="Times New Roman" w:hAnsi="Times New Roman"/>
          <w:color w:val="000000" w:themeColor="text1"/>
          <w:sz w:val="28"/>
          <w:szCs w:val="28"/>
        </w:rPr>
        <w:t xml:space="preserve">письменными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объяснениями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B1B73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C5DB1">
        <w:rPr>
          <w:rFonts w:ascii="Times New Roman" w:hAnsi="Times New Roman"/>
          <w:sz w:val="28"/>
          <w:szCs w:val="28"/>
        </w:rPr>
        <w:t xml:space="preserve">&lt;данные </w:t>
      </w:r>
      <w:r w:rsidR="008C5DB1">
        <w:rPr>
          <w:rFonts w:ascii="Times New Roman" w:hAnsi="Times New Roman"/>
          <w:sz w:val="28"/>
          <w:szCs w:val="28"/>
        </w:rPr>
        <w:t>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(л.д. </w:t>
      </w:r>
      <w:r w:rsidRPr="00B23E79" w:rsidR="00FB1B7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F739BD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- карточкой учета транспортного средства (л.д. </w:t>
      </w:r>
      <w:r w:rsidRPr="00B23E79" w:rsidR="002D38A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2D38A7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к протоколу об административном правонарушении </w:t>
      </w:r>
      <w:r w:rsidR="008C5DB1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л.д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 8);</w:t>
      </w:r>
    </w:p>
    <w:p w:rsidR="00D61DDF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- видеозаписью</w:t>
      </w:r>
      <w:r w:rsidRPr="00B23E79" w:rsidR="002D38A7">
        <w:rPr>
          <w:rFonts w:ascii="Times New Roman" w:hAnsi="Times New Roman"/>
          <w:color w:val="000000" w:themeColor="text1"/>
          <w:sz w:val="28"/>
          <w:szCs w:val="28"/>
        </w:rPr>
        <w:t xml:space="preserve"> «12.8 ч.1 Чернега К.К 07.10.21 Цветочное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>» продолжительностью 10 мин. 47 сек.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предст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авленной на CD-диске, обозренной в ходе рассмотрения дела, из которой усматривается, что протокол об административном правонарушении по ч. 1 ст. 12.8 КоАП РФ составлялся инспектором ГИБДД </w:t>
      </w:r>
      <w:r w:rsidRPr="00B23E79" w:rsidR="00FD2222">
        <w:rPr>
          <w:rFonts w:ascii="Times New Roman" w:hAnsi="Times New Roman"/>
          <w:color w:val="000000" w:themeColor="text1"/>
          <w:sz w:val="28"/>
          <w:szCs w:val="28"/>
        </w:rPr>
        <w:t xml:space="preserve">при фиксации с помощью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видеозаписи</w:t>
      </w:r>
      <w:r w:rsidRPr="00B23E79" w:rsidR="00D9178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D9178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ротокол составлялся в присутствии 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>Чернега К.К.</w:t>
      </w:r>
      <w:r w:rsidRPr="00B23E79" w:rsidR="00D9178E">
        <w:rPr>
          <w:rFonts w:ascii="Times New Roman" w:hAnsi="Times New Roman"/>
          <w:color w:val="000000" w:themeColor="text1"/>
          <w:sz w:val="28"/>
          <w:szCs w:val="28"/>
        </w:rPr>
        <w:t>; п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рава, обязанности 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23E79" w:rsidR="00F739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</w:t>
      </w:r>
      <w:r w:rsidRPr="00B23E79" w:rsidR="00D9178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составленному протоколу как устно, так и письменно не имел и не внес</w:t>
      </w:r>
      <w:r w:rsidRPr="00B23E79" w:rsidR="00684C0B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684C0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се 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процессуальны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D87621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вручены</w:t>
      </w:r>
      <w:r w:rsidRPr="00B23E79" w:rsidR="00684C0B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684C0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а водителя никакого давления со стороны инспектора ГИБДД не</w:t>
      </w:r>
      <w:r w:rsidRPr="00B23E79" w:rsidR="00AD3BA4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производилось, из видеозаписи не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усматривается</w:t>
      </w:r>
      <w:r w:rsidRPr="00B23E79" w:rsidR="00A061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1E0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при составлении документов не допущено. </w:t>
      </w:r>
    </w:p>
    <w:p w:rsidR="00941E0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Представле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B23E79" w:rsidR="00356EBD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административного правонарушения,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предусмотренного ч. 1 ст. 12.</w:t>
      </w:r>
      <w:r w:rsidRPr="00B23E79" w:rsidR="00F53CA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КоАП РФ.</w:t>
      </w:r>
    </w:p>
    <w:p w:rsidR="00834428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 w:rsidRPr="00B23E79" w:rsidR="00356EBD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и его защитника   о том, что представленная видеозапись   состоит из нескольких отдельных частей, в которых отражены лишь моменты выгодные сотрудникам полиции и ущемляют права </w:t>
      </w:r>
      <w:r w:rsidRPr="00B23E79" w:rsidR="00E603BC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отклон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яется  и не ставит под сомнение факт совершения </w:t>
      </w:r>
      <w:r w:rsidRPr="00B23E79" w:rsidR="00E603BC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правонарушения, ответственность за которое предусмотрена ч. 1 ст. 12.8 КоАП РФ, т.к. не влечет за собой  нарушения его прав и признания данной видеозаписи недопустимым доказат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ельством, так как видеофиксация является одной из мер обеспечения производства по делу и позволяет в силу ч. 6 ст. 25.7 КоАП РФ должностным лицам оформлять процессуальные документы в отсутствие понятых. </w:t>
      </w:r>
    </w:p>
    <w:p w:rsidR="00C816A1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Кроме того, нормы КоАП РФ не предусматривают обязате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льную видеофиксацию факта управления транспортным средством по делу об административном правонарушении, предусмотренном ст. 12.</w:t>
      </w:r>
      <w:r w:rsidRPr="00B23E79" w:rsidR="00C736B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КоАП РФ</w:t>
      </w:r>
      <w:r w:rsidRPr="00B23E79" w:rsidR="002A403B">
        <w:rPr>
          <w:rFonts w:ascii="Times New Roman" w:hAnsi="Times New Roman"/>
          <w:color w:val="000000" w:themeColor="text1"/>
          <w:sz w:val="28"/>
          <w:szCs w:val="28"/>
        </w:rPr>
        <w:t xml:space="preserve"> либо обязательное наличие очевидцев факта управления автомобилем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3E79" w:rsidR="0083442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данный довод опровергается </w:t>
      </w:r>
      <w:r w:rsidRPr="00B23E79" w:rsidR="0064197B">
        <w:rPr>
          <w:rFonts w:ascii="Times New Roman" w:hAnsi="Times New Roman"/>
          <w:color w:val="000000" w:themeColor="text1"/>
          <w:sz w:val="28"/>
          <w:szCs w:val="28"/>
        </w:rPr>
        <w:t xml:space="preserve">двумя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видеозапис</w:t>
      </w:r>
      <w:r w:rsidRPr="00B23E79" w:rsidR="0064197B">
        <w:rPr>
          <w:rFonts w:ascii="Times New Roman" w:hAnsi="Times New Roman"/>
          <w:color w:val="000000" w:themeColor="text1"/>
          <w:sz w:val="28"/>
          <w:szCs w:val="28"/>
        </w:rPr>
        <w:t xml:space="preserve">ями </w:t>
      </w:r>
      <w:r w:rsidRPr="00B23E79" w:rsidR="00E603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E603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3E79" w:rsidR="006419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E603B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E603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3E79" w:rsidR="00EE6DF6">
        <w:rPr>
          <w:rFonts w:ascii="Times New Roman" w:hAnsi="Times New Roman"/>
          <w:color w:val="000000" w:themeColor="text1"/>
          <w:sz w:val="28"/>
          <w:szCs w:val="28"/>
        </w:rPr>
        <w:t xml:space="preserve">, а также материалами проверки </w:t>
      </w:r>
      <w:r w:rsidRPr="00B23E79" w:rsidR="00EE6DF6">
        <w:rPr>
          <w:rFonts w:ascii="Times New Roman" w:hAnsi="Times New Roman"/>
          <w:color w:val="000000" w:themeColor="text1"/>
          <w:sz w:val="28"/>
          <w:szCs w:val="28"/>
        </w:rPr>
        <w:t>по  факту</w:t>
      </w:r>
      <w:r w:rsidRPr="00B23E79" w:rsidR="00EE6DF6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зарегистрированного в 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EE6DF6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3E79" w:rsidR="00A32A8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котор</w:t>
      </w:r>
      <w:r w:rsidRPr="00B23E79" w:rsidR="0064197B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обозревал</w:t>
      </w:r>
      <w:r w:rsidRPr="00B23E79" w:rsidR="0064197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сь в судебном заседании в присутствии сторон и содерж</w:t>
      </w:r>
      <w:r w:rsidRPr="00B23E79" w:rsidR="00EE6DF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B23E79" w:rsidR="00EE6DF6">
        <w:rPr>
          <w:rFonts w:ascii="Times New Roman" w:hAnsi="Times New Roman"/>
          <w:color w:val="000000" w:themeColor="text1"/>
          <w:sz w:val="28"/>
          <w:szCs w:val="28"/>
        </w:rPr>
        <w:t xml:space="preserve"> все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64197B">
        <w:rPr>
          <w:rFonts w:ascii="Times New Roman" w:hAnsi="Times New Roman"/>
          <w:color w:val="000000" w:themeColor="text1"/>
          <w:sz w:val="28"/>
          <w:szCs w:val="28"/>
        </w:rPr>
        <w:t>необходимые доказательства подтверждающие вину Чернега К.К.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 w:rsidRPr="00B23E79" w:rsidR="002A403B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и его защитника о том, что </w:t>
      </w:r>
      <w:r w:rsidRPr="00B23E79" w:rsidR="002A403B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не управлял транспортным средством, т. е. не являлся водителем, отклоняется.</w:t>
      </w:r>
    </w:p>
    <w:p w:rsidR="00834428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смысла положений ч. 1 ст. 12.8 КоАП РФ, за данное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правонарушение может быть привлечен только водитель транспортного средства, т.е. лицо непосредственно им управлявшее.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признает </w:t>
      </w:r>
      <w:r w:rsidRPr="00B23E79" w:rsidR="00834428">
        <w:rPr>
          <w:rFonts w:ascii="Times New Roman" w:hAnsi="Times New Roman"/>
          <w:color w:val="000000" w:themeColor="text1"/>
          <w:sz w:val="28"/>
          <w:szCs w:val="28"/>
        </w:rPr>
        <w:t xml:space="preserve">вышеобозначенный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довод не состоятельным и не соответствующим фактическим обстоятельствам дела, опровергающийся иссл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едованными в судебном заседании доказательствами, в том числе видеозаписью</w:t>
      </w:r>
      <w:r w:rsidRPr="00B23E79" w:rsidR="00812499">
        <w:rPr>
          <w:rFonts w:ascii="Times New Roman" w:hAnsi="Times New Roman"/>
          <w:color w:val="000000" w:themeColor="text1"/>
          <w:sz w:val="28"/>
          <w:szCs w:val="28"/>
        </w:rPr>
        <w:t xml:space="preserve">, а также материалами проверки </w:t>
      </w:r>
      <w:r w:rsidRPr="00B23E79" w:rsidR="00812499">
        <w:rPr>
          <w:rFonts w:ascii="Times New Roman" w:hAnsi="Times New Roman"/>
          <w:color w:val="000000" w:themeColor="text1"/>
          <w:sz w:val="28"/>
          <w:szCs w:val="28"/>
        </w:rPr>
        <w:t>по  факту</w:t>
      </w:r>
      <w:r w:rsidRPr="00B23E79" w:rsidR="00812499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зарегистрированного в 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812499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При этом не признание вины лицом, в отношении которого ведется производство по делу об адми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нистративном правонарушении, суд расценивает как избранный способ защиты.</w:t>
      </w:r>
    </w:p>
    <w:p w:rsidR="00E04F2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Так, при исследовании в судебном заседании материалов проверки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по  факту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зарегистрированного в 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г., судом установлено, что </w:t>
      </w:r>
      <w:r w:rsidRPr="00B23E79" w:rsidR="0029251B">
        <w:rPr>
          <w:rFonts w:ascii="Times New Roman" w:hAnsi="Times New Roman"/>
          <w:color w:val="000000" w:themeColor="text1"/>
          <w:sz w:val="28"/>
          <w:szCs w:val="28"/>
        </w:rPr>
        <w:t xml:space="preserve">из письменных объяснений 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29251B">
        <w:rPr>
          <w:rFonts w:ascii="Times New Roman" w:hAnsi="Times New Roman"/>
          <w:color w:val="000000" w:themeColor="text1"/>
          <w:sz w:val="28"/>
          <w:szCs w:val="28"/>
        </w:rPr>
        <w:t xml:space="preserve">г., которые отобрал ст. УУП ОМВД России по 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29251B">
        <w:rPr>
          <w:rFonts w:ascii="Times New Roman" w:hAnsi="Times New Roman"/>
          <w:color w:val="000000" w:themeColor="text1"/>
          <w:sz w:val="28"/>
          <w:szCs w:val="28"/>
        </w:rPr>
        <w:t xml:space="preserve">. следует, что 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41388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Также, факт управления </w:t>
      </w:r>
      <w:r w:rsidRPr="00B23E79" w:rsidR="00374AC8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транспортным средством, не отрицался </w:t>
      </w:r>
      <w:r w:rsidRPr="00B23E79" w:rsidR="00A23FBA">
        <w:rPr>
          <w:rFonts w:ascii="Times New Roman" w:hAnsi="Times New Roman"/>
          <w:color w:val="000000" w:themeColor="text1"/>
          <w:sz w:val="28"/>
          <w:szCs w:val="28"/>
        </w:rPr>
        <w:t>последним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что подтверждается видеофайл</w:t>
      </w:r>
      <w:r w:rsidRPr="00B23E79" w:rsidR="009A44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23E79" w:rsidR="001573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3B10F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1B8A">
        <w:rPr>
          <w:rFonts w:ascii="Times New Roman" w:hAnsi="Times New Roman"/>
          <w:sz w:val="28"/>
          <w:szCs w:val="28"/>
        </w:rPr>
        <w:t>&lt;данные изъяты&gt;</w:t>
      </w:r>
      <w:r w:rsidRPr="00B23E79" w:rsidR="003B10F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3E79" w:rsidR="009A44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содержащ</w:t>
      </w:r>
      <w:r w:rsidRPr="00B23E79" w:rsidR="003B10F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мся на компакт-диске, из котор</w:t>
      </w:r>
      <w:r w:rsidRPr="00B23E79" w:rsidR="009A443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23E79" w:rsidR="003B10FA">
        <w:rPr>
          <w:rFonts w:ascii="Times New Roman" w:hAnsi="Times New Roman"/>
          <w:color w:val="000000" w:themeColor="text1"/>
          <w:sz w:val="28"/>
          <w:szCs w:val="28"/>
        </w:rPr>
        <w:t xml:space="preserve"> усматривается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Pr="00B23E79" w:rsidR="003B10FA">
        <w:rPr>
          <w:rFonts w:ascii="Times New Roman" w:hAnsi="Times New Roman"/>
          <w:color w:val="000000" w:themeColor="text1"/>
          <w:sz w:val="28"/>
          <w:szCs w:val="28"/>
        </w:rPr>
        <w:t xml:space="preserve">Чернега </w:t>
      </w:r>
      <w:r w:rsidRPr="00B23E79" w:rsidR="003B10FA">
        <w:rPr>
          <w:rFonts w:ascii="Times New Roman" w:hAnsi="Times New Roman"/>
          <w:color w:val="000000" w:themeColor="text1"/>
          <w:sz w:val="28"/>
          <w:szCs w:val="28"/>
        </w:rPr>
        <w:t xml:space="preserve">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признаёт, что</w:t>
      </w:r>
      <w:r w:rsidRPr="00B23E79" w:rsidR="001573D7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водителем</w:t>
      </w:r>
      <w:r w:rsidRPr="00B23E79" w:rsidR="009A4439">
        <w:rPr>
          <w:rFonts w:ascii="Times New Roman" w:hAnsi="Times New Roman"/>
          <w:color w:val="000000" w:themeColor="text1"/>
          <w:sz w:val="28"/>
          <w:szCs w:val="28"/>
        </w:rPr>
        <w:t xml:space="preserve"> и перед тем как управлять транспортным средством он выпивал спиртное с соседом Усеином</w:t>
      </w:r>
      <w:r w:rsidRPr="00B23E79" w:rsidR="002867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683B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Из исследованного второго видеофайла -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 составлены п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При составлении указанных протоколов осуществлялась видеозапись.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Каких-либо замечаний и дополнений при составлении процессуальных документов от </w:t>
      </w:r>
      <w:r w:rsidRPr="00B23E79" w:rsidR="002D77CA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не поступало.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протоколах по делу об административном правонарушении </w:t>
      </w:r>
      <w:r w:rsidRPr="00B23E79" w:rsidR="002D77CA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указан именно как водитель транспортного средства. </w:t>
      </w:r>
      <w:r w:rsidRPr="00B23E79" w:rsidR="002D77CA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совершеннолетним, вменяемым лицом; пользуясь правом управления транспортными средствами, знает или должен знать о последствиях составления протоколов сотрудниками ГИБДД, свое несогласие с процедурой составления процессуальных документов либо с вменяемым п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равонарушением имел возможность выразить письменно, однако не сделал этого. Иного материалы дела не содержат.</w:t>
      </w:r>
    </w:p>
    <w:p w:rsidR="001E00A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Более того, как усматривается из содержания протокола об административном правонарушении, </w:t>
      </w:r>
      <w:r w:rsidRPr="00B23E79" w:rsidR="002D77CA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 объяснениях собственноручно указал: «</w:t>
      </w:r>
      <w:r w:rsidRPr="00B23E79" w:rsidR="001D050E">
        <w:rPr>
          <w:rFonts w:ascii="Times New Roman" w:hAnsi="Times New Roman"/>
          <w:color w:val="000000" w:themeColor="text1"/>
          <w:sz w:val="28"/>
          <w:szCs w:val="28"/>
        </w:rPr>
        <w:t xml:space="preserve">выгнал машину со двора в нетрезвом виде так как выпил пиво.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 xml:space="preserve"> нарушением согласен</w:t>
      </w:r>
      <w:r w:rsidRPr="00B23E79" w:rsidR="001D050E">
        <w:rPr>
          <w:rFonts w:ascii="Times New Roman" w:hAnsi="Times New Roman"/>
          <w:color w:val="000000" w:themeColor="text1"/>
          <w:sz w:val="28"/>
          <w:szCs w:val="28"/>
        </w:rPr>
        <w:t>. Вину осознаю. С продутием согласен</w:t>
      </w:r>
      <w:r w:rsidRPr="00B23E79" w:rsidR="003311A2">
        <w:rPr>
          <w:rFonts w:ascii="Times New Roman" w:hAnsi="Times New Roman"/>
          <w:color w:val="000000" w:themeColor="text1"/>
          <w:sz w:val="28"/>
          <w:szCs w:val="28"/>
        </w:rPr>
        <w:t>. В больницу ехать не надо. Отказываюсь. Претензий нет»</w:t>
      </w:r>
      <w:r w:rsidRPr="00B23E79" w:rsidR="001B7C36">
        <w:rPr>
          <w:rFonts w:ascii="Times New Roman" w:hAnsi="Times New Roman"/>
          <w:color w:val="000000" w:themeColor="text1"/>
          <w:sz w:val="28"/>
          <w:szCs w:val="28"/>
        </w:rPr>
        <w:t xml:space="preserve"> (л.д. 1)</w:t>
      </w:r>
      <w:r w:rsidRPr="00B23E79" w:rsidR="00B36D0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письменных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 xml:space="preserve">объяснений </w:t>
      </w:r>
      <w:r w:rsidRPr="00B23E79" w:rsidR="003311A2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B2D2D">
        <w:rPr>
          <w:rFonts w:ascii="Times New Roman" w:hAnsi="Times New Roman"/>
          <w:sz w:val="28"/>
          <w:szCs w:val="28"/>
        </w:rPr>
        <w:t xml:space="preserve">&lt;данные </w:t>
      </w:r>
      <w:r w:rsidR="008B2D2D">
        <w:rPr>
          <w:rFonts w:ascii="Times New Roman" w:hAnsi="Times New Roman"/>
          <w:sz w:val="28"/>
          <w:szCs w:val="28"/>
        </w:rPr>
        <w:t>изъяты&gt;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 xml:space="preserve"> (л.д. </w:t>
      </w:r>
      <w:r w:rsidRPr="00B23E79" w:rsidR="008C127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3E79" w:rsidR="001C10B4">
        <w:rPr>
          <w:rFonts w:ascii="Times New Roman" w:hAnsi="Times New Roman"/>
          <w:color w:val="000000" w:themeColor="text1"/>
          <w:sz w:val="28"/>
          <w:szCs w:val="28"/>
        </w:rPr>
        <w:t>) также усматривается, что он подтверждает обстоятельства, вменяемого ему правонарушения, где указал, в том числе, что являлся водителем при обстоятельствах, изложенных в процессуальных документах</w:t>
      </w:r>
      <w:r w:rsidRPr="00B23E79" w:rsidR="008C127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Данные обстоятельства свидетельствуют о том, что версия </w:t>
      </w:r>
      <w:r w:rsidRPr="00B23E79" w:rsidR="00F86A56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 w:rsidR="00AB7AAF">
        <w:rPr>
          <w:rFonts w:ascii="Times New Roman" w:hAnsi="Times New Roman"/>
          <w:color w:val="000000" w:themeColor="text1"/>
          <w:sz w:val="28"/>
          <w:szCs w:val="28"/>
        </w:rPr>
        <w:t>и его защитника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выдвинутая им</w:t>
      </w:r>
      <w:r w:rsidRPr="00B23E79" w:rsidR="00AB7A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о том, что </w:t>
      </w:r>
      <w:r w:rsidRPr="00B23E79" w:rsidR="00F86A56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не управлял тра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нспортным средством, является избранным способом защиты с целью избежать привлечения к административной ответственности. Она полностью опровергается представленными выше доказательст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>вами.</w:t>
      </w:r>
    </w:p>
    <w:p w:rsidR="00A32A84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Кроме того, мировой судья учитывает, что в протоколе и других процес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суальных документах </w:t>
      </w:r>
      <w:r w:rsidRPr="00B23E79" w:rsidR="00F86A56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никаких объяснений о том, что он не управлял транспортным средством, </w:t>
      </w:r>
      <w:r w:rsidRPr="00B23E79" w:rsidR="00AB7AAF">
        <w:rPr>
          <w:rFonts w:ascii="Times New Roman" w:hAnsi="Times New Roman"/>
          <w:color w:val="000000" w:themeColor="text1"/>
          <w:sz w:val="28"/>
          <w:szCs w:val="28"/>
        </w:rPr>
        <w:t>не зафиксировал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своего несогласия с действиями сотрудников ГИБДД он не выражал,</w:t>
      </w:r>
      <w:r w:rsidRPr="00B23E79" w:rsidR="00AB7AAF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из обозренных в судебном заседании видеозаписей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16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</w:t>
      </w:r>
      <w:r w:rsidRPr="00B23E79" w:rsidR="00C468A1">
        <w:rPr>
          <w:rFonts w:ascii="Times New Roman" w:hAnsi="Times New Roman"/>
          <w:color w:val="000000" w:themeColor="text1"/>
          <w:sz w:val="28"/>
          <w:szCs w:val="28"/>
        </w:rPr>
        <w:t>относ</w:t>
      </w:r>
      <w:r w:rsidRPr="00B23E79" w:rsidR="009A62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 w:rsidR="00C468A1">
        <w:rPr>
          <w:rFonts w:ascii="Times New Roman" w:hAnsi="Times New Roman"/>
          <w:color w:val="000000" w:themeColor="text1"/>
          <w:sz w:val="28"/>
          <w:szCs w:val="28"/>
        </w:rPr>
        <w:t>тся критически к показаниям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допрошенного по ходатайству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Чернега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К.К.,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Pr="00B23E79" w:rsidR="009A625A">
        <w:rPr>
          <w:rFonts w:ascii="Times New Roman" w:hAnsi="Times New Roman"/>
          <w:color w:val="000000" w:themeColor="text1"/>
          <w:sz w:val="28"/>
          <w:szCs w:val="28"/>
        </w:rPr>
        <w:t xml:space="preserve"> из которых следует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 w:rsidR="009074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0E0D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Кроме того,</w:t>
      </w:r>
      <w:r w:rsidRPr="00B23E79" w:rsidR="009C26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9C26C8">
        <w:rPr>
          <w:rFonts w:ascii="Times New Roman" w:hAnsi="Times New Roman"/>
          <w:color w:val="000000" w:themeColor="text1"/>
          <w:sz w:val="28"/>
          <w:szCs w:val="28"/>
        </w:rPr>
        <w:t>мировой  судья</w:t>
      </w:r>
      <w:r w:rsidRPr="00B23E79" w:rsidR="009C26C8">
        <w:rPr>
          <w:rFonts w:ascii="Times New Roman" w:hAnsi="Times New Roman"/>
          <w:color w:val="000000" w:themeColor="text1"/>
          <w:sz w:val="28"/>
          <w:szCs w:val="28"/>
        </w:rPr>
        <w:t xml:space="preserve"> относится критически к показаниям, допрошенн</w:t>
      </w:r>
      <w:r w:rsidRPr="00B23E79" w:rsidR="005B43A4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B23E79" w:rsidR="009C26C8">
        <w:rPr>
          <w:rFonts w:ascii="Times New Roman" w:hAnsi="Times New Roman"/>
          <w:color w:val="000000" w:themeColor="text1"/>
          <w:sz w:val="28"/>
          <w:szCs w:val="28"/>
        </w:rPr>
        <w:t xml:space="preserve">по ходатайству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 w:rsidR="001A3811">
        <w:rPr>
          <w:rFonts w:ascii="Times New Roman" w:hAnsi="Times New Roman"/>
          <w:color w:val="000000" w:themeColor="text1"/>
          <w:sz w:val="28"/>
          <w:szCs w:val="28"/>
        </w:rPr>
        <w:t>, т.к.</w:t>
      </w:r>
      <w:r w:rsidRPr="00B23E79" w:rsidR="005F73E0">
        <w:rPr>
          <w:rFonts w:ascii="Times New Roman" w:hAnsi="Times New Roman"/>
          <w:color w:val="000000" w:themeColor="text1"/>
          <w:sz w:val="28"/>
          <w:szCs w:val="28"/>
        </w:rPr>
        <w:t xml:space="preserve"> они </w:t>
      </w:r>
      <w:r w:rsidRPr="00B23E79" w:rsidR="001A38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5F73E0">
        <w:rPr>
          <w:rFonts w:ascii="Times New Roman" w:hAnsi="Times New Roman"/>
          <w:color w:val="000000" w:themeColor="text1"/>
          <w:sz w:val="28"/>
          <w:szCs w:val="28"/>
        </w:rPr>
        <w:t xml:space="preserve">опровергаются доказательствами, которые мировой судья считает достоверными и </w:t>
      </w:r>
      <w:r w:rsidRPr="00B23E79" w:rsidR="005F73E0">
        <w:rPr>
          <w:rFonts w:ascii="Times New Roman" w:hAnsi="Times New Roman"/>
          <w:color w:val="000000" w:themeColor="text1"/>
          <w:sz w:val="28"/>
          <w:szCs w:val="28"/>
        </w:rPr>
        <w:t xml:space="preserve">правдивыми, </w:t>
      </w:r>
      <w:r w:rsidRPr="00B23E79" w:rsidR="00A56AC3">
        <w:rPr>
          <w:rFonts w:ascii="Times New Roman" w:hAnsi="Times New Roman"/>
          <w:color w:val="000000" w:themeColor="text1"/>
          <w:sz w:val="28"/>
          <w:szCs w:val="28"/>
        </w:rPr>
        <w:t xml:space="preserve">и, </w:t>
      </w:r>
      <w:r w:rsidRPr="00B23E79" w:rsidR="001A3811">
        <w:rPr>
          <w:rFonts w:ascii="Times New Roman" w:hAnsi="Times New Roman"/>
          <w:color w:val="000000" w:themeColor="text1"/>
          <w:sz w:val="28"/>
          <w:szCs w:val="28"/>
        </w:rPr>
        <w:t>все они имеют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существенные </w:t>
      </w:r>
      <w:r w:rsidRPr="00B23E79" w:rsidR="001A3811">
        <w:rPr>
          <w:rFonts w:ascii="Times New Roman" w:hAnsi="Times New Roman"/>
          <w:color w:val="000000" w:themeColor="text1"/>
          <w:sz w:val="28"/>
          <w:szCs w:val="28"/>
        </w:rPr>
        <w:t xml:space="preserve"> противоречия между собой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в части ключевых моментов</w:t>
      </w:r>
      <w:r w:rsidRPr="00B23E79" w:rsidR="00215985">
        <w:rPr>
          <w:rFonts w:ascii="Times New Roman" w:hAnsi="Times New Roman"/>
          <w:color w:val="000000" w:themeColor="text1"/>
          <w:sz w:val="28"/>
          <w:szCs w:val="28"/>
        </w:rPr>
        <w:t xml:space="preserve">: кто </w:t>
      </w:r>
      <w:r w:rsidRPr="00B23E79" w:rsidR="00235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215985">
        <w:rPr>
          <w:rFonts w:ascii="Times New Roman" w:hAnsi="Times New Roman"/>
          <w:color w:val="000000" w:themeColor="text1"/>
          <w:sz w:val="28"/>
          <w:szCs w:val="28"/>
        </w:rPr>
        <w:t>находился в доме Чернега К.К., кто выходил во д</w:t>
      </w:r>
      <w:r w:rsidRPr="00B23E79" w:rsidR="00235B7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23E79" w:rsidR="00215985">
        <w:rPr>
          <w:rFonts w:ascii="Times New Roman" w:hAnsi="Times New Roman"/>
          <w:color w:val="000000" w:themeColor="text1"/>
          <w:sz w:val="28"/>
          <w:szCs w:val="28"/>
        </w:rPr>
        <w:t>ор</w:t>
      </w:r>
      <w:r w:rsidRPr="00B23E79" w:rsidR="00235B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215985">
        <w:rPr>
          <w:rFonts w:ascii="Times New Roman" w:hAnsi="Times New Roman"/>
          <w:color w:val="000000" w:themeColor="text1"/>
          <w:sz w:val="28"/>
          <w:szCs w:val="28"/>
        </w:rPr>
        <w:t xml:space="preserve"> кто находился </w:t>
      </w:r>
      <w:r w:rsidRPr="00B23E79" w:rsidR="00235B74">
        <w:rPr>
          <w:rFonts w:ascii="Times New Roman" w:hAnsi="Times New Roman"/>
          <w:color w:val="000000" w:themeColor="text1"/>
          <w:sz w:val="28"/>
          <w:szCs w:val="28"/>
        </w:rPr>
        <w:t xml:space="preserve">уже во </w:t>
      </w:r>
      <w:r w:rsidRPr="00B23E79" w:rsidR="00215985">
        <w:rPr>
          <w:rFonts w:ascii="Times New Roman" w:hAnsi="Times New Roman"/>
          <w:color w:val="000000" w:themeColor="text1"/>
          <w:sz w:val="28"/>
          <w:szCs w:val="28"/>
        </w:rPr>
        <w:t>дворе</w:t>
      </w:r>
      <w:r w:rsidRPr="00B23E79" w:rsidR="00235B74">
        <w:rPr>
          <w:rFonts w:ascii="Times New Roman" w:hAnsi="Times New Roman"/>
          <w:color w:val="000000" w:themeColor="text1"/>
          <w:sz w:val="28"/>
          <w:szCs w:val="28"/>
        </w:rPr>
        <w:t xml:space="preserve"> и где находился сам автомобиль когда кто-либо из них вышел во двор, а именно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6034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3E79" w:rsidR="00A13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 w:rsidR="00A134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4607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6034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 w:rsidR="007B75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2C4F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3E79" w:rsidR="00FD6D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96570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 w:rsidR="009F0A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C26C8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Также, к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 названным показаниям свидетел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>, допрошенн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по ходатайству стороны защиты, суд относится критически, поскольку </w:t>
      </w:r>
      <w:r w:rsidR="008B2D2D">
        <w:rPr>
          <w:rFonts w:ascii="Times New Roman" w:hAnsi="Times New Roman"/>
          <w:sz w:val="28"/>
          <w:szCs w:val="28"/>
        </w:rPr>
        <w:t>&lt;данные изъяты&gt;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чем, данны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 свидетел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 явля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>тся заинтересованным</w:t>
      </w:r>
      <w:r w:rsidRPr="00B23E79" w:rsidR="005D26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 w:rsidR="00AC7355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 рассмотрения дела в пользу</w:t>
      </w:r>
      <w:r w:rsidRPr="00B23E79" w:rsidR="007805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653660">
        <w:rPr>
          <w:rFonts w:ascii="Times New Roman" w:hAnsi="Times New Roman"/>
          <w:color w:val="000000" w:themeColor="text1"/>
          <w:sz w:val="28"/>
          <w:szCs w:val="28"/>
        </w:rPr>
        <w:t>Чернега К.К.</w:t>
      </w:r>
    </w:p>
    <w:p w:rsidR="004A453D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Также мировой судья учитывает, что </w:t>
      </w:r>
      <w:r w:rsidRPr="00B23E79" w:rsidR="00F7581E">
        <w:rPr>
          <w:rFonts w:ascii="Times New Roman" w:hAnsi="Times New Roman"/>
          <w:color w:val="000000" w:themeColor="text1"/>
          <w:sz w:val="28"/>
          <w:szCs w:val="28"/>
        </w:rPr>
        <w:t xml:space="preserve">никаких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Pr="00B23E79" w:rsidR="00F7581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23E79" w:rsidR="00117C31">
        <w:rPr>
          <w:rFonts w:ascii="Times New Roman" w:hAnsi="Times New Roman"/>
          <w:color w:val="000000" w:themeColor="text1"/>
          <w:sz w:val="28"/>
          <w:szCs w:val="28"/>
        </w:rPr>
        <w:t>, жалоб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7581E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в прокуратуру </w:t>
      </w:r>
      <w:r w:rsidR="00015EA4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ОМВД России по </w:t>
      </w:r>
      <w:r w:rsidR="00015EA4"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FB29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7581E">
        <w:rPr>
          <w:rFonts w:ascii="Times New Roman" w:hAnsi="Times New Roman"/>
          <w:color w:val="000000" w:themeColor="text1"/>
          <w:sz w:val="28"/>
          <w:szCs w:val="28"/>
        </w:rPr>
        <w:t>ОГИБДД  ОМВД</w:t>
      </w:r>
      <w:r w:rsidRPr="00B23E79" w:rsidR="00F7581E">
        <w:rPr>
          <w:rFonts w:ascii="Times New Roman" w:hAnsi="Times New Roman"/>
          <w:color w:val="000000" w:themeColor="text1"/>
          <w:sz w:val="28"/>
          <w:szCs w:val="28"/>
        </w:rPr>
        <w:t xml:space="preserve"> России по </w:t>
      </w:r>
      <w:r w:rsidR="00015EA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117C31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возможных неправомерных действий инспекторов ГИБДД </w:t>
      </w:r>
      <w:r w:rsidRPr="00B23E79" w:rsidR="00F7581E">
        <w:rPr>
          <w:rFonts w:ascii="Times New Roman" w:hAnsi="Times New Roman"/>
          <w:color w:val="000000" w:themeColor="text1"/>
          <w:sz w:val="28"/>
          <w:szCs w:val="28"/>
        </w:rPr>
        <w:t>не подавал</w:t>
      </w:r>
      <w:r w:rsidRPr="00B23E79" w:rsidR="00117C31">
        <w:rPr>
          <w:rFonts w:ascii="Times New Roman" w:hAnsi="Times New Roman"/>
          <w:color w:val="000000" w:themeColor="text1"/>
          <w:sz w:val="28"/>
          <w:szCs w:val="28"/>
        </w:rPr>
        <w:t>, т.е. о</w:t>
      </w:r>
      <w:r w:rsidRPr="00B23E79" w:rsidR="00C97F9C">
        <w:rPr>
          <w:rFonts w:ascii="Times New Roman" w:hAnsi="Times New Roman"/>
          <w:color w:val="000000" w:themeColor="text1"/>
          <w:sz w:val="28"/>
          <w:szCs w:val="28"/>
        </w:rPr>
        <w:t>бозначенн</w:t>
      </w:r>
      <w:r w:rsidRPr="00B23E79" w:rsidR="000B285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B23E79" w:rsidR="00C97F9C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B23E79" w:rsidR="00FB29FB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законом порядке </w:t>
      </w:r>
      <w:r w:rsidRPr="00B23E79" w:rsidR="000B2850">
        <w:rPr>
          <w:rFonts w:ascii="Times New Roman" w:hAnsi="Times New Roman"/>
          <w:color w:val="000000" w:themeColor="text1"/>
          <w:sz w:val="28"/>
          <w:szCs w:val="28"/>
        </w:rPr>
        <w:t xml:space="preserve">процессуальные документы </w:t>
      </w:r>
      <w:r w:rsidRPr="00B23E79" w:rsidR="00C97F9C">
        <w:rPr>
          <w:rFonts w:ascii="Times New Roman" w:hAnsi="Times New Roman"/>
          <w:color w:val="000000" w:themeColor="text1"/>
          <w:sz w:val="28"/>
          <w:szCs w:val="28"/>
        </w:rPr>
        <w:t>не обжалован</w:t>
      </w:r>
      <w:r w:rsidRPr="00B23E79" w:rsidR="000B285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B23E79" w:rsidR="00C97F9C">
        <w:rPr>
          <w:rFonts w:ascii="Times New Roman" w:hAnsi="Times New Roman"/>
          <w:color w:val="000000" w:themeColor="text1"/>
          <w:sz w:val="28"/>
          <w:szCs w:val="28"/>
        </w:rPr>
        <w:t>, явля</w:t>
      </w:r>
      <w:r w:rsidRPr="00B23E79" w:rsidR="000B285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23E79" w:rsidR="00C97F9C">
        <w:rPr>
          <w:rFonts w:ascii="Times New Roman" w:hAnsi="Times New Roman"/>
          <w:color w:val="000000" w:themeColor="text1"/>
          <w:sz w:val="28"/>
          <w:szCs w:val="28"/>
        </w:rPr>
        <w:t>тся действующим</w:t>
      </w:r>
      <w:r w:rsidRPr="00B23E79" w:rsidR="000B2850">
        <w:rPr>
          <w:rFonts w:ascii="Times New Roman" w:hAnsi="Times New Roman"/>
          <w:color w:val="000000" w:themeColor="text1"/>
          <w:sz w:val="28"/>
          <w:szCs w:val="28"/>
        </w:rPr>
        <w:t>и.</w:t>
      </w:r>
    </w:p>
    <w:p w:rsidR="003E267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 w:rsidRPr="00B23E79" w:rsidR="000F0947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 w:rsidR="008E592B">
        <w:rPr>
          <w:rFonts w:ascii="Times New Roman" w:hAnsi="Times New Roman"/>
          <w:color w:val="000000" w:themeColor="text1"/>
          <w:sz w:val="28"/>
          <w:szCs w:val="28"/>
        </w:rPr>
        <w:t xml:space="preserve">и его защитника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о том, что факт управления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последним  транспортным средством не зафиксирован на видео, </w:t>
      </w:r>
      <w:r w:rsidRPr="00B23E79" w:rsidR="00F5367A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очевидцы, несостоятелен. Кодекс Российской Федерации об административных правонарушениях не содержит требования фиксации на видеозапись движения транспортного средства, под управлением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лицом, привлекаемым к административной ответственности. Так,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дела;  эти данные устанавливаются протоколом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а, иными документами, а также показаниями специальных технических средств, вещественными доказательствами</w:t>
      </w:r>
      <w:r w:rsidRPr="00B23E79" w:rsidR="0067250C">
        <w:rPr>
          <w:rFonts w:ascii="Times New Roman" w:hAnsi="Times New Roman"/>
          <w:color w:val="000000" w:themeColor="text1"/>
          <w:sz w:val="28"/>
          <w:szCs w:val="28"/>
        </w:rPr>
        <w:t xml:space="preserve"> (ч. 1, ч. 2 ст. 26.2 КоАП РФ)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1F33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759D7">
        <w:rPr>
          <w:rFonts w:ascii="Times New Roman" w:hAnsi="Times New Roman"/>
          <w:color w:val="000000" w:themeColor="text1"/>
          <w:sz w:val="28"/>
          <w:szCs w:val="28"/>
        </w:rPr>
        <w:t>Учитывая</w:t>
      </w:r>
      <w:r w:rsidRPr="00B23E79" w:rsidR="001F33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759D7">
        <w:rPr>
          <w:rFonts w:ascii="Times New Roman" w:hAnsi="Times New Roman"/>
          <w:color w:val="000000" w:themeColor="text1"/>
          <w:sz w:val="28"/>
          <w:szCs w:val="28"/>
        </w:rPr>
        <w:t>вышеизложенные</w:t>
      </w:r>
      <w:r w:rsidRPr="00B23E79" w:rsidR="001F3340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положения, в материалах дела имеется достаточные доказательства подтверждающие виновность Чернега К.К.: 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>протокол об административном правонарушении, протокол об отстранении от управления транспортным средством</w:t>
      </w:r>
      <w:r w:rsidRPr="00B23E79" w:rsidR="00FD659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Pr="00B23E79" w:rsidR="00FD6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алкогольного опьянения с приложенной к нему распечаткой результатов исследования на бумажном носителе</w:t>
      </w:r>
      <w:r w:rsidRPr="00B23E79" w:rsidR="00FD65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>письменны</w:t>
      </w:r>
      <w:r w:rsidRPr="00B23E79" w:rsidR="00FD659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 xml:space="preserve">  объяснения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 xml:space="preserve"> Чернега К.К.</w:t>
      </w:r>
      <w:r w:rsidRPr="00B23E79" w:rsidR="00FD65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видеозапись</w:t>
      </w:r>
      <w:r w:rsidRPr="00B23E79" w:rsidR="00FD659C">
        <w:rPr>
          <w:rFonts w:ascii="Times New Roman" w:hAnsi="Times New Roman"/>
          <w:color w:val="000000" w:themeColor="text1"/>
          <w:sz w:val="28"/>
          <w:szCs w:val="28"/>
        </w:rPr>
        <w:t xml:space="preserve">, объяснения в материале проверки </w:t>
      </w:r>
      <w:r w:rsidRPr="00B23E79" w:rsidR="0066732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15EA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667323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B23E79" w:rsidR="00FE4CA2">
        <w:rPr>
          <w:rFonts w:ascii="Times New Roman" w:hAnsi="Times New Roman"/>
          <w:color w:val="000000" w:themeColor="text1"/>
          <w:sz w:val="28"/>
          <w:szCs w:val="28"/>
        </w:rPr>
        <w:t xml:space="preserve"> показания свидетелей</w:t>
      </w:r>
      <w:r w:rsidRPr="00B23E79" w:rsidR="006673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27AA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данном правонарушении было выявлено </w:t>
      </w:r>
      <w:r w:rsidRPr="00B23E79" w:rsidR="00AB5B4B">
        <w:rPr>
          <w:rFonts w:ascii="Times New Roman" w:hAnsi="Times New Roman"/>
          <w:color w:val="000000" w:themeColor="text1"/>
          <w:sz w:val="28"/>
          <w:szCs w:val="28"/>
        </w:rPr>
        <w:t xml:space="preserve">УУП ОМВД России по </w:t>
      </w:r>
      <w:r w:rsidR="00015EA4">
        <w:rPr>
          <w:rFonts w:ascii="Times New Roman" w:hAnsi="Times New Roman"/>
          <w:sz w:val="28"/>
          <w:szCs w:val="28"/>
        </w:rPr>
        <w:t xml:space="preserve">&lt;данные </w:t>
      </w:r>
      <w:r w:rsidR="00015EA4">
        <w:rPr>
          <w:rFonts w:ascii="Times New Roman" w:hAnsi="Times New Roman"/>
          <w:sz w:val="28"/>
          <w:szCs w:val="28"/>
        </w:rPr>
        <w:t>изъяты&gt;</w:t>
      </w:r>
      <w:r w:rsidRPr="00B23E79" w:rsidR="00AB5B4B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B23E79" w:rsidR="00107E06">
        <w:rPr>
          <w:rFonts w:ascii="Times New Roman" w:hAnsi="Times New Roman"/>
          <w:color w:val="000000" w:themeColor="text1"/>
          <w:sz w:val="28"/>
          <w:szCs w:val="28"/>
        </w:rPr>
        <w:t xml:space="preserve"> при отбирании объяснений у вышеназванных лиц по факту побоев</w:t>
      </w:r>
      <w:r w:rsidRPr="00B23E79" w:rsidR="003E4686">
        <w:rPr>
          <w:rFonts w:ascii="Times New Roman" w:hAnsi="Times New Roman"/>
          <w:color w:val="000000" w:themeColor="text1"/>
          <w:sz w:val="28"/>
          <w:szCs w:val="28"/>
        </w:rPr>
        <w:t xml:space="preserve"> 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и зафиксировано в протоколе об административном правонарушении инспектором ГИБДД, непосредственно</w:t>
      </w:r>
      <w:r w:rsidRPr="00B23E79" w:rsidR="003E4686">
        <w:rPr>
          <w:rFonts w:ascii="Times New Roman" w:hAnsi="Times New Roman"/>
          <w:color w:val="000000" w:themeColor="text1"/>
          <w:sz w:val="28"/>
          <w:szCs w:val="28"/>
        </w:rPr>
        <w:t xml:space="preserve">, подтверждалось самим Чернега К.К., а </w:t>
      </w:r>
      <w:r w:rsidRPr="00B23E79" w:rsidR="003E4686">
        <w:rPr>
          <w:rFonts w:ascii="Times New Roman" w:hAnsi="Times New Roman"/>
          <w:color w:val="000000" w:themeColor="text1"/>
          <w:sz w:val="28"/>
          <w:szCs w:val="28"/>
        </w:rPr>
        <w:t xml:space="preserve">также  </w:t>
      </w:r>
      <w:r w:rsidRPr="00B23E79" w:rsidR="006C57F0">
        <w:rPr>
          <w:rFonts w:ascii="Times New Roman" w:hAnsi="Times New Roman"/>
          <w:color w:val="000000" w:themeColor="text1"/>
          <w:sz w:val="28"/>
          <w:szCs w:val="28"/>
        </w:rPr>
        <w:t>письменными</w:t>
      </w:r>
      <w:r w:rsidRPr="00B23E79" w:rsidR="006C57F0">
        <w:rPr>
          <w:rFonts w:ascii="Times New Roman" w:hAnsi="Times New Roman"/>
          <w:color w:val="000000" w:themeColor="text1"/>
          <w:sz w:val="28"/>
          <w:szCs w:val="28"/>
        </w:rPr>
        <w:t xml:space="preserve"> объяснениями </w:t>
      </w:r>
      <w:r w:rsidR="00015EA4">
        <w:rPr>
          <w:rFonts w:ascii="Times New Roman" w:hAnsi="Times New Roman"/>
          <w:sz w:val="28"/>
          <w:szCs w:val="28"/>
        </w:rPr>
        <w:t>&lt;данные изъяты&gt;</w:t>
      </w:r>
      <w:r w:rsidRPr="00B23E79" w:rsidR="006C57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7A632E">
        <w:rPr>
          <w:rFonts w:ascii="Times New Roman" w:hAnsi="Times New Roman"/>
          <w:color w:val="000000" w:themeColor="text1"/>
          <w:sz w:val="28"/>
          <w:szCs w:val="28"/>
        </w:rPr>
        <w:t>, при оценке которых суд приходит к выводу, что</w:t>
      </w:r>
      <w:r w:rsidRPr="00B23E79" w:rsidR="006C57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112D70">
        <w:rPr>
          <w:rFonts w:ascii="Times New Roman" w:hAnsi="Times New Roman"/>
          <w:color w:val="000000" w:themeColor="text1"/>
          <w:sz w:val="28"/>
          <w:szCs w:val="28"/>
        </w:rPr>
        <w:t>они подтверждают, что Чернега К.К. был непосредственно водител</w:t>
      </w:r>
      <w:r w:rsidRPr="00B23E79" w:rsidR="008228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23E79" w:rsidR="00112D70">
        <w:rPr>
          <w:rFonts w:ascii="Times New Roman" w:hAnsi="Times New Roman"/>
          <w:color w:val="000000" w:themeColor="text1"/>
          <w:sz w:val="28"/>
          <w:szCs w:val="28"/>
        </w:rPr>
        <w:t>м транспортного средства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</w:p>
    <w:p w:rsidR="00BF1C7C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Кроме того, мировой судья отмечает, что отсутствие видеозаписи фиксирующей движение автомобиля  и 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омент остановка его сотрудниками ГИБДД, не является основанием для признания Чернега К.К.   невиновным в совершении административного правонарушения, предусмотренного ч. 1 ст. 12.8 КоАП РФ. Указанное согласуется с судебной практикой, изложенной в Постановл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ении Верховного Суда Республики Крым от 29.11.2016 N 4А-591/2016.</w:t>
      </w:r>
    </w:p>
    <w:p w:rsidR="006B4AC5" w:rsidRPr="00B23E79" w:rsidP="00B23E7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Чернега К.К.  и его защитника о 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несоответствии времени совершения административного правонарушения, судом не могут быть приняты в качестве оснований для признания протокола об административном правонарушении  незаконным и необоснованным. В соответствии с ч. 2 ст. 28.2 КоАП РФ,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Согласно п. 4 Постановления Пленума Верховного Суда РФ от 24.03.2005 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подготовки дела к рассмотрению судья должен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 процедуры оформления протокола. Несущественными являются такие недостатки протокола, которые могут быть восполнены при рассмотрении дела по существу. В судебном заседании, из пояснений инспектор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ГИБДД 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B23E79" w:rsidR="00BC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совершения правонарушения (управление ТС в состоянии опьянения)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указанное в 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е об админис</w:t>
      </w:r>
      <w:r w:rsidRPr="00B23E79" w:rsidR="00DD11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B23E79" w:rsidR="00DD11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23E79" w:rsidR="00DD11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</w:t>
      </w:r>
      <w:r w:rsidRPr="00B23E79" w:rsidR="00DD11F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B23E79" w:rsidR="0095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3E79" w:rsidR="00DD11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15EA4">
        <w:rPr>
          <w:rFonts w:ascii="Times New Roman" w:hAnsi="Times New Roman"/>
          <w:sz w:val="28"/>
          <w:szCs w:val="28"/>
        </w:rPr>
        <w:t>&lt;данные изъяты</w:t>
      </w:r>
      <w:r w:rsidR="00015EA4">
        <w:rPr>
          <w:rFonts w:ascii="Times New Roman" w:hAnsi="Times New Roman"/>
          <w:sz w:val="28"/>
          <w:szCs w:val="28"/>
        </w:rPr>
        <w:t>&gt;</w:t>
      </w:r>
      <w:r w:rsidRPr="00B23E79" w:rsidR="00DD11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3E79" w:rsidR="00BC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3E79" w:rsidR="007B1AF8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Pr="00B23E79" w:rsidR="00BC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указано со слов Чернега К.К., который им пояснил, что он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3E79" w:rsidR="00BC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3E79" w:rsidR="00A838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23E79" w:rsidR="0002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мировой судья указывает, что данное </w:t>
      </w:r>
      <w:r w:rsidRPr="00B23E79" w:rsidR="0002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обстоятельство </w:t>
      </w:r>
      <w:r w:rsidRPr="00B23E79">
        <w:rPr>
          <w:rFonts w:ascii="Times New Roman" w:hAnsi="Times New Roman" w:cs="Times New Roman"/>
          <w:color w:val="000000" w:themeColor="text1"/>
          <w:sz w:val="28"/>
          <w:szCs w:val="28"/>
        </w:rPr>
        <w:t>не влия</w:t>
      </w:r>
      <w:r w:rsidRPr="00B23E79" w:rsidR="00023D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2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на правильность установления фактических обстоятельств дела и </w:t>
      </w:r>
      <w:r w:rsidRPr="00B23E79">
        <w:rPr>
          <w:rFonts w:ascii="Times New Roman" w:hAnsi="Times New Roman" w:cs="Times New Roman"/>
          <w:color w:val="000000" w:themeColor="text1"/>
          <w:sz w:val="28"/>
          <w:szCs w:val="28"/>
        </w:rPr>
        <w:t>на наличие в действиях</w:t>
      </w:r>
      <w:r w:rsidRPr="00B23E79" w:rsidR="0002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Чернега К.К. </w:t>
      </w:r>
      <w:r w:rsidRPr="00B2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состава административного правонарушения, предусмотренного ч. 1 ст. 12.8 КоАП РФ. </w:t>
      </w:r>
    </w:p>
    <w:p w:rsidR="006B4AC5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При таких обстоятельствах, мировой судья приходит к выводу, что время совершения правонарушения в протоколе указано верно.</w:t>
      </w:r>
      <w:r w:rsidRPr="00B23E79" w:rsidR="00E23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Учитывая излож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енное, мировой судья доверят протоколу об административном правонарушении, признает его допустимым доказательством по делу. Оснований для исключения его из числа допустимых доказательств не усматривает.</w:t>
      </w:r>
    </w:p>
    <w:p w:rsidR="00AB0BCA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 w:rsidRPr="00B23E79" w:rsidR="00F74EC3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и его защитника о том, что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должностное лицо ГИБДД, советовало</w:t>
      </w:r>
      <w:r w:rsidRPr="00B23E79" w:rsidR="00F74EC3">
        <w:rPr>
          <w:rFonts w:ascii="Times New Roman" w:hAnsi="Times New Roman"/>
          <w:color w:val="000000" w:themeColor="text1"/>
          <w:sz w:val="28"/>
          <w:szCs w:val="28"/>
        </w:rPr>
        <w:t>, что говорить при выключенной видеофиксации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3E79" w:rsidR="001B4F93">
        <w:rPr>
          <w:rFonts w:ascii="Times New Roman" w:hAnsi="Times New Roman"/>
          <w:color w:val="000000" w:themeColor="text1"/>
          <w:sz w:val="28"/>
          <w:szCs w:val="28"/>
        </w:rPr>
        <w:t>отклоняется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BCA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Мировой судья признает вышеобозначенны</w:t>
      </w:r>
      <w:r w:rsidRPr="00B23E79" w:rsidR="001B4F93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довод</w:t>
      </w:r>
      <w:r w:rsidRPr="00B23E79" w:rsidR="001B4F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не состоятельным</w:t>
      </w:r>
      <w:r w:rsidRPr="00B23E79" w:rsidR="001B4F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и не соответствующи</w:t>
      </w:r>
      <w:r w:rsidRPr="00B23E79" w:rsidR="001B4F93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фактическим обстоятельствам дела, опровергающи</w:t>
      </w:r>
      <w:r w:rsidRPr="00B23E79" w:rsidR="001B4F9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ся исследованными в судебном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заседании доказательствами, в том числе </w:t>
      </w:r>
      <w:r w:rsidRPr="00B23E79" w:rsidR="00866F53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B23E79" w:rsidR="0082287E">
        <w:rPr>
          <w:rFonts w:ascii="Times New Roman" w:hAnsi="Times New Roman"/>
          <w:color w:val="000000" w:themeColor="text1"/>
          <w:sz w:val="28"/>
          <w:szCs w:val="28"/>
        </w:rPr>
        <w:t xml:space="preserve">указанными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видеозапис</w:t>
      </w:r>
      <w:r w:rsidRPr="00B23E79" w:rsidR="00866F53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3E79" w:rsidR="00866F53">
        <w:rPr>
          <w:rFonts w:ascii="Times New Roman" w:hAnsi="Times New Roman"/>
          <w:color w:val="000000" w:themeColor="text1"/>
          <w:sz w:val="28"/>
          <w:szCs w:val="28"/>
        </w:rPr>
        <w:t xml:space="preserve"> оценку которым суд дал выше в данном судебном акте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E79" w:rsidR="00A73F5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9C1023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Показания допрошенных в судебном заседании  в качестве свидетелей инспекторов  ГИБДД,  суд признает достоверными,</w:t>
      </w:r>
      <w:r w:rsidRPr="00B23E79" w:rsidR="007D2F58">
        <w:rPr>
          <w:rFonts w:ascii="Times New Roman" w:hAnsi="Times New Roman"/>
          <w:color w:val="000000" w:themeColor="text1"/>
          <w:sz w:val="28"/>
          <w:szCs w:val="28"/>
        </w:rPr>
        <w:t xml:space="preserve"> из которых следует в частности, что на Чернега К.К. какого-либо давления не оказывалось,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 оснований не доверять таковым не имеется, ввиду того, что наличия каких-либо неприязненных отношений между указанным должностным лицом и Чернега К.К., или иных обст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оятельств, свидетельствующих о намерениях оговорить его, в судебном заседании не установлено, он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предупреждал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административной ответственности по ст. 17.9 КоАП РФ за дачу заведомо ложных показаний, ранее с 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знаком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не был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, он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  действо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вал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 при оформлении административных материалов строго в соответствии с постановлением Правительства Российской Федерации от 26.06.2008 № 475, физического либо психологического воздействия на 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не оказывал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3E79" w:rsidR="00EB719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показания последовательны, логичн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ы, согласуются между собой и письменными доказательствами по делу, как вышеприведенными, так и исследованной в судебном заседании видеозаписью. </w:t>
      </w:r>
    </w:p>
    <w:p w:rsidR="009C1023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Тот факт, что инспектор ГИБДД является должностным лицом, наделенным государственно-властными полномочиями, не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может служить поводом к тому, чтобы не доверять составленным им документам, а также его устным показаниям,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ла и совокупности представленных доказательств, ни одно из которых не имеет заранее установленной силы.</w:t>
      </w:r>
    </w:p>
    <w:p w:rsidR="009C1023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346-О-О, привлечение должностных лиц, сос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тавивших протокол и другие материалы, к участию в деле в качестве свидетелей не нарушает конституционных прав лица, в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отношении которого ведется производство по делу об административном правонарушении. То обстоятельство, что сотрудник ГИБДД, осуществляя ко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служить поводом к тому, чтобы не доверять его показаниям, получившим оценку наравне с другими доказательствами по делу.</w:t>
      </w:r>
    </w:p>
    <w:p w:rsidR="002D4687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E79" w:rsidR="00425632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документы, в том числе протокол об административном правонарушении, являются допустимыми доказательствами по настоящему делу, которые в совокупности с другими доказательствами позволяют сделать однозначный вывод о виновности </w:t>
      </w:r>
      <w:r w:rsidRPr="00B23E79" w:rsidR="00CE550C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 w:rsidR="00425632">
        <w:rPr>
          <w:rFonts w:ascii="Times New Roman" w:hAnsi="Times New Roman"/>
          <w:color w:val="000000" w:themeColor="text1"/>
          <w:sz w:val="28"/>
          <w:szCs w:val="28"/>
        </w:rPr>
        <w:t>в совершении вмененного ему административного правонарушения.</w:t>
      </w:r>
    </w:p>
    <w:p w:rsidR="00941E0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425632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602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>Обстояте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льств, отягчающих, смягчающих административную ответственность </w:t>
      </w:r>
      <w:r w:rsidRPr="00B23E79" w:rsidR="00CE550C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C7602E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Учитывая изложенное, исходя из общих принципов назначения наказания, с учетом характера совершенного </w:t>
      </w:r>
      <w:r w:rsidRPr="00B23E79" w:rsidR="00CE550C">
        <w:rPr>
          <w:rFonts w:ascii="Times New Roman" w:hAnsi="Times New Roman"/>
          <w:color w:val="000000" w:themeColor="text1"/>
          <w:sz w:val="28"/>
          <w:szCs w:val="28"/>
        </w:rPr>
        <w:t xml:space="preserve">Чернега К.К.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о его ли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чности, отсутствия обстоятельств, отягчающих, смягчающих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 на минимальный срок, пр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едусмотренного санкцией статьи.</w:t>
      </w:r>
    </w:p>
    <w:p w:rsidR="00C7602E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</w:t>
      </w:r>
      <w:r w:rsidRPr="00B23E79" w:rsidR="00F53C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главой 29 Кодекса РФ об административных правонарушениях, </w:t>
      </w:r>
    </w:p>
    <w:p w:rsidR="00C7602E" w:rsidRPr="00B23E79" w:rsidP="00B23E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76377E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Признать Чернега Константина Константиновича виновным в совершении административного правонаруше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ния, ответственность за которое предусмотрена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ин)  год 6 (шесть) месяцев.</w:t>
      </w:r>
    </w:p>
    <w:p w:rsidR="0076377E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Чернега Константину Константиновичу о необходимости  произвести оплату суммы административного штрафа в 60-дневный срок со 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дня вступления постановления в законную силу, перечислив на следующие реквизиты: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377E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Квитанцию об уплате штрафа предоставить в суд вынесший постановление.        </w:t>
      </w:r>
    </w:p>
    <w:p w:rsidR="0076377E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 Чернега Константина Константиновича об административной ответственности по ч.1 ст.20.25 КоАП РФ в случае несвоевременной уплаты штрафа.</w:t>
      </w:r>
    </w:p>
    <w:p w:rsidR="0076377E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Разъяснить Чернега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Константину Константиновичу,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наказания, заявления лица об утрате указанных документов.</w:t>
      </w:r>
    </w:p>
    <w:p w:rsidR="00F739BD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десяти суток со дня вручения или получения его копии.</w:t>
      </w:r>
    </w:p>
    <w:p w:rsidR="00F739BD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F739BD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Резолютивная часть постановления по делу изготовлена и подписана 2</w:t>
      </w:r>
      <w:r w:rsidRPr="00B23E79" w:rsidR="009338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23E79" w:rsidR="009338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 г., мотивированное постановление по делу изготовлено и подписано 2</w:t>
      </w:r>
      <w:r w:rsidRPr="00B23E79" w:rsidR="009338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23E79" w:rsidR="009338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B23E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 г.</w:t>
      </w:r>
    </w:p>
    <w:p w:rsidR="00260CFC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807D24" w:rsidRPr="00B23E79" w:rsidP="00B2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F739BD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7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6699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23E79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F739BD" w:rsidRPr="00B23E79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699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699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699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</w:t>
      </w:r>
      <w:r w:rsidRPr="0036699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секретарь с/з:      </w:t>
      </w: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39BD" w:rsidRPr="0036699E" w:rsidP="00B23E7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39BD" w:rsidRPr="0036699E" w:rsidP="00B23E79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6E3131" w:rsidP="00F739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D570EC"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4F6A"/>
    <w:rsid w:val="00007AD6"/>
    <w:rsid w:val="00013955"/>
    <w:rsid w:val="0001433C"/>
    <w:rsid w:val="00015C86"/>
    <w:rsid w:val="00015EA4"/>
    <w:rsid w:val="00021421"/>
    <w:rsid w:val="00023D4D"/>
    <w:rsid w:val="00031DFD"/>
    <w:rsid w:val="0003724F"/>
    <w:rsid w:val="00037FA6"/>
    <w:rsid w:val="00040BA6"/>
    <w:rsid w:val="00044708"/>
    <w:rsid w:val="000461BE"/>
    <w:rsid w:val="000527AA"/>
    <w:rsid w:val="00063B7C"/>
    <w:rsid w:val="00064B8D"/>
    <w:rsid w:val="00076BFC"/>
    <w:rsid w:val="00077D95"/>
    <w:rsid w:val="000850C7"/>
    <w:rsid w:val="00085234"/>
    <w:rsid w:val="00091217"/>
    <w:rsid w:val="00095A1D"/>
    <w:rsid w:val="000A0389"/>
    <w:rsid w:val="000A3BB6"/>
    <w:rsid w:val="000B1586"/>
    <w:rsid w:val="000B2850"/>
    <w:rsid w:val="000B56FC"/>
    <w:rsid w:val="000C6A9E"/>
    <w:rsid w:val="000D2BDC"/>
    <w:rsid w:val="000F0947"/>
    <w:rsid w:val="000F2F1C"/>
    <w:rsid w:val="000F44A1"/>
    <w:rsid w:val="000F487A"/>
    <w:rsid w:val="000F5148"/>
    <w:rsid w:val="000F75B2"/>
    <w:rsid w:val="001015D9"/>
    <w:rsid w:val="0010373C"/>
    <w:rsid w:val="00107E06"/>
    <w:rsid w:val="00112D70"/>
    <w:rsid w:val="00113430"/>
    <w:rsid w:val="0011507D"/>
    <w:rsid w:val="00117C31"/>
    <w:rsid w:val="00117FED"/>
    <w:rsid w:val="00131B41"/>
    <w:rsid w:val="00131F1A"/>
    <w:rsid w:val="001473A5"/>
    <w:rsid w:val="001514BE"/>
    <w:rsid w:val="00152EA0"/>
    <w:rsid w:val="001573D7"/>
    <w:rsid w:val="001576AB"/>
    <w:rsid w:val="00162295"/>
    <w:rsid w:val="00162C30"/>
    <w:rsid w:val="0017354F"/>
    <w:rsid w:val="001750C5"/>
    <w:rsid w:val="00175C34"/>
    <w:rsid w:val="00181CCB"/>
    <w:rsid w:val="00185A5F"/>
    <w:rsid w:val="0018635C"/>
    <w:rsid w:val="00192C4F"/>
    <w:rsid w:val="00194EFD"/>
    <w:rsid w:val="001A2164"/>
    <w:rsid w:val="001A36A6"/>
    <w:rsid w:val="001A3811"/>
    <w:rsid w:val="001A6A92"/>
    <w:rsid w:val="001B3F7F"/>
    <w:rsid w:val="001B4F93"/>
    <w:rsid w:val="001B7C36"/>
    <w:rsid w:val="001C10B4"/>
    <w:rsid w:val="001C2D60"/>
    <w:rsid w:val="001D050E"/>
    <w:rsid w:val="001D197C"/>
    <w:rsid w:val="001E00AC"/>
    <w:rsid w:val="001E1224"/>
    <w:rsid w:val="001E1481"/>
    <w:rsid w:val="001E7FE6"/>
    <w:rsid w:val="001F1049"/>
    <w:rsid w:val="001F3340"/>
    <w:rsid w:val="001F76BC"/>
    <w:rsid w:val="00213192"/>
    <w:rsid w:val="00215985"/>
    <w:rsid w:val="0023023C"/>
    <w:rsid w:val="00231069"/>
    <w:rsid w:val="00234387"/>
    <w:rsid w:val="00235B74"/>
    <w:rsid w:val="00237002"/>
    <w:rsid w:val="00245253"/>
    <w:rsid w:val="00247555"/>
    <w:rsid w:val="00255160"/>
    <w:rsid w:val="00255D76"/>
    <w:rsid w:val="00260CFC"/>
    <w:rsid w:val="002772C3"/>
    <w:rsid w:val="00280561"/>
    <w:rsid w:val="00283D60"/>
    <w:rsid w:val="002860F3"/>
    <w:rsid w:val="002867B5"/>
    <w:rsid w:val="00291A0C"/>
    <w:rsid w:val="0029251B"/>
    <w:rsid w:val="00296DEA"/>
    <w:rsid w:val="002A2736"/>
    <w:rsid w:val="002A403B"/>
    <w:rsid w:val="002A69F6"/>
    <w:rsid w:val="002B1FF6"/>
    <w:rsid w:val="002B2FC8"/>
    <w:rsid w:val="002B42DF"/>
    <w:rsid w:val="002C567A"/>
    <w:rsid w:val="002D071F"/>
    <w:rsid w:val="002D38A7"/>
    <w:rsid w:val="002D4687"/>
    <w:rsid w:val="002D77CA"/>
    <w:rsid w:val="002E3904"/>
    <w:rsid w:val="002E6A27"/>
    <w:rsid w:val="0030474F"/>
    <w:rsid w:val="0031218A"/>
    <w:rsid w:val="00317764"/>
    <w:rsid w:val="003214D8"/>
    <w:rsid w:val="00323F93"/>
    <w:rsid w:val="00326335"/>
    <w:rsid w:val="00327BD9"/>
    <w:rsid w:val="003311A2"/>
    <w:rsid w:val="00341967"/>
    <w:rsid w:val="00350950"/>
    <w:rsid w:val="00352165"/>
    <w:rsid w:val="00353282"/>
    <w:rsid w:val="00356EBD"/>
    <w:rsid w:val="0036027A"/>
    <w:rsid w:val="0036034C"/>
    <w:rsid w:val="00361EBE"/>
    <w:rsid w:val="0036699E"/>
    <w:rsid w:val="00370928"/>
    <w:rsid w:val="00372DFF"/>
    <w:rsid w:val="00374AC8"/>
    <w:rsid w:val="0038272C"/>
    <w:rsid w:val="0039231B"/>
    <w:rsid w:val="00392EC2"/>
    <w:rsid w:val="0039792A"/>
    <w:rsid w:val="003A6933"/>
    <w:rsid w:val="003B10F1"/>
    <w:rsid w:val="003B10FA"/>
    <w:rsid w:val="003D4AF5"/>
    <w:rsid w:val="003E18CD"/>
    <w:rsid w:val="003E267E"/>
    <w:rsid w:val="003E4686"/>
    <w:rsid w:val="003F25AF"/>
    <w:rsid w:val="003F5B0E"/>
    <w:rsid w:val="00401CD5"/>
    <w:rsid w:val="00407210"/>
    <w:rsid w:val="0041293E"/>
    <w:rsid w:val="0041460E"/>
    <w:rsid w:val="0041619D"/>
    <w:rsid w:val="00416993"/>
    <w:rsid w:val="00422A90"/>
    <w:rsid w:val="00425632"/>
    <w:rsid w:val="00437200"/>
    <w:rsid w:val="00450068"/>
    <w:rsid w:val="00453900"/>
    <w:rsid w:val="004553ED"/>
    <w:rsid w:val="0046079B"/>
    <w:rsid w:val="00461D91"/>
    <w:rsid w:val="00464A87"/>
    <w:rsid w:val="004668FD"/>
    <w:rsid w:val="00472417"/>
    <w:rsid w:val="00481677"/>
    <w:rsid w:val="004835E0"/>
    <w:rsid w:val="0049268B"/>
    <w:rsid w:val="004A180B"/>
    <w:rsid w:val="004A24CA"/>
    <w:rsid w:val="004A453D"/>
    <w:rsid w:val="004B15F0"/>
    <w:rsid w:val="004B3CE5"/>
    <w:rsid w:val="004C1575"/>
    <w:rsid w:val="004C66BA"/>
    <w:rsid w:val="004C6946"/>
    <w:rsid w:val="004C7863"/>
    <w:rsid w:val="004C7F1C"/>
    <w:rsid w:val="004E2293"/>
    <w:rsid w:val="004E4FF5"/>
    <w:rsid w:val="004E53BC"/>
    <w:rsid w:val="004F02C7"/>
    <w:rsid w:val="004F1A72"/>
    <w:rsid w:val="004F39A7"/>
    <w:rsid w:val="004F4D88"/>
    <w:rsid w:val="004F602B"/>
    <w:rsid w:val="005118F9"/>
    <w:rsid w:val="00514A09"/>
    <w:rsid w:val="00521799"/>
    <w:rsid w:val="00522DF2"/>
    <w:rsid w:val="00544815"/>
    <w:rsid w:val="0055504A"/>
    <w:rsid w:val="005550B9"/>
    <w:rsid w:val="00593454"/>
    <w:rsid w:val="005972B4"/>
    <w:rsid w:val="005A3D45"/>
    <w:rsid w:val="005A4E5D"/>
    <w:rsid w:val="005A5EC2"/>
    <w:rsid w:val="005B16E3"/>
    <w:rsid w:val="005B219C"/>
    <w:rsid w:val="005B43A4"/>
    <w:rsid w:val="005C186A"/>
    <w:rsid w:val="005C47AE"/>
    <w:rsid w:val="005D1C45"/>
    <w:rsid w:val="005D265E"/>
    <w:rsid w:val="005D394B"/>
    <w:rsid w:val="005E0BD9"/>
    <w:rsid w:val="005E1B43"/>
    <w:rsid w:val="005E1C5C"/>
    <w:rsid w:val="005E4B47"/>
    <w:rsid w:val="005F73E0"/>
    <w:rsid w:val="00601620"/>
    <w:rsid w:val="006041CD"/>
    <w:rsid w:val="006155BF"/>
    <w:rsid w:val="006160D6"/>
    <w:rsid w:val="00617953"/>
    <w:rsid w:val="0063235D"/>
    <w:rsid w:val="006341E0"/>
    <w:rsid w:val="006365D2"/>
    <w:rsid w:val="006378B8"/>
    <w:rsid w:val="00640637"/>
    <w:rsid w:val="00640B18"/>
    <w:rsid w:val="00641388"/>
    <w:rsid w:val="0064197B"/>
    <w:rsid w:val="006529AE"/>
    <w:rsid w:val="00653660"/>
    <w:rsid w:val="00660E0D"/>
    <w:rsid w:val="006612C4"/>
    <w:rsid w:val="00667323"/>
    <w:rsid w:val="00672180"/>
    <w:rsid w:val="0067250C"/>
    <w:rsid w:val="006728B9"/>
    <w:rsid w:val="00674AEF"/>
    <w:rsid w:val="00677B3E"/>
    <w:rsid w:val="0068061E"/>
    <w:rsid w:val="00681F47"/>
    <w:rsid w:val="00684C0B"/>
    <w:rsid w:val="00685E0D"/>
    <w:rsid w:val="00693AC8"/>
    <w:rsid w:val="006A4158"/>
    <w:rsid w:val="006A42D8"/>
    <w:rsid w:val="006B3425"/>
    <w:rsid w:val="006B4A6E"/>
    <w:rsid w:val="006B4AC5"/>
    <w:rsid w:val="006B5723"/>
    <w:rsid w:val="006C0889"/>
    <w:rsid w:val="006C4E70"/>
    <w:rsid w:val="006C57F0"/>
    <w:rsid w:val="006C6E90"/>
    <w:rsid w:val="006D01FF"/>
    <w:rsid w:val="006D6A1C"/>
    <w:rsid w:val="006E3131"/>
    <w:rsid w:val="006E68EA"/>
    <w:rsid w:val="006E6AA5"/>
    <w:rsid w:val="006F4FA7"/>
    <w:rsid w:val="006F5636"/>
    <w:rsid w:val="00704E86"/>
    <w:rsid w:val="00706D8F"/>
    <w:rsid w:val="00706E00"/>
    <w:rsid w:val="00722E05"/>
    <w:rsid w:val="00725A63"/>
    <w:rsid w:val="007273C2"/>
    <w:rsid w:val="007424AF"/>
    <w:rsid w:val="007425CF"/>
    <w:rsid w:val="00743E29"/>
    <w:rsid w:val="00747A2F"/>
    <w:rsid w:val="007559DD"/>
    <w:rsid w:val="0076377E"/>
    <w:rsid w:val="00767399"/>
    <w:rsid w:val="00770F4A"/>
    <w:rsid w:val="00774BED"/>
    <w:rsid w:val="007805FA"/>
    <w:rsid w:val="007833E7"/>
    <w:rsid w:val="007A0FEC"/>
    <w:rsid w:val="007A632E"/>
    <w:rsid w:val="007B070F"/>
    <w:rsid w:val="007B1AF8"/>
    <w:rsid w:val="007B35F2"/>
    <w:rsid w:val="007B4132"/>
    <w:rsid w:val="007B624F"/>
    <w:rsid w:val="007B7533"/>
    <w:rsid w:val="007C0A14"/>
    <w:rsid w:val="007D10E4"/>
    <w:rsid w:val="007D2F58"/>
    <w:rsid w:val="007D4981"/>
    <w:rsid w:val="007D535A"/>
    <w:rsid w:val="007E5903"/>
    <w:rsid w:val="007F04C5"/>
    <w:rsid w:val="007F1C09"/>
    <w:rsid w:val="007F21E7"/>
    <w:rsid w:val="007F26B0"/>
    <w:rsid w:val="007F6EDE"/>
    <w:rsid w:val="007F74FD"/>
    <w:rsid w:val="00804700"/>
    <w:rsid w:val="008049BE"/>
    <w:rsid w:val="00807D24"/>
    <w:rsid w:val="00812499"/>
    <w:rsid w:val="00816ACE"/>
    <w:rsid w:val="00816C3B"/>
    <w:rsid w:val="00817D6D"/>
    <w:rsid w:val="0082287E"/>
    <w:rsid w:val="008236AE"/>
    <w:rsid w:val="00830E35"/>
    <w:rsid w:val="00834428"/>
    <w:rsid w:val="008439D1"/>
    <w:rsid w:val="00845F6B"/>
    <w:rsid w:val="008504CA"/>
    <w:rsid w:val="00864842"/>
    <w:rsid w:val="00866F53"/>
    <w:rsid w:val="00877813"/>
    <w:rsid w:val="00883B97"/>
    <w:rsid w:val="008867AF"/>
    <w:rsid w:val="00895FE3"/>
    <w:rsid w:val="008A2463"/>
    <w:rsid w:val="008A3158"/>
    <w:rsid w:val="008A5B47"/>
    <w:rsid w:val="008B2D2D"/>
    <w:rsid w:val="008B4449"/>
    <w:rsid w:val="008C08F6"/>
    <w:rsid w:val="008C1276"/>
    <w:rsid w:val="008C51E2"/>
    <w:rsid w:val="008C5DB1"/>
    <w:rsid w:val="008C69C0"/>
    <w:rsid w:val="008E316C"/>
    <w:rsid w:val="008E592B"/>
    <w:rsid w:val="008E737C"/>
    <w:rsid w:val="008F408B"/>
    <w:rsid w:val="0090742D"/>
    <w:rsid w:val="00910D6A"/>
    <w:rsid w:val="009307B1"/>
    <w:rsid w:val="00932896"/>
    <w:rsid w:val="0093384E"/>
    <w:rsid w:val="009358BF"/>
    <w:rsid w:val="00937B96"/>
    <w:rsid w:val="0094067F"/>
    <w:rsid w:val="00941E0E"/>
    <w:rsid w:val="009517B8"/>
    <w:rsid w:val="00956E41"/>
    <w:rsid w:val="00957670"/>
    <w:rsid w:val="00957BAA"/>
    <w:rsid w:val="00972A44"/>
    <w:rsid w:val="00982D47"/>
    <w:rsid w:val="00994810"/>
    <w:rsid w:val="00994B11"/>
    <w:rsid w:val="009A4439"/>
    <w:rsid w:val="009A625A"/>
    <w:rsid w:val="009B2109"/>
    <w:rsid w:val="009B27B2"/>
    <w:rsid w:val="009B3B9F"/>
    <w:rsid w:val="009C0FF8"/>
    <w:rsid w:val="009C1023"/>
    <w:rsid w:val="009C26C8"/>
    <w:rsid w:val="009C32EE"/>
    <w:rsid w:val="009D7F08"/>
    <w:rsid w:val="009E1EFF"/>
    <w:rsid w:val="009E5E31"/>
    <w:rsid w:val="009E65DB"/>
    <w:rsid w:val="009E72E3"/>
    <w:rsid w:val="009F0AC7"/>
    <w:rsid w:val="009F410E"/>
    <w:rsid w:val="009F5FCD"/>
    <w:rsid w:val="009F6736"/>
    <w:rsid w:val="00A0316E"/>
    <w:rsid w:val="00A0612D"/>
    <w:rsid w:val="00A11BCB"/>
    <w:rsid w:val="00A12EAA"/>
    <w:rsid w:val="00A13466"/>
    <w:rsid w:val="00A146FD"/>
    <w:rsid w:val="00A23FBA"/>
    <w:rsid w:val="00A32A84"/>
    <w:rsid w:val="00A33ED6"/>
    <w:rsid w:val="00A370EC"/>
    <w:rsid w:val="00A423C3"/>
    <w:rsid w:val="00A44423"/>
    <w:rsid w:val="00A45DEC"/>
    <w:rsid w:val="00A512AB"/>
    <w:rsid w:val="00A56AC3"/>
    <w:rsid w:val="00A571F0"/>
    <w:rsid w:val="00A60D09"/>
    <w:rsid w:val="00A73F5D"/>
    <w:rsid w:val="00A76590"/>
    <w:rsid w:val="00A769F1"/>
    <w:rsid w:val="00A83434"/>
    <w:rsid w:val="00A8384F"/>
    <w:rsid w:val="00A84B10"/>
    <w:rsid w:val="00A84CB7"/>
    <w:rsid w:val="00A84D36"/>
    <w:rsid w:val="00A87B0D"/>
    <w:rsid w:val="00A94AF0"/>
    <w:rsid w:val="00AA200C"/>
    <w:rsid w:val="00AA6CB3"/>
    <w:rsid w:val="00AB0BCA"/>
    <w:rsid w:val="00AB5B4B"/>
    <w:rsid w:val="00AB7AAF"/>
    <w:rsid w:val="00AC7355"/>
    <w:rsid w:val="00AC74BB"/>
    <w:rsid w:val="00AD007E"/>
    <w:rsid w:val="00AD23E7"/>
    <w:rsid w:val="00AD3BA4"/>
    <w:rsid w:val="00AD4D97"/>
    <w:rsid w:val="00AE49EC"/>
    <w:rsid w:val="00AE4B29"/>
    <w:rsid w:val="00AE55E1"/>
    <w:rsid w:val="00AE5813"/>
    <w:rsid w:val="00AE7386"/>
    <w:rsid w:val="00AF25BF"/>
    <w:rsid w:val="00B01FCF"/>
    <w:rsid w:val="00B03619"/>
    <w:rsid w:val="00B07240"/>
    <w:rsid w:val="00B15D20"/>
    <w:rsid w:val="00B17E61"/>
    <w:rsid w:val="00B21138"/>
    <w:rsid w:val="00B23E79"/>
    <w:rsid w:val="00B25085"/>
    <w:rsid w:val="00B25BEB"/>
    <w:rsid w:val="00B34493"/>
    <w:rsid w:val="00B36D06"/>
    <w:rsid w:val="00B40467"/>
    <w:rsid w:val="00B44B73"/>
    <w:rsid w:val="00B44B7A"/>
    <w:rsid w:val="00B500FF"/>
    <w:rsid w:val="00B51447"/>
    <w:rsid w:val="00B52D90"/>
    <w:rsid w:val="00B55C87"/>
    <w:rsid w:val="00B56998"/>
    <w:rsid w:val="00B63364"/>
    <w:rsid w:val="00B644BE"/>
    <w:rsid w:val="00B65F1B"/>
    <w:rsid w:val="00B66587"/>
    <w:rsid w:val="00B71330"/>
    <w:rsid w:val="00B82619"/>
    <w:rsid w:val="00B841DA"/>
    <w:rsid w:val="00B909B7"/>
    <w:rsid w:val="00B92661"/>
    <w:rsid w:val="00B94279"/>
    <w:rsid w:val="00B96729"/>
    <w:rsid w:val="00B96788"/>
    <w:rsid w:val="00BB1A17"/>
    <w:rsid w:val="00BC054C"/>
    <w:rsid w:val="00BC14F3"/>
    <w:rsid w:val="00BC6411"/>
    <w:rsid w:val="00BC6DE5"/>
    <w:rsid w:val="00BD0FB0"/>
    <w:rsid w:val="00BD3521"/>
    <w:rsid w:val="00BD7799"/>
    <w:rsid w:val="00BE489B"/>
    <w:rsid w:val="00BE54B0"/>
    <w:rsid w:val="00BF1C7C"/>
    <w:rsid w:val="00C02EDE"/>
    <w:rsid w:val="00C11B8A"/>
    <w:rsid w:val="00C14732"/>
    <w:rsid w:val="00C2029C"/>
    <w:rsid w:val="00C21BD2"/>
    <w:rsid w:val="00C402AC"/>
    <w:rsid w:val="00C407EA"/>
    <w:rsid w:val="00C45BE5"/>
    <w:rsid w:val="00C468A1"/>
    <w:rsid w:val="00C50299"/>
    <w:rsid w:val="00C503D4"/>
    <w:rsid w:val="00C50F71"/>
    <w:rsid w:val="00C52A88"/>
    <w:rsid w:val="00C5683B"/>
    <w:rsid w:val="00C57819"/>
    <w:rsid w:val="00C614C0"/>
    <w:rsid w:val="00C64451"/>
    <w:rsid w:val="00C736B6"/>
    <w:rsid w:val="00C7494F"/>
    <w:rsid w:val="00C7602E"/>
    <w:rsid w:val="00C7716D"/>
    <w:rsid w:val="00C816A1"/>
    <w:rsid w:val="00C87ABE"/>
    <w:rsid w:val="00C94CE0"/>
    <w:rsid w:val="00C962D0"/>
    <w:rsid w:val="00C97F9C"/>
    <w:rsid w:val="00CA1BC1"/>
    <w:rsid w:val="00CB36CA"/>
    <w:rsid w:val="00CB69A9"/>
    <w:rsid w:val="00CD3DFD"/>
    <w:rsid w:val="00CE550C"/>
    <w:rsid w:val="00CE5778"/>
    <w:rsid w:val="00CF3CB0"/>
    <w:rsid w:val="00D000D5"/>
    <w:rsid w:val="00D0554F"/>
    <w:rsid w:val="00D06DE1"/>
    <w:rsid w:val="00D103F6"/>
    <w:rsid w:val="00D1499F"/>
    <w:rsid w:val="00D14DF0"/>
    <w:rsid w:val="00D16960"/>
    <w:rsid w:val="00D226D2"/>
    <w:rsid w:val="00D248B0"/>
    <w:rsid w:val="00D27F20"/>
    <w:rsid w:val="00D42D84"/>
    <w:rsid w:val="00D47200"/>
    <w:rsid w:val="00D51A85"/>
    <w:rsid w:val="00D54156"/>
    <w:rsid w:val="00D550F6"/>
    <w:rsid w:val="00D570EC"/>
    <w:rsid w:val="00D60C8E"/>
    <w:rsid w:val="00D61DDF"/>
    <w:rsid w:val="00D658CB"/>
    <w:rsid w:val="00D70986"/>
    <w:rsid w:val="00D80EFB"/>
    <w:rsid w:val="00D8443C"/>
    <w:rsid w:val="00D85403"/>
    <w:rsid w:val="00D85BAF"/>
    <w:rsid w:val="00D87621"/>
    <w:rsid w:val="00D9178E"/>
    <w:rsid w:val="00D93323"/>
    <w:rsid w:val="00DA47B9"/>
    <w:rsid w:val="00DB0EF6"/>
    <w:rsid w:val="00DB4342"/>
    <w:rsid w:val="00DC478D"/>
    <w:rsid w:val="00DC5619"/>
    <w:rsid w:val="00DD11F9"/>
    <w:rsid w:val="00DD2373"/>
    <w:rsid w:val="00DD4C21"/>
    <w:rsid w:val="00DD6126"/>
    <w:rsid w:val="00DE23A0"/>
    <w:rsid w:val="00DF2D6D"/>
    <w:rsid w:val="00E04B94"/>
    <w:rsid w:val="00E04F2E"/>
    <w:rsid w:val="00E05F4A"/>
    <w:rsid w:val="00E110B5"/>
    <w:rsid w:val="00E110EE"/>
    <w:rsid w:val="00E16815"/>
    <w:rsid w:val="00E17120"/>
    <w:rsid w:val="00E21737"/>
    <w:rsid w:val="00E23580"/>
    <w:rsid w:val="00E23D62"/>
    <w:rsid w:val="00E27978"/>
    <w:rsid w:val="00E30C22"/>
    <w:rsid w:val="00E343D0"/>
    <w:rsid w:val="00E36CBC"/>
    <w:rsid w:val="00E372FF"/>
    <w:rsid w:val="00E375C5"/>
    <w:rsid w:val="00E41BE2"/>
    <w:rsid w:val="00E448E5"/>
    <w:rsid w:val="00E50B9D"/>
    <w:rsid w:val="00E55D6A"/>
    <w:rsid w:val="00E603BC"/>
    <w:rsid w:val="00E72EF0"/>
    <w:rsid w:val="00E73707"/>
    <w:rsid w:val="00E73894"/>
    <w:rsid w:val="00E73CB9"/>
    <w:rsid w:val="00E74BE7"/>
    <w:rsid w:val="00E80361"/>
    <w:rsid w:val="00E83325"/>
    <w:rsid w:val="00E84067"/>
    <w:rsid w:val="00E879E5"/>
    <w:rsid w:val="00E96570"/>
    <w:rsid w:val="00EA0F43"/>
    <w:rsid w:val="00EA480F"/>
    <w:rsid w:val="00EB3149"/>
    <w:rsid w:val="00EB39F7"/>
    <w:rsid w:val="00EB7193"/>
    <w:rsid w:val="00EC5CAD"/>
    <w:rsid w:val="00EE18C3"/>
    <w:rsid w:val="00EE6DF6"/>
    <w:rsid w:val="00EF429B"/>
    <w:rsid w:val="00F10991"/>
    <w:rsid w:val="00F1370B"/>
    <w:rsid w:val="00F16F65"/>
    <w:rsid w:val="00F24E24"/>
    <w:rsid w:val="00F25697"/>
    <w:rsid w:val="00F26109"/>
    <w:rsid w:val="00F27E8C"/>
    <w:rsid w:val="00F43260"/>
    <w:rsid w:val="00F4639E"/>
    <w:rsid w:val="00F5246E"/>
    <w:rsid w:val="00F5367A"/>
    <w:rsid w:val="00F53CA2"/>
    <w:rsid w:val="00F66889"/>
    <w:rsid w:val="00F72F48"/>
    <w:rsid w:val="00F739BD"/>
    <w:rsid w:val="00F74EC3"/>
    <w:rsid w:val="00F7581E"/>
    <w:rsid w:val="00F759D7"/>
    <w:rsid w:val="00F77C80"/>
    <w:rsid w:val="00F8019F"/>
    <w:rsid w:val="00F86A56"/>
    <w:rsid w:val="00FA276F"/>
    <w:rsid w:val="00FA2D9B"/>
    <w:rsid w:val="00FB1B73"/>
    <w:rsid w:val="00FB1F56"/>
    <w:rsid w:val="00FB29FB"/>
    <w:rsid w:val="00FB312C"/>
    <w:rsid w:val="00FB6062"/>
    <w:rsid w:val="00FC237E"/>
    <w:rsid w:val="00FC3DA5"/>
    <w:rsid w:val="00FC66F4"/>
    <w:rsid w:val="00FD189F"/>
    <w:rsid w:val="00FD2222"/>
    <w:rsid w:val="00FD506B"/>
    <w:rsid w:val="00FD659C"/>
    <w:rsid w:val="00FD6D0C"/>
    <w:rsid w:val="00FE2F41"/>
    <w:rsid w:val="00FE4661"/>
    <w:rsid w:val="00FE4CA2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51273-9E81-491E-8847-2EFC21C2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7B1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B1A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9333-E252-4F0E-8575-C0CFE0E1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