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B76AE0">
        <w:rPr>
          <w:color w:val="000000" w:themeColor="text1"/>
          <w:sz w:val="28"/>
          <w:szCs w:val="28"/>
        </w:rPr>
        <w:t>5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3812D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F23065">
        <w:rPr>
          <w:sz w:val="28"/>
          <w:szCs w:val="28"/>
        </w:rPr>
        <w:t>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23065">
        <w:rPr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</w:t>
      </w:r>
      <w:r w:rsidRPr="00F23065">
        <w:rPr>
          <w:sz w:val="28"/>
          <w:szCs w:val="28"/>
        </w:rP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F23065">
        <w:rPr>
          <w:sz w:val="28"/>
          <w:szCs w:val="28"/>
        </w:rP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3812D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</w:t>
      </w:r>
      <w:r w:rsidRPr="00F23065">
        <w:rPr>
          <w:sz w:val="28"/>
          <w:szCs w:val="28"/>
        </w:rPr>
        <w:t xml:space="preserve">равонарушении от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</w:t>
      </w:r>
      <w:r w:rsidRPr="00684C9F">
        <w:rPr>
          <w:color w:val="000000" w:themeColor="text1"/>
          <w:sz w:val="28"/>
          <w:szCs w:val="28"/>
        </w:rPr>
        <w:t xml:space="preserve">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</w:t>
      </w:r>
      <w:r w:rsidRPr="00684C9F">
        <w:rPr>
          <w:color w:val="000000" w:themeColor="text1"/>
          <w:sz w:val="28"/>
          <w:szCs w:val="28"/>
        </w:rPr>
        <w:t>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</w:t>
      </w:r>
      <w:r w:rsidRPr="00684C9F">
        <w:rPr>
          <w:color w:val="000000" w:themeColor="text1"/>
          <w:sz w:val="28"/>
          <w:szCs w:val="28"/>
        </w:rPr>
        <w:t>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</w:t>
      </w:r>
      <w:r w:rsidRPr="00684C9F">
        <w:rPr>
          <w:color w:val="000000" w:themeColor="text1"/>
          <w:sz w:val="28"/>
          <w:szCs w:val="28"/>
        </w:rPr>
        <w:t>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</w:t>
      </w:r>
      <w:r w:rsidRPr="00684C9F">
        <w:rPr>
          <w:color w:val="000000" w:themeColor="text1"/>
          <w:sz w:val="28"/>
          <w:szCs w:val="28"/>
        </w:rPr>
        <w:t>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</w:t>
      </w:r>
      <w:r w:rsidRPr="00684C9F">
        <w:rPr>
          <w:color w:val="000000" w:themeColor="text1"/>
          <w:sz w:val="28"/>
          <w:szCs w:val="28"/>
        </w:rPr>
        <w:t>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</w:t>
      </w:r>
      <w:r w:rsidRPr="00F23065">
        <w:rPr>
          <w:color w:val="000000" w:themeColor="text1"/>
          <w:sz w:val="28"/>
          <w:szCs w:val="28"/>
        </w:rPr>
        <w:t xml:space="preserve">административной ответственности вступило в законную силу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</w:t>
      </w:r>
      <w:r w:rsidRPr="00F23065">
        <w:rPr>
          <w:sz w:val="28"/>
          <w:szCs w:val="28"/>
        </w:rPr>
        <w:t xml:space="preserve">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3812D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3812D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</w:t>
      </w:r>
      <w:r w:rsidRPr="00F23065">
        <w:rPr>
          <w:sz w:val="28"/>
          <w:szCs w:val="28"/>
        </w:rPr>
        <w:t>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23065">
        <w:rPr>
          <w:sz w:val="28"/>
          <w:szCs w:val="28"/>
        </w:rPr>
        <w:t>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</w:t>
      </w:r>
      <w:r w:rsidRPr="00F23065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</w:t>
      </w:r>
      <w:r w:rsidRPr="00F23065">
        <w:rPr>
          <w:sz w:val="28"/>
          <w:szCs w:val="28"/>
        </w:rPr>
        <w:t xml:space="preserve">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</w:t>
      </w:r>
      <w:r w:rsidRPr="00F23065">
        <w:rPr>
          <w:sz w:val="28"/>
          <w:szCs w:val="28"/>
        </w:rPr>
        <w:t>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</w:t>
      </w:r>
      <w:r w:rsidRPr="00F23065">
        <w:rPr>
          <w:sz w:val="28"/>
          <w:szCs w:val="28"/>
        </w:rPr>
        <w:t>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</w:t>
      </w:r>
      <w:r w:rsidRPr="00F23065">
        <w:rPr>
          <w:sz w:val="28"/>
          <w:szCs w:val="28"/>
        </w:rPr>
        <w:t xml:space="preserve">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</w:t>
      </w:r>
      <w:r w:rsidRPr="00F23065">
        <w:rPr>
          <w:sz w:val="28"/>
          <w:szCs w:val="28"/>
        </w:rPr>
        <w:t xml:space="preserve">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</w:t>
      </w:r>
      <w:r w:rsidRPr="00F23065">
        <w:rPr>
          <w:sz w:val="28"/>
          <w:szCs w:val="28"/>
        </w:rPr>
        <w:t xml:space="preserve">административных правонарушениях, и назначить ему  наказание в виде штрафа в размере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</w:t>
      </w:r>
      <w:r w:rsidRPr="00F23065">
        <w:rPr>
          <w:sz w:val="28"/>
          <w:szCs w:val="28"/>
          <w:shd w:val="clear" w:color="auto" w:fill="FFFFFF"/>
        </w:rPr>
        <w:t xml:space="preserve">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3812D7">
        <w:rPr>
          <w:color w:val="000000" w:themeColor="text1"/>
          <w:sz w:val="28"/>
          <w:szCs w:val="28"/>
        </w:rPr>
        <w:t>&lt;данные изъяты&gt;</w:t>
      </w:r>
      <w:r w:rsidRPr="00752288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</w:t>
      </w:r>
      <w:r w:rsidRPr="00F23065">
        <w:rPr>
          <w:sz w:val="28"/>
          <w:szCs w:val="28"/>
          <w:shd w:val="clear" w:color="auto" w:fill="FFFFFF"/>
        </w:rPr>
        <w:t xml:space="preserve">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</w:t>
      </w:r>
      <w:r w:rsidRPr="00F23065">
        <w:rPr>
          <w:sz w:val="28"/>
          <w:szCs w:val="28"/>
          <w:shd w:val="clear" w:color="auto" w:fill="FFFFFF"/>
        </w:rPr>
        <w:t>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</w:t>
      </w:r>
      <w:r w:rsidRPr="00F23065">
        <w:rPr>
          <w:sz w:val="28"/>
          <w:szCs w:val="28"/>
          <w:shd w:val="clear" w:color="auto" w:fill="FFFFFF"/>
        </w:rPr>
        <w:t>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B3D07" w:rsidP="008D1E93">
      <w:pPr>
        <w:ind w:firstLine="567"/>
        <w:jc w:val="both"/>
        <w:rPr>
          <w:sz w:val="28"/>
          <w:szCs w:val="28"/>
        </w:rPr>
      </w:pPr>
      <w:r w:rsidRPr="00DB3D07">
        <w:rPr>
          <w:sz w:val="28"/>
          <w:szCs w:val="28"/>
        </w:rPr>
        <w:t xml:space="preserve">Мировой судья: </w:t>
      </w:r>
      <w:r w:rsidRPr="00D74FA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DB3D07">
        <w:rPr>
          <w:sz w:val="28"/>
          <w:szCs w:val="28"/>
        </w:rPr>
        <w:t>С.Р. Новиков</w:t>
      </w:r>
    </w:p>
    <w:p w:rsidR="008D1E93" w:rsidRPr="00D74FA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74FA6" w:rsidP="008D1E93">
      <w:pPr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        </w:t>
      </w:r>
    </w:p>
    <w:p w:rsidR="00DB6676" w:rsidRPr="00D74FA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74FA6" w:rsidP="008D1E93">
      <w:pPr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      </w:t>
      </w:r>
      <w:r w:rsidRPr="00D74FA6">
        <w:rPr>
          <w:color w:val="FFFFFF" w:themeColor="background1"/>
          <w:sz w:val="28"/>
          <w:szCs w:val="28"/>
        </w:rPr>
        <w:t xml:space="preserve">  Постановление не вступило в законную силу.</w:t>
      </w:r>
    </w:p>
    <w:p w:rsidR="008D1E93" w:rsidRPr="00D74FA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74FA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3812D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2D7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807DF"/>
    <w:rsid w:val="00D81992"/>
    <w:rsid w:val="00D82BC4"/>
    <w:rsid w:val="00D9212F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369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