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7C04E2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="009A3BC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</w:t>
      </w:r>
      <w:r w:rsidR="002B4856">
        <w:rPr>
          <w:rFonts w:ascii="Times New Roman" w:hAnsi="Times New Roman"/>
          <w:sz w:val="28"/>
          <w:szCs w:val="28"/>
        </w:rPr>
        <w:t>ноября</w:t>
      </w:r>
      <w:r w:rsidR="00062AAE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Новиков </w:t>
      </w:r>
      <w:r w:rsidRPr="005C7D8C">
        <w:rPr>
          <w:rFonts w:ascii="Times New Roman" w:hAnsi="Times New Roman"/>
          <w:sz w:val="28"/>
          <w:szCs w:val="28"/>
        </w:rPr>
        <w:t>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9A3BC3" w:rsidP="00BD43AF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A84D36" w:rsidRPr="009517B8" w:rsidP="000E70B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Куртдеде </w:t>
      </w:r>
      <w:r>
        <w:rPr>
          <w:rFonts w:ascii="Times New Roman" w:hAnsi="Times New Roman"/>
          <w:sz w:val="28"/>
          <w:szCs w:val="28"/>
        </w:rPr>
        <w:t>Мамету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Сеяровичу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BD43AF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18380E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EA0CE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4403E">
        <w:rPr>
          <w:rFonts w:ascii="Times New Roman" w:hAnsi="Times New Roman"/>
          <w:sz w:val="26"/>
          <w:szCs w:val="26"/>
        </w:rPr>
        <w:t xml:space="preserve">&lt;данные </w:t>
      </w:r>
      <w:r w:rsidR="0064403E">
        <w:rPr>
          <w:rFonts w:ascii="Times New Roman" w:hAnsi="Times New Roman"/>
          <w:sz w:val="26"/>
          <w:szCs w:val="26"/>
        </w:rPr>
        <w:t>изъяты&gt;</w:t>
      </w:r>
      <w:r w:rsidRPr="0018380E" w:rsidR="00863C12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18380E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административном правонарушении </w:t>
      </w: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18380E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49140F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4403E" w:rsidR="0064403E">
        <w:rPr>
          <w:rFonts w:ascii="Times New Roman" w:hAnsi="Times New Roman"/>
          <w:sz w:val="26"/>
          <w:szCs w:val="26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8380E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18380E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5778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FD2B4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22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9C674B">
        <w:rPr>
          <w:color w:val="000000" w:themeColor="text1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принадлежащим</w:t>
      </w:r>
      <w:r w:rsidRPr="0018380E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EA0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EA0CE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18380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="00D52823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="00F81FA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5282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2E1C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C64FB" w:rsidRPr="008C64FB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FB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C64FB" w:rsidRPr="008C64FB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FB">
        <w:rPr>
          <w:rFonts w:ascii="Times New Roman" w:hAnsi="Times New Roman"/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судом обязательным (часть 3 статьи 25.1 Кодекса Российской Федерации об 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пункте 14 постановления Пленума Верховного Суда Российской Федерации от 27 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8C64FB" w:rsidRPr="008C64FB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FB">
        <w:rPr>
          <w:rFonts w:ascii="Times New Roman" w:hAnsi="Times New Roman"/>
          <w:color w:val="000000" w:themeColor="text1"/>
          <w:sz w:val="28"/>
          <w:szCs w:val="28"/>
        </w:rPr>
        <w:t>Согласно пункту 2.3 Регламента организ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ации извещения участников судопроизводства посредством СМС-сообщений, утвержденного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астника судопроизводства, то есть на добровольной основе. Факт согласия на 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>тся номер мобильного телефона, на который оно направляется, а также подтверждение отсутствия блокировки на получение сообщений с коротких номеров и буквенных адресатов.</w:t>
      </w:r>
    </w:p>
    <w:p w:rsidR="002E1CA5" w:rsidRPr="0018380E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="00DC10F9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  не явился, о дате, времени и месте судебного заседания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>извещ</w:t>
      </w:r>
      <w:r w:rsidRPr="005A18CA" w:rsidR="00CF7C1E">
        <w:rPr>
          <w:rFonts w:ascii="Times New Roman" w:hAnsi="Times New Roman"/>
          <w:color w:val="000000" w:themeColor="text1"/>
          <w:sz w:val="28"/>
          <w:szCs w:val="28"/>
        </w:rPr>
        <w:t xml:space="preserve">ен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>надлежащ</w:t>
      </w:r>
      <w:r w:rsidRPr="005A18CA" w:rsidR="00A02086">
        <w:rPr>
          <w:rFonts w:ascii="Times New Roman" w:hAnsi="Times New Roman"/>
          <w:color w:val="000000" w:themeColor="text1"/>
          <w:sz w:val="28"/>
          <w:szCs w:val="28"/>
        </w:rPr>
        <w:t>им образом</w:t>
      </w:r>
      <w:r w:rsidRPr="005A18CA" w:rsidR="00CF7C1E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СМС-извещения</w:t>
      </w:r>
      <w:r w:rsidRPr="005A18CA" w:rsidR="007F70B1">
        <w:rPr>
          <w:rFonts w:ascii="Times New Roman" w:hAnsi="Times New Roman"/>
          <w:color w:val="000000" w:themeColor="text1"/>
          <w:sz w:val="28"/>
          <w:szCs w:val="28"/>
        </w:rPr>
        <w:t xml:space="preserve">, доставленного </w:t>
      </w:r>
      <w:r w:rsidRPr="005A18CA" w:rsidR="00CE21E4">
        <w:rPr>
          <w:rFonts w:ascii="Times New Roman" w:hAnsi="Times New Roman"/>
          <w:color w:val="000000" w:themeColor="text1"/>
          <w:sz w:val="28"/>
          <w:szCs w:val="28"/>
        </w:rPr>
        <w:t>19.10</w:t>
      </w:r>
      <w:r w:rsidRPr="005A18CA" w:rsidR="007F70B1">
        <w:rPr>
          <w:rFonts w:ascii="Times New Roman" w:hAnsi="Times New Roman"/>
          <w:color w:val="000000" w:themeColor="text1"/>
          <w:sz w:val="28"/>
          <w:szCs w:val="28"/>
        </w:rPr>
        <w:t>.2021 г. в 1</w:t>
      </w:r>
      <w:r w:rsidRPr="005A18CA" w:rsidR="00CE21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A18CA" w:rsidR="007F70B1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A18CA" w:rsidR="00DC10F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A18CA" w:rsidR="00CE21E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A18CA" w:rsidR="009E45A8">
        <w:rPr>
          <w:rFonts w:ascii="Times New Roman" w:hAnsi="Times New Roman"/>
          <w:color w:val="000000" w:themeColor="text1"/>
          <w:sz w:val="28"/>
          <w:szCs w:val="28"/>
        </w:rPr>
        <w:t>До судебного заседания подал заявление о рассмотрении дела в его отсутствие, в котором указал, что вину признает, в содеянном раскаивается</w:t>
      </w:r>
      <w:r w:rsidRPr="005A18CA" w:rsidR="00614F8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E45A8" w:rsidR="009E4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4FB" w:rsidR="005A18CA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5A18CA">
        <w:rPr>
          <w:rFonts w:ascii="Times New Roman" w:hAnsi="Times New Roman"/>
          <w:color w:val="000000" w:themeColor="text1"/>
          <w:sz w:val="28"/>
          <w:szCs w:val="28"/>
        </w:rPr>
        <w:t>Куртдеде М.С.</w:t>
      </w:r>
      <w:r w:rsidRPr="008C64FB" w:rsidR="005A18CA">
        <w:rPr>
          <w:rFonts w:ascii="Times New Roman" w:hAnsi="Times New Roman"/>
          <w:color w:val="000000" w:themeColor="text1"/>
          <w:sz w:val="28"/>
          <w:szCs w:val="28"/>
        </w:rPr>
        <w:t>, поскольку его присутствие не является обязательным</w:t>
      </w:r>
      <w:r w:rsidR="005A18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C64FB" w:rsidR="005A18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64FB" w:rsidR="00CF7C1E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позицией, изложенной в Постановлении Верховного Суда РФ от 06.04.2021 № 49-АД21-5-К6.</w:t>
      </w:r>
      <w:r w:rsidRPr="008C64F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деле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правонарушении, суд приходит к выводу, что </w:t>
      </w:r>
      <w:r w:rsidR="00DC10F9">
        <w:rPr>
          <w:rFonts w:ascii="Times New Roman" w:hAnsi="Times New Roman"/>
          <w:color w:val="000000" w:themeColor="text1"/>
          <w:sz w:val="28"/>
          <w:szCs w:val="28"/>
        </w:rPr>
        <w:t>Куртдеде М.С.</w:t>
      </w:r>
      <w:r w:rsidRPr="001806BB" w:rsidR="00DC10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</w:t>
      </w:r>
      <w:r w:rsidRPr="009517B8">
        <w:rPr>
          <w:rFonts w:ascii="Times New Roman" w:hAnsi="Times New Roman"/>
          <w:color w:val="000000"/>
          <w:sz w:val="28"/>
          <w:szCs w:val="28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</w:t>
      </w:r>
      <w:r w:rsidRPr="009517B8">
        <w:rPr>
          <w:rFonts w:ascii="Times New Roman" w:hAnsi="Times New Roman"/>
          <w:color w:val="000000"/>
          <w:sz w:val="28"/>
          <w:szCs w:val="28"/>
        </w:rPr>
        <w:t>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</w:t>
      </w:r>
      <w:r w:rsidRPr="009517B8">
        <w:rPr>
          <w:rFonts w:ascii="Times New Roman" w:hAnsi="Times New Roman"/>
          <w:color w:val="000000"/>
          <w:sz w:val="28"/>
          <w:szCs w:val="28"/>
        </w:rPr>
        <w:t>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</w:t>
      </w:r>
      <w:r w:rsidRPr="009517B8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</w:t>
      </w:r>
      <w:r w:rsidRPr="009517B8">
        <w:rPr>
          <w:rFonts w:ascii="Times New Roman" w:hAnsi="Times New Roman"/>
          <w:color w:val="000000"/>
          <w:sz w:val="28"/>
          <w:szCs w:val="28"/>
        </w:rPr>
        <w:t>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</w:t>
      </w:r>
      <w:r w:rsidRPr="009517B8">
        <w:rPr>
          <w:rFonts w:ascii="Times New Roman" w:hAnsi="Times New Roman"/>
          <w:color w:val="000000"/>
          <w:sz w:val="28"/>
          <w:szCs w:val="28"/>
        </w:rPr>
        <w:t>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</w:t>
      </w:r>
      <w:r w:rsidRPr="009517B8">
        <w:rPr>
          <w:rFonts w:ascii="Times New Roman" w:hAnsi="Times New Roman"/>
          <w:color w:val="000000"/>
          <w:sz w:val="28"/>
          <w:szCs w:val="28"/>
        </w:rPr>
        <w:t>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</w:t>
      </w:r>
      <w:r w:rsidRPr="009517B8">
        <w:rPr>
          <w:rFonts w:ascii="Times New Roman" w:hAnsi="Times New Roman"/>
          <w:color w:val="000000"/>
          <w:sz w:val="28"/>
          <w:szCs w:val="28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9517B8">
        <w:rPr>
          <w:rFonts w:ascii="Times New Roman" w:hAnsi="Times New Roman"/>
          <w:color w:val="000000"/>
          <w:sz w:val="28"/>
          <w:szCs w:val="28"/>
        </w:rPr>
        <w:t>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</w:t>
      </w:r>
      <w:r w:rsidRPr="009517B8">
        <w:rPr>
          <w:rFonts w:ascii="Times New Roman" w:hAnsi="Times New Roman"/>
          <w:color w:val="000000"/>
          <w:sz w:val="28"/>
          <w:szCs w:val="28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9517B8">
        <w:rPr>
          <w:rFonts w:ascii="Times New Roman" w:hAnsi="Times New Roman"/>
          <w:color w:val="000000"/>
          <w:sz w:val="28"/>
          <w:szCs w:val="28"/>
        </w:rPr>
        <w:t>ит направлению на медицинское освидетельствование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</w:t>
      </w:r>
      <w:r w:rsidRPr="009517B8">
        <w:rPr>
          <w:rFonts w:ascii="Times New Roman" w:hAnsi="Times New Roman"/>
          <w:color w:val="000000"/>
          <w:sz w:val="28"/>
          <w:szCs w:val="28"/>
        </w:rPr>
        <w:t>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</w:t>
      </w:r>
      <w:r w:rsidRPr="009517B8">
        <w:rPr>
          <w:rFonts w:ascii="Times New Roman" w:hAnsi="Times New Roman"/>
          <w:color w:val="000000"/>
          <w:sz w:val="28"/>
          <w:szCs w:val="28"/>
        </w:rPr>
        <w:t>ение речи; резкое изменение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</w:t>
      </w:r>
      <w:r w:rsidRPr="009517B8">
        <w:rPr>
          <w:rFonts w:ascii="Times New Roman" w:hAnsi="Times New Roman"/>
          <w:color w:val="000000"/>
          <w:sz w:val="28"/>
          <w:szCs w:val="28"/>
        </w:rPr>
        <w:t>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</w:t>
      </w:r>
      <w:r w:rsidRPr="009517B8">
        <w:rPr>
          <w:rFonts w:ascii="Times New Roman" w:hAnsi="Times New Roman"/>
          <w:color w:val="000000"/>
          <w:sz w:val="28"/>
          <w:szCs w:val="28"/>
        </w:rPr>
        <w:t>тоянии опьянения, и отрицательном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6B6AB7">
        <w:rPr>
          <w:rFonts w:ascii="Times New Roman" w:hAnsi="Times New Roman"/>
          <w:color w:val="000000" w:themeColor="text1"/>
          <w:sz w:val="28"/>
          <w:szCs w:val="28"/>
        </w:rPr>
        <w:t>Куртдеде М.С.</w:t>
      </w:r>
      <w:r w:rsidRPr="009517B8" w:rsidR="006B6A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Согласно материалам дела,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основанием полагать, что </w:t>
      </w:r>
      <w:r w:rsidR="006B6AB7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392A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08FB">
        <w:rPr>
          <w:rFonts w:ascii="Times New Roman" w:hAnsi="Times New Roman"/>
          <w:sz w:val="28"/>
          <w:szCs w:val="28"/>
        </w:rPr>
        <w:t xml:space="preserve"> 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1C08FB">
        <w:rPr>
          <w:rFonts w:ascii="Times New Roman" w:hAnsi="Times New Roman"/>
          <w:color w:val="000000"/>
          <w:sz w:val="28"/>
          <w:szCs w:val="28"/>
        </w:rPr>
        <w:t>,</w:t>
      </w:r>
      <w:r w:rsidR="00392A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 w:rsidRPr="009517B8">
        <w:rPr>
          <w:rFonts w:ascii="Times New Roman" w:hAnsi="Times New Roman"/>
          <w:color w:val="000000"/>
          <w:sz w:val="28"/>
          <w:szCs w:val="28"/>
        </w:rPr>
        <w:t>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</w:t>
      </w:r>
      <w:r w:rsidRPr="009517B8">
        <w:rPr>
          <w:rFonts w:ascii="Times New Roman" w:hAnsi="Times New Roman"/>
          <w:color w:val="000000"/>
          <w:sz w:val="28"/>
          <w:szCs w:val="28"/>
        </w:rPr>
        <w:t>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 xml:space="preserve">&lt;данные </w:t>
      </w:r>
      <w:r w:rsidR="0064403E">
        <w:rPr>
          <w:rFonts w:ascii="Times New Roman" w:hAnsi="Times New Roman"/>
          <w:sz w:val="26"/>
          <w:szCs w:val="26"/>
        </w:rPr>
        <w:t>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>об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E51B34">
        <w:rPr>
          <w:rFonts w:ascii="Times New Roman" w:hAnsi="Times New Roman"/>
          <w:color w:val="000000" w:themeColor="text1"/>
          <w:sz w:val="28"/>
          <w:szCs w:val="28"/>
        </w:rPr>
        <w:t>Куртдеде М.С.</w:t>
      </w:r>
      <w:r w:rsidRPr="009517B8" w:rsidR="00E51B34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</w:t>
      </w:r>
      <w:r w:rsidRPr="009517B8">
        <w:rPr>
          <w:rFonts w:ascii="Times New Roman" w:hAnsi="Times New Roman"/>
          <w:color w:val="000000"/>
          <w:sz w:val="28"/>
          <w:szCs w:val="28"/>
        </w:rPr>
        <w:t>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64403E">
        <w:rPr>
          <w:rFonts w:ascii="Times New Roman" w:hAnsi="Times New Roman"/>
          <w:sz w:val="26"/>
          <w:szCs w:val="26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64403E">
        <w:rPr>
          <w:rFonts w:ascii="Times New Roman" w:hAnsi="Times New Roman"/>
          <w:sz w:val="26"/>
          <w:szCs w:val="26"/>
        </w:rPr>
        <w:t xml:space="preserve">&lt;данные </w:t>
      </w:r>
      <w:r w:rsidR="0064403E">
        <w:rPr>
          <w:rFonts w:ascii="Times New Roman" w:hAnsi="Times New Roman"/>
          <w:sz w:val="26"/>
          <w:szCs w:val="26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="006440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64403E">
        <w:rPr>
          <w:rFonts w:ascii="Times New Roman" w:hAnsi="Times New Roman"/>
          <w:sz w:val="26"/>
          <w:szCs w:val="26"/>
        </w:rPr>
        <w:t xml:space="preserve">&lt;данные </w:t>
      </w:r>
      <w:r w:rsidR="0064403E">
        <w:rPr>
          <w:rFonts w:ascii="Times New Roman" w:hAnsi="Times New Roman"/>
          <w:sz w:val="26"/>
          <w:szCs w:val="26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403E">
        <w:rPr>
          <w:rFonts w:ascii="Times New Roman" w:hAnsi="Times New Roman"/>
          <w:sz w:val="26"/>
          <w:szCs w:val="26"/>
        </w:rPr>
        <w:t xml:space="preserve">&lt;данные </w:t>
      </w:r>
      <w:r w:rsidR="0064403E">
        <w:rPr>
          <w:rFonts w:ascii="Times New Roman" w:hAnsi="Times New Roman"/>
          <w:sz w:val="26"/>
          <w:szCs w:val="26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730636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977D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4403E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12CC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отношении </w:t>
      </w:r>
      <w:r w:rsidR="00730636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B94E7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 права, обязанности </w:t>
      </w:r>
      <w:r w:rsidR="00730636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>
        <w:rPr>
          <w:rFonts w:ascii="Times New Roman" w:hAnsi="Times New Roman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были разъяснены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вопрос инспектора ДПС о прохождении освидетельствования на состояние алкогольного опьянения на мес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те остановки и в медицинском учреждении </w:t>
      </w:r>
      <w:r w:rsidR="00F11DD2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ответил отказом; </w:t>
      </w:r>
      <w:r w:rsidR="00F11DD2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никаких замечаний к составленным протоколам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устно так 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письменно  не внес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F11DD2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E9329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 w:rsidR="00E932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F11DD2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ответил </w:t>
      </w:r>
      <w:r>
        <w:rPr>
          <w:rFonts w:ascii="Times New Roman" w:hAnsi="Times New Roman"/>
          <w:color w:val="000000" w:themeColor="text1"/>
          <w:sz w:val="28"/>
          <w:szCs w:val="28"/>
        </w:rPr>
        <w:t>отказом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водителя никакого дав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734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 w:rsidR="00F11DD2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612C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справкой </w:t>
      </w:r>
      <w:r w:rsidR="00596619">
        <w:rPr>
          <w:rFonts w:ascii="Times New Roman" w:hAnsi="Times New Roman"/>
          <w:sz w:val="28"/>
          <w:szCs w:val="28"/>
        </w:rPr>
        <w:t xml:space="preserve"> </w:t>
      </w:r>
      <w:r w:rsidR="00C65E6A">
        <w:rPr>
          <w:rFonts w:ascii="Times New Roman" w:hAnsi="Times New Roman"/>
          <w:sz w:val="28"/>
          <w:szCs w:val="28"/>
        </w:rPr>
        <w:t>к</w:t>
      </w:r>
      <w:r w:rsidR="00C65E6A">
        <w:rPr>
          <w:rFonts w:ascii="Times New Roman" w:hAnsi="Times New Roman"/>
          <w:sz w:val="28"/>
          <w:szCs w:val="28"/>
        </w:rPr>
        <w:t xml:space="preserve"> протоколу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Имеющиеся в </w:t>
      </w:r>
      <w:r w:rsidRPr="009517B8">
        <w:rPr>
          <w:rFonts w:ascii="Times New Roman" w:hAnsi="Times New Roman"/>
          <w:sz w:val="28"/>
          <w:szCs w:val="28"/>
        </w:rPr>
        <w:t>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CC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</w:t>
      </w:r>
      <w:r w:rsidRPr="009517B8">
        <w:rPr>
          <w:rFonts w:ascii="Times New Roman" w:hAnsi="Times New Roman"/>
          <w:sz w:val="28"/>
          <w:szCs w:val="28"/>
        </w:rPr>
        <w:t>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Обстоят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CC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612CC8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Куртдеде М.С</w:t>
      </w:r>
      <w:r w:rsidR="00612CC8">
        <w:rPr>
          <w:rFonts w:ascii="Times New Roman" w:hAnsi="Times New Roman"/>
          <w:sz w:val="28"/>
          <w:szCs w:val="28"/>
        </w:rPr>
        <w:t xml:space="preserve">.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Куртдеде М</w:t>
      </w:r>
      <w:r w:rsidR="00052DA1">
        <w:rPr>
          <w:rFonts w:ascii="Times New Roman" w:hAnsi="Times New Roman"/>
          <w:color w:val="000000" w:themeColor="text1"/>
          <w:sz w:val="28"/>
          <w:szCs w:val="28"/>
        </w:rPr>
        <w:t xml:space="preserve">амета </w:t>
      </w:r>
      <w:r w:rsidR="000250C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52DA1">
        <w:rPr>
          <w:rFonts w:ascii="Times New Roman" w:hAnsi="Times New Roman"/>
          <w:color w:val="000000" w:themeColor="text1"/>
          <w:sz w:val="28"/>
          <w:szCs w:val="28"/>
        </w:rPr>
        <w:t>еяровича</w:t>
      </w:r>
      <w:r w:rsidRPr="009517B8" w:rsidR="000250CA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052DA1">
        <w:rPr>
          <w:rFonts w:ascii="Times New Roman" w:hAnsi="Times New Roman"/>
          <w:color w:val="000000" w:themeColor="text1"/>
          <w:sz w:val="28"/>
          <w:szCs w:val="28"/>
        </w:rPr>
        <w:t>Куртдеде Мамету Сеяровичу</w:t>
      </w:r>
      <w:r w:rsidRPr="009517B8" w:rsidR="00052DA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</w:t>
      </w:r>
      <w:r w:rsidRPr="009517B8">
        <w:rPr>
          <w:rFonts w:ascii="Times New Roman" w:hAnsi="Times New Roman"/>
          <w:color w:val="000000"/>
          <w:sz w:val="28"/>
          <w:szCs w:val="28"/>
        </w:rPr>
        <w:t>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DA1">
        <w:rPr>
          <w:rFonts w:ascii="Times New Roman" w:hAnsi="Times New Roman"/>
          <w:color w:val="000000" w:themeColor="text1"/>
          <w:sz w:val="28"/>
          <w:szCs w:val="28"/>
        </w:rPr>
        <w:t>Куртдеде Мамета Сеяровича</w:t>
      </w:r>
      <w:r w:rsidRPr="009517B8" w:rsidR="00052DA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штрафа.</w:t>
      </w:r>
    </w:p>
    <w:p w:rsidR="009517B8" w:rsidRPr="005A18CA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052DA1">
        <w:rPr>
          <w:rFonts w:ascii="Times New Roman" w:hAnsi="Times New Roman"/>
          <w:color w:val="000000" w:themeColor="text1"/>
          <w:sz w:val="28"/>
          <w:szCs w:val="28"/>
        </w:rPr>
        <w:t>Куртдеде Мамету Сеяровичу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специального права. В течение трех рабочих дней со дня вступления в законную силу постановления 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</w:t>
      </w:r>
      <w:r w:rsidRPr="005A18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</w:t>
      </w:r>
      <w:r w:rsidRPr="005A18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</w:t>
      </w:r>
      <w:r w:rsidRPr="005A18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вид административного наказания, заявления лица об утрате указанных документов.</w:t>
      </w:r>
    </w:p>
    <w:p w:rsidR="00C7602E" w:rsidRPr="005A18CA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A18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</w:t>
      </w:r>
      <w:r w:rsidRPr="005A18C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Республики  Крым в течение десяти суток со дня вручения или получения его копии.</w:t>
      </w:r>
    </w:p>
    <w:p w:rsidR="00C7602E" w:rsidRPr="005A18CA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5A18CA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5A18C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судья: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A18CA" w:rsidR="00612C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5A18CA">
        <w:rPr>
          <w:rFonts w:ascii="Times New Roman" w:hAnsi="Times New Roman"/>
          <w:color w:val="000000" w:themeColor="text1"/>
          <w:sz w:val="28"/>
          <w:szCs w:val="28"/>
        </w:rPr>
        <w:t xml:space="preserve"> С.Р. Новиков</w:t>
      </w:r>
    </w:p>
    <w:p w:rsidR="00612CC8" w:rsidRPr="005A18CA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5A18CA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984F3E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5A18CA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50CA"/>
    <w:rsid w:val="00031DFD"/>
    <w:rsid w:val="00033C83"/>
    <w:rsid w:val="0003724F"/>
    <w:rsid w:val="00040BA6"/>
    <w:rsid w:val="00050170"/>
    <w:rsid w:val="00052DA1"/>
    <w:rsid w:val="00062AAE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E256D"/>
    <w:rsid w:val="000E70BD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6525A"/>
    <w:rsid w:val="0017354F"/>
    <w:rsid w:val="00175DA4"/>
    <w:rsid w:val="001806BB"/>
    <w:rsid w:val="0018380E"/>
    <w:rsid w:val="00184251"/>
    <w:rsid w:val="0018635C"/>
    <w:rsid w:val="001A6A92"/>
    <w:rsid w:val="001B3F7F"/>
    <w:rsid w:val="001C08FB"/>
    <w:rsid w:val="001C3A6B"/>
    <w:rsid w:val="001C7358"/>
    <w:rsid w:val="001D197C"/>
    <w:rsid w:val="001E1224"/>
    <w:rsid w:val="001E7FE6"/>
    <w:rsid w:val="002017C7"/>
    <w:rsid w:val="00201F5E"/>
    <w:rsid w:val="002119DB"/>
    <w:rsid w:val="00225913"/>
    <w:rsid w:val="0023023C"/>
    <w:rsid w:val="00237002"/>
    <w:rsid w:val="00237216"/>
    <w:rsid w:val="0025221E"/>
    <w:rsid w:val="002543BA"/>
    <w:rsid w:val="00261938"/>
    <w:rsid w:val="00262CDD"/>
    <w:rsid w:val="00264559"/>
    <w:rsid w:val="002772C3"/>
    <w:rsid w:val="00280561"/>
    <w:rsid w:val="00286E0E"/>
    <w:rsid w:val="00294C09"/>
    <w:rsid w:val="002A2736"/>
    <w:rsid w:val="002B3BBF"/>
    <w:rsid w:val="002B4856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30C5A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B10F1"/>
    <w:rsid w:val="003B592C"/>
    <w:rsid w:val="003C07E3"/>
    <w:rsid w:val="003C326B"/>
    <w:rsid w:val="003C69B1"/>
    <w:rsid w:val="003F7D01"/>
    <w:rsid w:val="004042FE"/>
    <w:rsid w:val="0041460E"/>
    <w:rsid w:val="00416AD1"/>
    <w:rsid w:val="004312E8"/>
    <w:rsid w:val="004553ED"/>
    <w:rsid w:val="00457BE7"/>
    <w:rsid w:val="004668FD"/>
    <w:rsid w:val="00475E60"/>
    <w:rsid w:val="004835E0"/>
    <w:rsid w:val="0049140F"/>
    <w:rsid w:val="0049268B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14B4"/>
    <w:rsid w:val="00522DF2"/>
    <w:rsid w:val="005270BF"/>
    <w:rsid w:val="00536825"/>
    <w:rsid w:val="0055184D"/>
    <w:rsid w:val="0055504A"/>
    <w:rsid w:val="005550B9"/>
    <w:rsid w:val="00570521"/>
    <w:rsid w:val="00570AC5"/>
    <w:rsid w:val="005808CE"/>
    <w:rsid w:val="00596619"/>
    <w:rsid w:val="005A18CA"/>
    <w:rsid w:val="005A3D45"/>
    <w:rsid w:val="005A4E5D"/>
    <w:rsid w:val="005A5EC2"/>
    <w:rsid w:val="005A7532"/>
    <w:rsid w:val="005B219C"/>
    <w:rsid w:val="005B4C73"/>
    <w:rsid w:val="005B7793"/>
    <w:rsid w:val="005C47AE"/>
    <w:rsid w:val="005C5168"/>
    <w:rsid w:val="005C7D8C"/>
    <w:rsid w:val="005E0BD9"/>
    <w:rsid w:val="005E1C5C"/>
    <w:rsid w:val="00612CC8"/>
    <w:rsid w:val="00614F8B"/>
    <w:rsid w:val="00617953"/>
    <w:rsid w:val="00621ADA"/>
    <w:rsid w:val="0063235D"/>
    <w:rsid w:val="0064403E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B6AB7"/>
    <w:rsid w:val="006C0889"/>
    <w:rsid w:val="006C4CEF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0636"/>
    <w:rsid w:val="00735DD4"/>
    <w:rsid w:val="00740BD2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33E7"/>
    <w:rsid w:val="007A17CC"/>
    <w:rsid w:val="007A7589"/>
    <w:rsid w:val="007B35F2"/>
    <w:rsid w:val="007C04E2"/>
    <w:rsid w:val="007C062E"/>
    <w:rsid w:val="007C4D82"/>
    <w:rsid w:val="007C5216"/>
    <w:rsid w:val="007D10E4"/>
    <w:rsid w:val="007D4981"/>
    <w:rsid w:val="007D535A"/>
    <w:rsid w:val="007F2B19"/>
    <w:rsid w:val="007F3C43"/>
    <w:rsid w:val="007F6EDE"/>
    <w:rsid w:val="007F70B1"/>
    <w:rsid w:val="008049BE"/>
    <w:rsid w:val="00812518"/>
    <w:rsid w:val="00812728"/>
    <w:rsid w:val="00816C3B"/>
    <w:rsid w:val="008425E2"/>
    <w:rsid w:val="008452C6"/>
    <w:rsid w:val="008504CA"/>
    <w:rsid w:val="008520E1"/>
    <w:rsid w:val="0085606D"/>
    <w:rsid w:val="00863A6F"/>
    <w:rsid w:val="00863C12"/>
    <w:rsid w:val="00881D43"/>
    <w:rsid w:val="008A14D7"/>
    <w:rsid w:val="008A2463"/>
    <w:rsid w:val="008A6394"/>
    <w:rsid w:val="008B4449"/>
    <w:rsid w:val="008C08F6"/>
    <w:rsid w:val="008C51E2"/>
    <w:rsid w:val="008C64FB"/>
    <w:rsid w:val="008E316C"/>
    <w:rsid w:val="00900CE1"/>
    <w:rsid w:val="00902CF3"/>
    <w:rsid w:val="00910D6A"/>
    <w:rsid w:val="009171E9"/>
    <w:rsid w:val="00925CDD"/>
    <w:rsid w:val="009307B1"/>
    <w:rsid w:val="00935A37"/>
    <w:rsid w:val="00937350"/>
    <w:rsid w:val="00937B96"/>
    <w:rsid w:val="00941E0E"/>
    <w:rsid w:val="009517B8"/>
    <w:rsid w:val="0095322B"/>
    <w:rsid w:val="009619C2"/>
    <w:rsid w:val="00977DE8"/>
    <w:rsid w:val="00984F3E"/>
    <w:rsid w:val="00993FB1"/>
    <w:rsid w:val="00994B11"/>
    <w:rsid w:val="00995778"/>
    <w:rsid w:val="00997E10"/>
    <w:rsid w:val="009A1587"/>
    <w:rsid w:val="009A3BC3"/>
    <w:rsid w:val="009B2109"/>
    <w:rsid w:val="009B27B2"/>
    <w:rsid w:val="009B38B9"/>
    <w:rsid w:val="009C0FF8"/>
    <w:rsid w:val="009C674B"/>
    <w:rsid w:val="009D2AD6"/>
    <w:rsid w:val="009D7F08"/>
    <w:rsid w:val="009E45A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25CDB"/>
    <w:rsid w:val="00A40C31"/>
    <w:rsid w:val="00A45DEC"/>
    <w:rsid w:val="00A530D9"/>
    <w:rsid w:val="00A571F0"/>
    <w:rsid w:val="00A84D36"/>
    <w:rsid w:val="00AA200C"/>
    <w:rsid w:val="00AA6CB3"/>
    <w:rsid w:val="00AA6F01"/>
    <w:rsid w:val="00AB45ED"/>
    <w:rsid w:val="00AB709B"/>
    <w:rsid w:val="00AC0472"/>
    <w:rsid w:val="00AC74BB"/>
    <w:rsid w:val="00AD007E"/>
    <w:rsid w:val="00AD2DCE"/>
    <w:rsid w:val="00AE49EC"/>
    <w:rsid w:val="00AE7386"/>
    <w:rsid w:val="00AF0626"/>
    <w:rsid w:val="00AF3756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41DA"/>
    <w:rsid w:val="00B903B3"/>
    <w:rsid w:val="00B909B7"/>
    <w:rsid w:val="00B94E75"/>
    <w:rsid w:val="00B96729"/>
    <w:rsid w:val="00BA27A3"/>
    <w:rsid w:val="00BA6353"/>
    <w:rsid w:val="00BB5D46"/>
    <w:rsid w:val="00BC637B"/>
    <w:rsid w:val="00BC6DE5"/>
    <w:rsid w:val="00BC79A0"/>
    <w:rsid w:val="00BD11AC"/>
    <w:rsid w:val="00BD43AF"/>
    <w:rsid w:val="00BD7799"/>
    <w:rsid w:val="00BF00FC"/>
    <w:rsid w:val="00C05F89"/>
    <w:rsid w:val="00C15905"/>
    <w:rsid w:val="00C2029C"/>
    <w:rsid w:val="00C21BD2"/>
    <w:rsid w:val="00C407EA"/>
    <w:rsid w:val="00C41475"/>
    <w:rsid w:val="00C45866"/>
    <w:rsid w:val="00C45BE5"/>
    <w:rsid w:val="00C50299"/>
    <w:rsid w:val="00C50F71"/>
    <w:rsid w:val="00C53B9B"/>
    <w:rsid w:val="00C61063"/>
    <w:rsid w:val="00C64254"/>
    <w:rsid w:val="00C65E6A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E0D9B"/>
    <w:rsid w:val="00CE21E4"/>
    <w:rsid w:val="00CF7C1E"/>
    <w:rsid w:val="00D05558"/>
    <w:rsid w:val="00D14B08"/>
    <w:rsid w:val="00D2119F"/>
    <w:rsid w:val="00D23179"/>
    <w:rsid w:val="00D27F20"/>
    <w:rsid w:val="00D51A85"/>
    <w:rsid w:val="00D52823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4342"/>
    <w:rsid w:val="00DC10F9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30C22"/>
    <w:rsid w:val="00E315B4"/>
    <w:rsid w:val="00E343D0"/>
    <w:rsid w:val="00E36CBC"/>
    <w:rsid w:val="00E41BE2"/>
    <w:rsid w:val="00E51B34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0CEB"/>
    <w:rsid w:val="00EA480F"/>
    <w:rsid w:val="00EA4F79"/>
    <w:rsid w:val="00EC5CAD"/>
    <w:rsid w:val="00EC69EE"/>
    <w:rsid w:val="00ED027B"/>
    <w:rsid w:val="00EE030B"/>
    <w:rsid w:val="00EE0EA3"/>
    <w:rsid w:val="00EF126B"/>
    <w:rsid w:val="00EF4EB0"/>
    <w:rsid w:val="00F05213"/>
    <w:rsid w:val="00F0555E"/>
    <w:rsid w:val="00F11DD2"/>
    <w:rsid w:val="00F15B6C"/>
    <w:rsid w:val="00F16E26"/>
    <w:rsid w:val="00F16F65"/>
    <w:rsid w:val="00F22AF0"/>
    <w:rsid w:val="00F25697"/>
    <w:rsid w:val="00F43260"/>
    <w:rsid w:val="00F5246E"/>
    <w:rsid w:val="00F72F48"/>
    <w:rsid w:val="00F81FA2"/>
    <w:rsid w:val="00FA3B1C"/>
    <w:rsid w:val="00FB063A"/>
    <w:rsid w:val="00FB1F56"/>
    <w:rsid w:val="00FB312C"/>
    <w:rsid w:val="00FC66F4"/>
    <w:rsid w:val="00FC7FCE"/>
    <w:rsid w:val="00FD189F"/>
    <w:rsid w:val="00FD2B4C"/>
    <w:rsid w:val="00FE2F41"/>
    <w:rsid w:val="00FE6E20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5B7274-3A01-42A4-AE7F-FE0F0E6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32BB-5A57-4263-B6F9-837A4B25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