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743FCB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743FCB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E81A3F">
        <w:rPr>
          <w:rFonts w:ascii="Times New Roman" w:eastAsia="Times New Roman" w:hAnsi="Times New Roman" w:cs="Times New Roman"/>
          <w:b/>
          <w:sz w:val="28"/>
          <w:szCs w:val="28"/>
        </w:rPr>
        <w:t>485</w:t>
      </w:r>
      <w:r w:rsidRPr="00743FCB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743FCB" w:rsidR="0062174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C12838" w:rsidRPr="00743FCB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Pr="00743FCB" w:rsidR="00703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FCB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C23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43FCB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43FCB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FCB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43FCB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3FCB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43FCB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743FCB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743FCB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743FCB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743FCB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743FCB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F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43FCB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743FCB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743FCB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743F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743FCB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743FCB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743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43FCB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743FCB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 w:rsidR="0093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Волобуевой Ирины Александровны</w:t>
      </w:r>
      <w:r w:rsidRPr="00743FCB"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3FCB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43FCB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743FCB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743FCB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Волобуева И.А. </w:t>
      </w:r>
      <w:r w:rsidRPr="00743FCB" w:rsidR="00BE3F24">
        <w:rPr>
          <w:color w:val="000000" w:themeColor="text1"/>
          <w:sz w:val="28"/>
          <w:szCs w:val="28"/>
        </w:rPr>
        <w:t xml:space="preserve">являясь </w:t>
      </w:r>
      <w:r w:rsidRPr="00743FCB" w:rsidR="00B6556E">
        <w:rPr>
          <w:color w:val="000000" w:themeColor="text1"/>
          <w:sz w:val="28"/>
          <w:szCs w:val="28"/>
        </w:rPr>
        <w:t>–</w:t>
      </w:r>
      <w:r w:rsidRPr="00B6556E" w:rsidR="00B6556E">
        <w:rPr>
          <w:color w:val="000000" w:themeColor="text1"/>
          <w:sz w:val="28"/>
          <w:szCs w:val="28"/>
        </w:rPr>
        <w:t>&lt;</w:t>
      </w:r>
      <w:r w:rsidR="00B6556E">
        <w:rPr>
          <w:color w:val="000000" w:themeColor="text1"/>
          <w:sz w:val="28"/>
          <w:szCs w:val="28"/>
        </w:rPr>
        <w:t>данные изъяты</w:t>
      </w:r>
      <w:r w:rsidRPr="00B6556E" w:rsidR="00B6556E">
        <w:rPr>
          <w:color w:val="000000" w:themeColor="text1"/>
          <w:sz w:val="28"/>
          <w:szCs w:val="28"/>
        </w:rPr>
        <w:t>&gt;</w:t>
      </w:r>
      <w:r w:rsidRPr="00743FCB" w:rsidR="00316551">
        <w:rPr>
          <w:sz w:val="28"/>
          <w:szCs w:val="28"/>
        </w:rPr>
        <w:t xml:space="preserve">, расположенного по адресу: </w:t>
      </w:r>
      <w:r w:rsidRPr="00743FCB" w:rsidR="00B6556E">
        <w:rPr>
          <w:color w:val="000000" w:themeColor="text1"/>
          <w:sz w:val="28"/>
          <w:szCs w:val="28"/>
        </w:rPr>
        <w:t>–</w:t>
      </w:r>
      <w:r w:rsidRPr="00B6556E" w:rsidR="00B6556E">
        <w:rPr>
          <w:color w:val="000000" w:themeColor="text1"/>
          <w:sz w:val="28"/>
          <w:szCs w:val="28"/>
        </w:rPr>
        <w:t>&lt;</w:t>
      </w:r>
      <w:r w:rsidR="00B6556E">
        <w:rPr>
          <w:color w:val="000000" w:themeColor="text1"/>
          <w:sz w:val="28"/>
          <w:szCs w:val="28"/>
        </w:rPr>
        <w:t>данные изъяты</w:t>
      </w:r>
      <w:r w:rsidRPr="00B6556E" w:rsidR="00B6556E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,</w:t>
      </w:r>
      <w:r w:rsidRPr="00743FCB" w:rsidR="00FA281E">
        <w:rPr>
          <w:sz w:val="28"/>
          <w:szCs w:val="28"/>
        </w:rPr>
        <w:t xml:space="preserve"> </w:t>
      </w:r>
      <w:r w:rsidRPr="00743FCB" w:rsidR="00C12838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743FCB">
        <w:rPr>
          <w:sz w:val="28"/>
          <w:szCs w:val="28"/>
        </w:rPr>
        <w:t xml:space="preserve"> </w:t>
      </w:r>
      <w:r w:rsidRPr="00743FC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743FCB">
        <w:rPr>
          <w:sz w:val="28"/>
          <w:szCs w:val="28"/>
        </w:rPr>
        <w:t xml:space="preserve">законодательством срок </w:t>
      </w:r>
      <w:r w:rsidRPr="00743FCB">
        <w:rPr>
          <w:rStyle w:val="FontStyle24"/>
          <w:sz w:val="28"/>
          <w:szCs w:val="28"/>
        </w:rPr>
        <w:t xml:space="preserve">в </w:t>
      </w:r>
      <w:r w:rsidRPr="00743FCB">
        <w:rPr>
          <w:bCs/>
          <w:sz w:val="28"/>
          <w:szCs w:val="28"/>
        </w:rPr>
        <w:t xml:space="preserve">органы Фонда социального </w:t>
      </w:r>
      <w:r w:rsidRPr="00743FCB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743FCB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743FCB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>
        <w:rPr>
          <w:rStyle w:val="FontStyle24"/>
          <w:color w:val="000000" w:themeColor="text1"/>
          <w:sz w:val="28"/>
          <w:szCs w:val="28"/>
        </w:rPr>
        <w:t>ЕФС-1</w:t>
      </w:r>
      <w:r w:rsidRPr="00743FCB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743FCB">
        <w:rPr>
          <w:rStyle w:val="FontStyle24"/>
          <w:color w:val="000000" w:themeColor="text1"/>
          <w:sz w:val="28"/>
          <w:szCs w:val="28"/>
        </w:rPr>
        <w:t>за</w:t>
      </w:r>
      <w:r>
        <w:rPr>
          <w:rStyle w:val="FontStyle24"/>
          <w:color w:val="000000" w:themeColor="text1"/>
          <w:sz w:val="28"/>
          <w:szCs w:val="28"/>
        </w:rPr>
        <w:t xml:space="preserve"> 1-й квартал</w:t>
      </w:r>
      <w:r w:rsidRPr="00743FCB">
        <w:rPr>
          <w:rStyle w:val="FontStyle24"/>
          <w:color w:val="000000" w:themeColor="text1"/>
          <w:sz w:val="28"/>
          <w:szCs w:val="28"/>
        </w:rPr>
        <w:t xml:space="preserve"> </w:t>
      </w:r>
      <w:r w:rsidRPr="00743FCB" w:rsidR="00703727">
        <w:rPr>
          <w:rStyle w:val="FontStyle24"/>
          <w:color w:val="000000" w:themeColor="text1"/>
          <w:sz w:val="28"/>
          <w:szCs w:val="28"/>
        </w:rPr>
        <w:t>202</w:t>
      </w:r>
      <w:r>
        <w:rPr>
          <w:rStyle w:val="FontStyle24"/>
          <w:color w:val="000000" w:themeColor="text1"/>
          <w:sz w:val="28"/>
          <w:szCs w:val="28"/>
        </w:rPr>
        <w:t>3</w:t>
      </w:r>
      <w:r w:rsidRPr="00743FCB" w:rsidR="0062174E">
        <w:rPr>
          <w:rStyle w:val="FontStyle24"/>
          <w:color w:val="000000" w:themeColor="text1"/>
          <w:sz w:val="28"/>
          <w:szCs w:val="28"/>
        </w:rPr>
        <w:t xml:space="preserve"> год</w:t>
      </w:r>
      <w:r w:rsidRPr="00743FCB">
        <w:rPr>
          <w:rStyle w:val="FontStyle24"/>
          <w:color w:val="000000" w:themeColor="text1"/>
          <w:sz w:val="28"/>
          <w:szCs w:val="28"/>
        </w:rPr>
        <w:t>, чем нарушил</w:t>
      </w:r>
      <w:r>
        <w:rPr>
          <w:rStyle w:val="FontStyle24"/>
          <w:color w:val="000000" w:themeColor="text1"/>
          <w:sz w:val="28"/>
          <w:szCs w:val="28"/>
        </w:rPr>
        <w:t>а</w:t>
      </w:r>
      <w:r w:rsidRPr="00743FCB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743FC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оизводстве и профессиональных заболеваний». </w:t>
      </w:r>
    </w:p>
    <w:p w:rsidR="00E80FDC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BE3F24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="00E81A3F">
        <w:rPr>
          <w:color w:val="000000" w:themeColor="text1"/>
          <w:sz w:val="28"/>
          <w:szCs w:val="28"/>
        </w:rPr>
        <w:t xml:space="preserve">Волобуева И.А.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не явил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, о дате, времени и месте судебного заседания извещ</w:t>
      </w:r>
      <w:r w:rsidRPr="00743FCB" w:rsidR="00F47B31">
        <w:rPr>
          <w:rFonts w:eastAsiaTheme="minorHAnsi"/>
          <w:color w:val="000000" w:themeColor="text1"/>
          <w:sz w:val="28"/>
          <w:szCs w:val="28"/>
          <w:lang w:eastAsia="en-US"/>
        </w:rPr>
        <w:t>ен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743FCB" w:rsidR="00F47B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надлежащим образом, посредством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телефонограммы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>, просил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рассмотреть дело в е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</w:t>
      </w:r>
      <w:r w:rsidRPr="00743FCB" w:rsidR="00F851B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743FCB" w:rsidR="003C0F0B">
        <w:rPr>
          <w:rFonts w:eastAsiaTheme="minorHAnsi"/>
          <w:color w:val="000000" w:themeColor="text1"/>
          <w:sz w:val="28"/>
          <w:szCs w:val="28"/>
          <w:lang w:eastAsia="en-US"/>
        </w:rPr>
        <w:t>вие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, вину признает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80FDC" w:rsidRPr="00743FCB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Учитывая вышеизложенное, мировой судья, считает возможным рассмотреть дело в отсутствие </w:t>
      </w:r>
      <w:r w:rsidR="00E81A3F">
        <w:rPr>
          <w:color w:val="000000" w:themeColor="text1"/>
          <w:sz w:val="28"/>
          <w:szCs w:val="28"/>
        </w:rPr>
        <w:t>Волобуевой И.А.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743FCB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81A3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 Вышеобозначенное является</w:t>
      </w:r>
      <w:r w:rsidRPr="00743FCB" w:rsidR="00BE3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позицией, изложенной в </w:t>
      </w:r>
      <w:r w:rsidRPr="00743FCB" w:rsidR="00BE3F2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743FCB">
        <w:rPr>
          <w:rFonts w:eastAsiaTheme="minorHAnsi"/>
          <w:color w:val="000000" w:themeColor="text1"/>
          <w:sz w:val="28"/>
          <w:szCs w:val="28"/>
          <w:lang w:eastAsia="en-US"/>
        </w:rPr>
        <w:t>остановлении Четвертого кассационного суда общей юрисдикции от 02.04.2021 по делу № 16-1543/2021.</w:t>
      </w:r>
    </w:p>
    <w:p w:rsidR="00E41CCF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и. 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стве и профессиональных заболеваний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743F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Федерального закона от 24 июля 1998 года № 125-ФЗ 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43FC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>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743FCB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Согласно п.7 ст.6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следующий за ним рабочий день.</w:t>
      </w:r>
    </w:p>
    <w:p w:rsidR="00F254D9" w:rsidRPr="00743FCB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й несут административную ответственность как должностные лица.</w:t>
      </w:r>
    </w:p>
    <w:p w:rsidR="00F254D9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необходимо руководствоваться положениями пункта 1 статьи 6 и пункта 2 статьи 7 Федерального закона от 21.11.1996 № 129-ФЗ «О бухгалтерском учете», в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которыми руководитель несет ответственность за надлежащую организацию бухгалтерского учета,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Волобуева И</w:t>
      </w:r>
      <w:r w:rsidR="00E81A3F">
        <w:rPr>
          <w:color w:val="000000" w:themeColor="text1"/>
          <w:sz w:val="28"/>
          <w:szCs w:val="28"/>
        </w:rPr>
        <w:t>.</w:t>
      </w:r>
      <w:r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81A3F">
        <w:rPr>
          <w:color w:val="000000" w:themeColor="text1"/>
          <w:sz w:val="28"/>
          <w:szCs w:val="28"/>
        </w:rPr>
        <w:t>.</w:t>
      </w:r>
      <w:r w:rsidRPr="00743FCB">
        <w:rPr>
          <w:rFonts w:ascii="Times New Roman" w:hAnsi="Times New Roman" w:cs="Times New Roman"/>
          <w:sz w:val="28"/>
          <w:szCs w:val="28"/>
        </w:rPr>
        <w:t>, являясь</w:t>
      </w:r>
      <w:r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ЕФС-1 </w:t>
      </w:r>
      <w:r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>за</w:t>
      </w:r>
      <w:r w:rsidRPr="00743FCB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="00E81A3F">
        <w:rPr>
          <w:rFonts w:ascii="Times New Roman" w:hAnsi="Times New Roman" w:cs="Times New Roman"/>
          <w:sz w:val="28"/>
          <w:szCs w:val="28"/>
        </w:rPr>
        <w:t xml:space="preserve"> 1-й квартал </w:t>
      </w:r>
      <w:r w:rsidRPr="00743FCB">
        <w:rPr>
          <w:rFonts w:ascii="Times New Roman" w:hAnsi="Times New Roman" w:cs="Times New Roman"/>
          <w:sz w:val="28"/>
          <w:szCs w:val="28"/>
        </w:rPr>
        <w:t>20</w:t>
      </w:r>
      <w:r w:rsidRPr="00743FCB" w:rsidR="00CF5AFF">
        <w:rPr>
          <w:rFonts w:ascii="Times New Roman" w:hAnsi="Times New Roman" w:cs="Times New Roman"/>
          <w:sz w:val="28"/>
          <w:szCs w:val="28"/>
        </w:rPr>
        <w:t>2</w:t>
      </w:r>
      <w:r w:rsidR="00E81A3F">
        <w:rPr>
          <w:rFonts w:ascii="Times New Roman" w:hAnsi="Times New Roman" w:cs="Times New Roman"/>
          <w:sz w:val="28"/>
          <w:szCs w:val="28"/>
        </w:rPr>
        <w:t>3</w:t>
      </w:r>
      <w:r w:rsidRPr="00743FCB">
        <w:rPr>
          <w:rFonts w:ascii="Times New Roman" w:hAnsi="Times New Roman" w:cs="Times New Roman"/>
          <w:sz w:val="28"/>
          <w:szCs w:val="28"/>
        </w:rPr>
        <w:t xml:space="preserve"> г</w:t>
      </w:r>
      <w:r w:rsidRPr="00743FCB" w:rsidR="003E0993">
        <w:rPr>
          <w:rFonts w:ascii="Times New Roman" w:hAnsi="Times New Roman" w:cs="Times New Roman"/>
          <w:sz w:val="28"/>
          <w:szCs w:val="28"/>
        </w:rPr>
        <w:t>од</w:t>
      </w:r>
      <w:r w:rsidRPr="00743FCB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>представил</w:t>
      </w:r>
      <w:r w:rsidR="00E81A3F">
        <w:rPr>
          <w:rFonts w:ascii="Times New Roman" w:hAnsi="Times New Roman" w:cs="Times New Roman"/>
          <w:sz w:val="28"/>
          <w:szCs w:val="28"/>
        </w:rPr>
        <w:t>а</w:t>
      </w:r>
      <w:r w:rsidRPr="00743FCB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43FCB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743FCB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Pr="00743FCB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743FCB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3FCB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254D9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CB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</w:t>
      </w:r>
      <w:r w:rsidRPr="00743FCB">
        <w:rPr>
          <w:rFonts w:ascii="Times New Roman" w:hAnsi="Times New Roman" w:cs="Times New Roman"/>
          <w:bCs/>
          <w:sz w:val="28"/>
          <w:szCs w:val="28"/>
        </w:rPr>
        <w:t>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743FCB">
        <w:rPr>
          <w:rFonts w:ascii="Times New Roman" w:hAnsi="Times New Roman" w:cs="Times New Roman"/>
          <w:bCs/>
          <w:sz w:val="28"/>
          <w:szCs w:val="28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AA0585" w:rsidRPr="0080389A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743FCB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E81A3F">
        <w:rPr>
          <w:color w:val="000000" w:themeColor="text1"/>
          <w:sz w:val="28"/>
          <w:szCs w:val="28"/>
        </w:rPr>
        <w:t xml:space="preserve">Волобуева И.А. </w:t>
      </w:r>
      <w:r w:rsidRPr="00743FCB" w:rsidR="0062174E">
        <w:rPr>
          <w:color w:val="000000" w:themeColor="text1"/>
          <w:sz w:val="28"/>
          <w:szCs w:val="28"/>
        </w:rPr>
        <w:t xml:space="preserve"> </w:t>
      </w:r>
      <w:r w:rsidRPr="00743FCB">
        <w:rPr>
          <w:sz w:val="28"/>
          <w:szCs w:val="28"/>
        </w:rPr>
        <w:t>совершил</w:t>
      </w:r>
      <w:r w:rsidR="00E81A3F">
        <w:rPr>
          <w:sz w:val="28"/>
          <w:szCs w:val="28"/>
        </w:rPr>
        <w:t>а</w:t>
      </w:r>
      <w:r w:rsidRPr="00743FCB">
        <w:rPr>
          <w:sz w:val="28"/>
          <w:szCs w:val="28"/>
        </w:rPr>
        <w:t xml:space="preserve"> правонарушение, предусмотренное</w:t>
      </w:r>
      <w:r w:rsidRPr="00743FCB">
        <w:rPr>
          <w:sz w:val="28"/>
          <w:szCs w:val="28"/>
        </w:rPr>
        <w:t xml:space="preserve"> ч.</w:t>
      </w:r>
      <w:r w:rsidRPr="00743FCB" w:rsidR="00534FA5">
        <w:rPr>
          <w:sz w:val="28"/>
          <w:szCs w:val="28"/>
        </w:rPr>
        <w:t xml:space="preserve"> </w:t>
      </w:r>
      <w:r w:rsidRPr="00743FCB">
        <w:rPr>
          <w:sz w:val="28"/>
          <w:szCs w:val="28"/>
        </w:rPr>
        <w:t>2 ст.</w:t>
      </w:r>
      <w:r w:rsidRPr="00743FCB" w:rsidR="00534FA5">
        <w:rPr>
          <w:sz w:val="28"/>
          <w:szCs w:val="28"/>
        </w:rPr>
        <w:t xml:space="preserve"> </w:t>
      </w:r>
      <w:r w:rsidRPr="00743FCB">
        <w:rPr>
          <w:sz w:val="28"/>
          <w:szCs w:val="28"/>
        </w:rPr>
        <w:t xml:space="preserve">15.33 КоАП РФ, а именно: </w:t>
      </w:r>
      <w:r w:rsidRPr="0080389A">
        <w:rPr>
          <w:sz w:val="28"/>
          <w:szCs w:val="28"/>
        </w:rPr>
        <w:t xml:space="preserve"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80389A">
        <w:rPr>
          <w:sz w:val="28"/>
          <w:szCs w:val="28"/>
        </w:rPr>
        <w:t>контроль за уплатой страховых взносов.</w:t>
      </w:r>
    </w:p>
    <w:p w:rsidR="007722E5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89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0389A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80389A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Волобуев</w:t>
      </w:r>
      <w:r w:rsidRPr="0080389A" w:rsidR="00E81A3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0389A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0389A" w:rsidR="00E81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389A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389A" w:rsidR="00E8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389A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80389A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80389A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</w:t>
      </w:r>
      <w:r w:rsidRPr="0080389A">
        <w:rPr>
          <w:rFonts w:ascii="Times New Roman" w:hAnsi="Times New Roman" w:cs="Times New Roman"/>
          <w:sz w:val="28"/>
          <w:szCs w:val="28"/>
        </w:rPr>
        <w:t>м</w:t>
      </w:r>
      <w:r w:rsidRPr="0080389A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80389A" w:rsidR="003B152D">
        <w:rPr>
          <w:rFonts w:ascii="Times New Roman" w:hAnsi="Times New Roman" w:cs="Times New Roman"/>
          <w:sz w:val="28"/>
          <w:szCs w:val="28"/>
        </w:rPr>
        <w:t>№</w:t>
      </w:r>
      <w:r w:rsidRPr="0080389A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80389A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80389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80389A">
        <w:rPr>
          <w:rFonts w:ascii="Times New Roman" w:hAnsi="Times New Roman" w:cs="Times New Roman"/>
          <w:sz w:val="28"/>
          <w:szCs w:val="28"/>
        </w:rPr>
        <w:t>.</w:t>
      </w:r>
      <w:r w:rsidRPr="0080389A" w:rsidR="00F47B31">
        <w:rPr>
          <w:rFonts w:ascii="Times New Roman" w:hAnsi="Times New Roman" w:cs="Times New Roman"/>
          <w:sz w:val="28"/>
          <w:szCs w:val="28"/>
        </w:rPr>
        <w:t>;</w:t>
      </w:r>
      <w:r w:rsidRPr="0080389A" w:rsidR="00743FCB">
        <w:rPr>
          <w:rFonts w:ascii="Times New Roman" w:hAnsi="Times New Roman" w:cs="Times New Roman"/>
          <w:sz w:val="28"/>
          <w:szCs w:val="28"/>
        </w:rPr>
        <w:t xml:space="preserve"> Извещением</w:t>
      </w:r>
      <w:r w:rsidRPr="00743FCB" w:rsidR="00743FCB">
        <w:rPr>
          <w:rFonts w:ascii="Times New Roman" w:hAnsi="Times New Roman" w:cs="Times New Roman"/>
          <w:sz w:val="28"/>
          <w:szCs w:val="28"/>
        </w:rPr>
        <w:t xml:space="preserve"> о  регистрации в качестве страхователя; </w:t>
      </w:r>
      <w:r w:rsidR="0080389A">
        <w:rPr>
          <w:rFonts w:ascii="Times New Roman" w:hAnsi="Times New Roman" w:cs="Times New Roman"/>
          <w:sz w:val="28"/>
          <w:szCs w:val="28"/>
        </w:rPr>
        <w:t>формой ЕФС-1 за 1-й квартал 2023 г.;</w:t>
      </w:r>
      <w:r w:rsidRPr="0080389A" w:rsidR="0080389A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80389A">
        <w:rPr>
          <w:rFonts w:ascii="Times New Roman" w:hAnsi="Times New Roman" w:cs="Times New Roman"/>
          <w:sz w:val="28"/>
          <w:szCs w:val="28"/>
        </w:rPr>
        <w:t xml:space="preserve"> сведениями из базы данных ФСС</w:t>
      </w:r>
      <w:r w:rsidR="0080389A">
        <w:rPr>
          <w:rFonts w:ascii="Times New Roman" w:hAnsi="Times New Roman" w:cs="Times New Roman"/>
          <w:sz w:val="28"/>
          <w:szCs w:val="28"/>
        </w:rPr>
        <w:t>;</w:t>
      </w:r>
      <w:r w:rsidRPr="0080389A" w:rsidR="0080389A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80389A">
        <w:rPr>
          <w:rFonts w:ascii="Times New Roman" w:hAnsi="Times New Roman" w:cs="Times New Roman"/>
          <w:sz w:val="28"/>
          <w:szCs w:val="28"/>
        </w:rPr>
        <w:t>Актом камеральной проверки №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743FCB" w:rsidR="0080389A">
        <w:rPr>
          <w:rFonts w:ascii="Times New Roman" w:hAnsi="Times New Roman" w:cs="Times New Roman"/>
          <w:sz w:val="28"/>
          <w:szCs w:val="28"/>
        </w:rPr>
        <w:t>г;</w:t>
      </w:r>
      <w:r w:rsidRPr="0080389A" w:rsidR="0080389A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80389A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80389A">
        <w:rPr>
          <w:rFonts w:ascii="Times New Roman" w:hAnsi="Times New Roman" w:cs="Times New Roman"/>
          <w:sz w:val="28"/>
          <w:szCs w:val="28"/>
        </w:rPr>
        <w:t>.</w:t>
      </w:r>
      <w:r w:rsidRPr="00743FCB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743FCB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0389A"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Волобуев</w:t>
      </w:r>
      <w:r w:rsidRPr="0080389A"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0389A"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0389A"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389A"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389A"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при соста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влении протокола об административном правонарушении нарушены не были.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правонарушения,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743FCB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43FCB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80389A"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Волобуев</w:t>
      </w:r>
      <w:r w:rsidRPr="0080389A"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0389A"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0389A"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389A"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389A"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743FCB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743FCB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743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3FCB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743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</w:t>
      </w:r>
      <w:r w:rsidRPr="00743FCB">
        <w:rPr>
          <w:rFonts w:ascii="Times New Roman" w:hAnsi="Times New Roman" w:cs="Times New Roman"/>
          <w:sz w:val="28"/>
          <w:szCs w:val="28"/>
        </w:rPr>
        <w:t>стративных правонарушениях, мировой судья,-</w:t>
      </w:r>
    </w:p>
    <w:p w:rsidR="00AA0585" w:rsidRPr="00743FCB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C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743FCB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803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Волобуеву Ирину Александровну</w:t>
      </w:r>
      <w:r w:rsidRPr="00743FCB" w:rsidR="0080389A">
        <w:rPr>
          <w:rFonts w:ascii="Times New Roman" w:hAnsi="Times New Roman" w:cs="Times New Roman"/>
          <w:sz w:val="28"/>
          <w:szCs w:val="28"/>
        </w:rPr>
        <w:t xml:space="preserve"> </w:t>
      </w:r>
      <w:r w:rsidR="0080389A">
        <w:rPr>
          <w:rFonts w:ascii="Times New Roman" w:hAnsi="Times New Roman" w:cs="Times New Roman"/>
          <w:sz w:val="28"/>
          <w:szCs w:val="28"/>
        </w:rPr>
        <w:t xml:space="preserve"> </w:t>
      </w:r>
      <w:r w:rsidRPr="00743FCB">
        <w:rPr>
          <w:rFonts w:ascii="Times New Roman" w:hAnsi="Times New Roman" w:cs="Times New Roman"/>
          <w:sz w:val="28"/>
          <w:szCs w:val="28"/>
        </w:rPr>
        <w:t>виновн</w:t>
      </w:r>
      <w:r w:rsidR="0080389A">
        <w:rPr>
          <w:rFonts w:ascii="Times New Roman" w:hAnsi="Times New Roman" w:cs="Times New Roman"/>
          <w:sz w:val="28"/>
          <w:szCs w:val="28"/>
        </w:rPr>
        <w:t xml:space="preserve">ой </w:t>
      </w:r>
      <w:r w:rsidRPr="00743FC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15.33 Кодекса </w:t>
      </w:r>
      <w:r w:rsidRPr="00743FC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="0080389A">
        <w:rPr>
          <w:rFonts w:ascii="Times New Roman" w:hAnsi="Times New Roman" w:cs="Times New Roman"/>
          <w:sz w:val="28"/>
          <w:szCs w:val="28"/>
        </w:rPr>
        <w:t>й</w:t>
      </w:r>
      <w:r w:rsidRPr="00743FC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743FCB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743FCB">
        <w:rPr>
          <w:rFonts w:ascii="Times New Roman" w:hAnsi="Times New Roman" w:cs="Times New Roman"/>
          <w:sz w:val="28"/>
          <w:szCs w:val="28"/>
        </w:rPr>
        <w:t xml:space="preserve"> 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556E" w:rsidR="00B6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743FCB">
        <w:rPr>
          <w:rFonts w:ascii="Times New Roman" w:hAnsi="Times New Roman" w:cs="Times New Roman"/>
          <w:sz w:val="28"/>
          <w:szCs w:val="28"/>
        </w:rPr>
        <w:t>.</w:t>
      </w:r>
    </w:p>
    <w:p w:rsidR="00207FBF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</w:t>
      </w:r>
      <w:r w:rsidRPr="00743FCB">
        <w:rPr>
          <w:rFonts w:ascii="Times New Roman" w:hAnsi="Times New Roman" w:cs="Times New Roman"/>
          <w:sz w:val="28"/>
          <w:szCs w:val="28"/>
        </w:rPr>
        <w:t>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743FCB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Документ, свидетельствующий об уп</w:t>
      </w:r>
      <w:r w:rsidRPr="00743FCB">
        <w:rPr>
          <w:rFonts w:ascii="Times New Roman" w:hAnsi="Times New Roman" w:cs="Times New Roman"/>
          <w:sz w:val="28"/>
          <w:szCs w:val="28"/>
        </w:rPr>
        <w:t>лате административного штрафа, необходимо направить мировому судье судебного участка №</w:t>
      </w:r>
      <w:r w:rsidRPr="00743FCB" w:rsidR="00783D4D">
        <w:rPr>
          <w:rFonts w:ascii="Times New Roman" w:hAnsi="Times New Roman" w:cs="Times New Roman"/>
          <w:sz w:val="28"/>
          <w:szCs w:val="28"/>
        </w:rPr>
        <w:t>32</w:t>
      </w:r>
      <w:r w:rsidRPr="00743FCB">
        <w:rPr>
          <w:rFonts w:ascii="Times New Roman" w:hAnsi="Times New Roman" w:cs="Times New Roman"/>
          <w:sz w:val="28"/>
          <w:szCs w:val="28"/>
        </w:rPr>
        <w:t xml:space="preserve"> </w:t>
      </w:r>
      <w:r w:rsidRPr="00743FCB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743FCB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743FCB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743FCB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743FCB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743FCB">
        <w:rPr>
          <w:rFonts w:ascii="Times New Roman" w:hAnsi="Times New Roman" w:cs="Times New Roman"/>
          <w:sz w:val="28"/>
          <w:szCs w:val="28"/>
        </w:rPr>
        <w:t xml:space="preserve">, ул. </w:t>
      </w:r>
      <w:r w:rsidRPr="00743FCB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743FCB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CB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</w:t>
      </w:r>
      <w:r w:rsidRPr="00743FCB">
        <w:rPr>
          <w:rFonts w:ascii="Times New Roman" w:hAnsi="Times New Roman" w:cs="Times New Roman"/>
          <w:sz w:val="28"/>
          <w:szCs w:val="28"/>
        </w:rPr>
        <w:t>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743FCB">
        <w:rPr>
          <w:rFonts w:ascii="Times New Roman" w:hAnsi="Times New Roman" w:cs="Times New Roman"/>
          <w:sz w:val="28"/>
          <w:szCs w:val="28"/>
        </w:rPr>
        <w:t>ятидесяти часов.</w:t>
      </w:r>
    </w:p>
    <w:p w:rsidR="00AA0585" w:rsidRPr="00743FCB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743FCB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743FCB" w:rsidR="00783D4D">
        <w:rPr>
          <w:rFonts w:ascii="Times New Roman" w:hAnsi="Times New Roman"/>
          <w:sz w:val="28"/>
          <w:szCs w:val="28"/>
        </w:rPr>
        <w:t>Белогорский</w:t>
      </w:r>
      <w:r w:rsidRPr="00743FCB">
        <w:rPr>
          <w:rFonts w:ascii="Times New Roman" w:hAnsi="Times New Roman"/>
          <w:sz w:val="28"/>
          <w:szCs w:val="28"/>
        </w:rPr>
        <w:t xml:space="preserve"> районный суд </w:t>
      </w:r>
      <w:r w:rsidRPr="00743FCB" w:rsidR="00783D4D">
        <w:rPr>
          <w:rFonts w:ascii="Times New Roman" w:hAnsi="Times New Roman"/>
          <w:sz w:val="28"/>
          <w:szCs w:val="28"/>
        </w:rPr>
        <w:t>Республики Крым</w:t>
      </w:r>
      <w:r w:rsidRPr="00743FCB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743FCB" w:rsidR="00783D4D">
        <w:rPr>
          <w:rFonts w:ascii="Times New Roman" w:hAnsi="Times New Roman"/>
          <w:sz w:val="28"/>
          <w:szCs w:val="28"/>
        </w:rPr>
        <w:t>32</w:t>
      </w:r>
      <w:r w:rsidRPr="00743FCB">
        <w:rPr>
          <w:rFonts w:ascii="Times New Roman" w:hAnsi="Times New Roman"/>
          <w:sz w:val="28"/>
          <w:szCs w:val="28"/>
        </w:rPr>
        <w:t xml:space="preserve"> </w:t>
      </w:r>
      <w:r w:rsidRPr="00743FCB" w:rsidR="00783D4D">
        <w:rPr>
          <w:rFonts w:ascii="Times New Roman" w:hAnsi="Times New Roman"/>
          <w:sz w:val="28"/>
          <w:szCs w:val="28"/>
        </w:rPr>
        <w:t>Белогорского</w:t>
      </w:r>
      <w:r w:rsidRPr="00743FCB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743FCB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743FCB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</w:t>
      </w:r>
      <w:r w:rsidRPr="00743FCB">
        <w:rPr>
          <w:rFonts w:ascii="Times New Roman" w:hAnsi="Times New Roman"/>
          <w:sz w:val="28"/>
          <w:szCs w:val="28"/>
        </w:rPr>
        <w:t>и постановления.</w:t>
      </w:r>
    </w:p>
    <w:p w:rsidR="00AA0585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743FCB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743FCB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8038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43FCB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80389A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038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80389A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80389A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80389A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0389A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80389A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038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56E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207FBF"/>
    <w:rsid w:val="0023239C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6CF8"/>
    <w:rsid w:val="00534FA5"/>
    <w:rsid w:val="00537ADF"/>
    <w:rsid w:val="005E027D"/>
    <w:rsid w:val="0061050B"/>
    <w:rsid w:val="0062174E"/>
    <w:rsid w:val="0063334F"/>
    <w:rsid w:val="00644E78"/>
    <w:rsid w:val="00665130"/>
    <w:rsid w:val="006E5E36"/>
    <w:rsid w:val="00703727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E106A"/>
    <w:rsid w:val="008E309E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6556E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E42AF"/>
    <w:rsid w:val="00F13146"/>
    <w:rsid w:val="00F23D3E"/>
    <w:rsid w:val="00F254D9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