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4B1E63">
        <w:rPr>
          <w:rFonts w:ascii="Times New Roman" w:hAnsi="Times New Roman" w:cs="Times New Roman"/>
          <w:sz w:val="28"/>
          <w:szCs w:val="28"/>
        </w:rPr>
        <w:t>542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 декабря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Джумалиева Рустема Серверовича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095292" w:rsidR="00095292">
        <w:t xml:space="preserve"> </w:t>
      </w:r>
      <w:r w:rsidRPr="004B1E63" w:rsidR="004B1E63">
        <w:rPr>
          <w:rFonts w:ascii="Times New Roman" w:hAnsi="Times New Roman" w:cs="Times New Roman"/>
          <w:sz w:val="28"/>
          <w:szCs w:val="28"/>
        </w:rPr>
        <w:t>Джумалиева</w:t>
      </w:r>
      <w:r w:rsidRPr="004B1E63" w:rsidR="004B1E63">
        <w:rPr>
          <w:rFonts w:ascii="Times New Roman" w:hAnsi="Times New Roman" w:cs="Times New Roman"/>
          <w:sz w:val="28"/>
          <w:szCs w:val="28"/>
        </w:rPr>
        <w:t xml:space="preserve"> Рустема Серверовича</w:t>
      </w:r>
      <w:r w:rsidR="004B1E63">
        <w:rPr>
          <w:rFonts w:ascii="Times New Roman" w:hAnsi="Times New Roman" w:cs="Times New Roman"/>
          <w:sz w:val="28"/>
          <w:szCs w:val="28"/>
        </w:rPr>
        <w:t xml:space="preserve">,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 Р.С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380B2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="006B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380B2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 Р.С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Джумалиева Р.С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 Р.С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по делу об адми</w:t>
      </w:r>
      <w:r w:rsidR="006B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нистративном правонарушении от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 Р.С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ст.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штрафа в размере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Джумалиева Р.С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Джумалиева Р.С</w:t>
      </w:r>
      <w:r w:rsidR="006B71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6B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предусмотренного часть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Джумалиева Р.С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6B7186" w:rsidP="00DC53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C537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сведениями о нарушениях Джумалиева Р.С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DC5379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Джумалиевым Р.С</w:t>
      </w:r>
      <w:r w:rsidR="0049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C5379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Джумалиева Р.С</w:t>
      </w:r>
      <w:r w:rsidRPr="007F5598" w:rsidR="00DC5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DC5379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Джумалиеву Р.С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о ведется производство по делу об административном правонарушении, его имущественное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DC5379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Джумалиеву Р.С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ч. 1 ст. 20.25, 29.9, 29.10, 29.11, Кодекса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DC5379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Джумалиева Рустема Серверовича</w:t>
      </w:r>
      <w:r w:rsidRPr="00AD0CF3" w:rsidR="00DC5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BB65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BB65C1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3A58B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B65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</w:t>
      </w:r>
      <w:r w:rsidRPr="00BB65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3A58BF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BB65C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65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BB65C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65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BB65C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65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BB65C1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B65C1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BB65C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65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3A58BF" w:rsidP="004901C7">
      <w:pPr>
        <w:spacing w:after="0" w:line="240" w:lineRule="auto"/>
        <w:ind w:firstLine="567"/>
        <w:jc w:val="both"/>
        <w:rPr>
          <w:color w:val="000000" w:themeColor="text1"/>
        </w:rPr>
      </w:pPr>
    </w:p>
    <w:p w:rsidR="002C5A43" w:rsidRPr="003A58BF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5C1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D570F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E89"/>
    <w:rsid w:val="00396484"/>
    <w:rsid w:val="003974CF"/>
    <w:rsid w:val="003A0485"/>
    <w:rsid w:val="003A5828"/>
    <w:rsid w:val="003A58BF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1E63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B7186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A437C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B65C1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379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2699B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1103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B854-3D52-475A-9307-139429D9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