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D2916" w:rsidP="005F372C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D2916" w:rsidR="00BB6E34">
        <w:rPr>
          <w:rFonts w:ascii="Times New Roman" w:hAnsi="Times New Roman" w:cs="Times New Roman"/>
          <w:b w:val="0"/>
          <w:szCs w:val="28"/>
        </w:rPr>
        <w:t>5-32-</w:t>
      </w:r>
      <w:r w:rsidR="00A73F8D">
        <w:rPr>
          <w:rFonts w:ascii="Times New Roman" w:hAnsi="Times New Roman" w:cs="Times New Roman"/>
          <w:b w:val="0"/>
          <w:szCs w:val="28"/>
        </w:rPr>
        <w:t>559</w:t>
      </w:r>
      <w:r w:rsidRPr="00ED2916" w:rsidR="00BB6E34">
        <w:rPr>
          <w:rFonts w:ascii="Times New Roman" w:hAnsi="Times New Roman" w:cs="Times New Roman"/>
          <w:b w:val="0"/>
          <w:szCs w:val="28"/>
        </w:rPr>
        <w:t>/202</w:t>
      </w:r>
      <w:r w:rsidR="004E1FA6">
        <w:rPr>
          <w:rFonts w:ascii="Times New Roman" w:hAnsi="Times New Roman" w:cs="Times New Roman"/>
          <w:b w:val="0"/>
          <w:szCs w:val="28"/>
        </w:rPr>
        <w:t>3</w:t>
      </w:r>
    </w:p>
    <w:p w:rsidR="00526E27" w:rsidP="005F372C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</w:p>
    <w:p w:rsidR="006162D1" w:rsidP="00526E27">
      <w:pPr>
        <w:pStyle w:val="Heading1"/>
        <w:numPr>
          <w:ilvl w:val="1"/>
          <w:numId w:val="2"/>
        </w:numPr>
        <w:tabs>
          <w:tab w:val="left" w:pos="0"/>
          <w:tab w:val="clear" w:pos="432"/>
        </w:tabs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</w:t>
      </w:r>
      <w:r w:rsidRPr="00ED2916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526E27" w:rsidRPr="00526E27" w:rsidP="00526E27">
      <w:pPr>
        <w:rPr>
          <w:lang w:eastAsia="ar-SA"/>
        </w:rPr>
      </w:pPr>
    </w:p>
    <w:p w:rsidR="00BC350D" w:rsidRPr="00ED2916" w:rsidP="005F372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26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ED2916" w:rsidR="00BB6E34">
        <w:rPr>
          <w:rFonts w:ascii="Times New Roman" w:hAnsi="Times New Roman"/>
          <w:sz w:val="28"/>
          <w:szCs w:val="28"/>
        </w:rPr>
        <w:t>202</w:t>
      </w:r>
      <w:r w:rsidR="004E1FA6">
        <w:rPr>
          <w:rFonts w:ascii="Times New Roman" w:hAnsi="Times New Roman"/>
          <w:sz w:val="28"/>
          <w:szCs w:val="28"/>
        </w:rPr>
        <w:t>3</w:t>
      </w:r>
      <w:r w:rsidRPr="00ED2916" w:rsidR="00B3799E">
        <w:rPr>
          <w:rFonts w:ascii="Times New Roman" w:hAnsi="Times New Roman"/>
          <w:sz w:val="28"/>
          <w:szCs w:val="28"/>
        </w:rPr>
        <w:t xml:space="preserve"> г</w:t>
      </w:r>
      <w:r w:rsidRPr="00ED2916" w:rsidR="00526C3C">
        <w:rPr>
          <w:rFonts w:ascii="Times New Roman" w:hAnsi="Times New Roman"/>
          <w:sz w:val="28"/>
          <w:szCs w:val="28"/>
        </w:rPr>
        <w:t>ода</w:t>
      </w:r>
      <w:r w:rsidRPr="00ED2916" w:rsidR="003F156F">
        <w:rPr>
          <w:rFonts w:ascii="Times New Roman" w:hAnsi="Times New Roman"/>
          <w:sz w:val="28"/>
          <w:szCs w:val="28"/>
        </w:rPr>
        <w:t xml:space="preserve">          </w:t>
      </w:r>
      <w:r w:rsidRPr="00ED2916" w:rsidR="00B3799E">
        <w:rPr>
          <w:rFonts w:ascii="Times New Roman" w:hAnsi="Times New Roman"/>
          <w:sz w:val="28"/>
          <w:szCs w:val="28"/>
        </w:rPr>
        <w:t xml:space="preserve">               </w:t>
      </w:r>
      <w:r w:rsidRPr="00ED2916" w:rsidR="009B2AB9">
        <w:rPr>
          <w:rFonts w:ascii="Times New Roman" w:hAnsi="Times New Roman"/>
          <w:sz w:val="28"/>
          <w:szCs w:val="28"/>
        </w:rPr>
        <w:t xml:space="preserve">                      </w:t>
      </w:r>
      <w:r w:rsidRPr="00ED2916" w:rsidR="00526C3C">
        <w:rPr>
          <w:rFonts w:ascii="Times New Roman" w:hAnsi="Times New Roman"/>
          <w:sz w:val="28"/>
          <w:szCs w:val="28"/>
        </w:rPr>
        <w:t xml:space="preserve">               г. </w:t>
      </w:r>
      <w:r w:rsidRPr="00ED2916" w:rsidR="00812E39">
        <w:rPr>
          <w:rFonts w:ascii="Times New Roman" w:hAnsi="Times New Roman"/>
          <w:sz w:val="28"/>
          <w:szCs w:val="28"/>
        </w:rPr>
        <w:t>Белогорск</w:t>
      </w:r>
    </w:p>
    <w:p w:rsidR="001D4937" w:rsidRPr="00ED2916" w:rsidP="005F37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М</w:t>
      </w:r>
      <w:r w:rsidRPr="00ED2916" w:rsidR="00CA0683">
        <w:rPr>
          <w:rFonts w:ascii="Times New Roman" w:hAnsi="Times New Roman"/>
          <w:sz w:val="28"/>
          <w:szCs w:val="28"/>
        </w:rPr>
        <w:t>ир</w:t>
      </w:r>
      <w:r w:rsidRPr="00ED2916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ED2916" w:rsidR="00812E39">
        <w:rPr>
          <w:rFonts w:ascii="Times New Roman" w:hAnsi="Times New Roman"/>
          <w:sz w:val="28"/>
          <w:szCs w:val="28"/>
        </w:rPr>
        <w:t>32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Pr="00ED2916" w:rsidR="00812E39">
        <w:rPr>
          <w:rFonts w:ascii="Times New Roman" w:hAnsi="Times New Roman"/>
          <w:sz w:val="28"/>
          <w:szCs w:val="28"/>
        </w:rPr>
        <w:t>Белогор</w:t>
      </w:r>
      <w:r w:rsidRPr="00ED2916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812E39">
        <w:rPr>
          <w:rFonts w:ascii="Times New Roman" w:hAnsi="Times New Roman"/>
          <w:sz w:val="28"/>
          <w:szCs w:val="28"/>
        </w:rPr>
        <w:t>Белогорски</w:t>
      </w:r>
      <w:r w:rsidRPr="00ED2916" w:rsidR="00CA0683">
        <w:rPr>
          <w:rFonts w:ascii="Times New Roman" w:hAnsi="Times New Roman"/>
          <w:sz w:val="28"/>
          <w:szCs w:val="28"/>
        </w:rPr>
        <w:t>й муниципальный район</w:t>
      </w:r>
      <w:r w:rsidRPr="00ED2916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ED2916" w:rsidR="00812E39">
        <w:rPr>
          <w:rFonts w:ascii="Times New Roman" w:hAnsi="Times New Roman"/>
          <w:sz w:val="28"/>
          <w:szCs w:val="28"/>
        </w:rPr>
        <w:t>Новиков С.Р</w:t>
      </w:r>
      <w:r w:rsidRPr="00ED2916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, </w:t>
      </w:r>
      <w:r w:rsidRPr="00ED2916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ED2916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ED2916" w:rsidR="00690136">
        <w:rPr>
          <w:rFonts w:ascii="Times New Roman" w:hAnsi="Times New Roman"/>
          <w:sz w:val="28"/>
          <w:szCs w:val="28"/>
        </w:rPr>
        <w:t>1</w:t>
      </w:r>
      <w:r w:rsidRPr="00ED2916" w:rsidR="006162D1">
        <w:rPr>
          <w:rFonts w:ascii="Times New Roman" w:hAnsi="Times New Roman"/>
          <w:sz w:val="28"/>
          <w:szCs w:val="28"/>
        </w:rPr>
        <w:t xml:space="preserve"> ст. </w:t>
      </w:r>
      <w:r w:rsidRPr="00ED2916" w:rsidR="00690136">
        <w:rPr>
          <w:rFonts w:ascii="Times New Roman" w:hAnsi="Times New Roman"/>
          <w:sz w:val="28"/>
          <w:szCs w:val="28"/>
        </w:rPr>
        <w:t>6.9</w:t>
      </w:r>
      <w:r w:rsidRPr="00ED2916" w:rsidR="006162D1">
        <w:rPr>
          <w:rFonts w:ascii="Times New Roman" w:hAnsi="Times New Roman"/>
          <w:sz w:val="28"/>
          <w:szCs w:val="28"/>
        </w:rPr>
        <w:t xml:space="preserve"> </w:t>
      </w:r>
      <w:r w:rsidRPr="00ED2916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D2916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="007105B1">
        <w:rPr>
          <w:rFonts w:ascii="Times New Roman" w:hAnsi="Times New Roman"/>
          <w:sz w:val="28"/>
          <w:szCs w:val="28"/>
        </w:rPr>
        <w:t xml:space="preserve">Прудникова Виктора Александровича,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 w:rsidR="00C02F8F">
        <w:rPr>
          <w:rFonts w:ascii="Times New Roman" w:hAnsi="Times New Roman"/>
          <w:sz w:val="28"/>
          <w:szCs w:val="28"/>
        </w:rPr>
        <w:t>,</w:t>
      </w:r>
      <w:r w:rsidRPr="00ED2916" w:rsidR="003F156F">
        <w:rPr>
          <w:rFonts w:ascii="Times New Roman" w:hAnsi="Times New Roman"/>
          <w:sz w:val="28"/>
          <w:szCs w:val="28"/>
        </w:rPr>
        <w:t xml:space="preserve"> </w:t>
      </w:r>
      <w:r w:rsidRPr="00ED2916" w:rsidR="008A0291">
        <w:rPr>
          <w:rFonts w:ascii="Times New Roman" w:hAnsi="Times New Roman"/>
          <w:sz w:val="28"/>
          <w:szCs w:val="28"/>
        </w:rPr>
        <w:t>по ч.1 ст.6.9 КоАП РФ,</w:t>
      </w:r>
      <w:r w:rsidRPr="00ED2916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P="005F372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у с т а н о в и л:</w:t>
      </w:r>
    </w:p>
    <w:p w:rsidR="003D454C" w:rsidRPr="00ED2916" w:rsidP="005F372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0136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Прудников В.А</w:t>
      </w:r>
      <w:r w:rsidR="004E1FA6">
        <w:rPr>
          <w:rFonts w:ascii="Times New Roman" w:hAnsi="Times New Roman"/>
          <w:sz w:val="28"/>
          <w:szCs w:val="28"/>
        </w:rPr>
        <w:t xml:space="preserve">.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 w:rsidR="000C32DC">
        <w:rPr>
          <w:rFonts w:ascii="Times New Roman" w:hAnsi="Times New Roman"/>
          <w:sz w:val="28"/>
          <w:szCs w:val="28"/>
        </w:rPr>
        <w:t>.</w:t>
      </w:r>
      <w:r w:rsidRPr="00ED2916" w:rsidR="003235D2">
        <w:rPr>
          <w:rFonts w:ascii="Times New Roman" w:hAnsi="Times New Roman"/>
          <w:sz w:val="28"/>
          <w:szCs w:val="28"/>
        </w:rPr>
        <w:t>,</w:t>
      </w:r>
      <w:r w:rsidRPr="00ED2916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ED2916" w:rsidR="004D1881">
        <w:rPr>
          <w:rFonts w:ascii="Times New Roman" w:hAnsi="Times New Roman"/>
          <w:sz w:val="28"/>
          <w:szCs w:val="28"/>
        </w:rPr>
        <w:t xml:space="preserve"> </w:t>
      </w:r>
      <w:r w:rsidR="007B22B6">
        <w:rPr>
          <w:rFonts w:ascii="Times New Roman" w:hAnsi="Times New Roman"/>
          <w:sz w:val="28"/>
          <w:szCs w:val="28"/>
        </w:rPr>
        <w:t xml:space="preserve">по адресу: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6D62AA">
        <w:rPr>
          <w:rFonts w:ascii="Times New Roman" w:hAnsi="Times New Roman"/>
          <w:sz w:val="28"/>
          <w:szCs w:val="28"/>
        </w:rPr>
        <w:t>,</w:t>
      </w:r>
      <w:r w:rsidR="007B22B6">
        <w:rPr>
          <w:rFonts w:ascii="Times New Roman" w:hAnsi="Times New Roman"/>
          <w:sz w:val="28"/>
          <w:szCs w:val="28"/>
        </w:rPr>
        <w:t xml:space="preserve"> </w:t>
      </w:r>
      <w:r w:rsidRPr="00ED2916" w:rsidR="00F2367E">
        <w:rPr>
          <w:rFonts w:ascii="Times New Roman" w:hAnsi="Times New Roman"/>
          <w:sz w:val="28"/>
          <w:szCs w:val="28"/>
        </w:rPr>
        <w:t>у</w:t>
      </w:r>
      <w:r w:rsidRPr="00ED2916" w:rsidR="00706F80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отребил без назначения врача наркотическое </w:t>
      </w:r>
      <w:r w:rsidRPr="00ED2916" w:rsidR="003727B5">
        <w:rPr>
          <w:rFonts w:ascii="Times New Roman" w:hAnsi="Times New Roman"/>
          <w:sz w:val="28"/>
          <w:szCs w:val="28"/>
        </w:rPr>
        <w:t>средство</w:t>
      </w:r>
      <w:r w:rsidR="004E1FA6">
        <w:rPr>
          <w:rFonts w:ascii="Times New Roman" w:hAnsi="Times New Roman"/>
          <w:sz w:val="28"/>
          <w:szCs w:val="28"/>
        </w:rPr>
        <w:t xml:space="preserve">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 w:rsidR="00844879">
        <w:rPr>
          <w:rFonts w:ascii="Times New Roman" w:hAnsi="Times New Roman"/>
          <w:sz w:val="28"/>
          <w:szCs w:val="28"/>
        </w:rPr>
        <w:t>,</w:t>
      </w:r>
      <w:r w:rsidRPr="00ED2916">
        <w:rPr>
          <w:rFonts w:ascii="Times New Roman" w:hAnsi="Times New Roman"/>
          <w:sz w:val="28"/>
          <w:szCs w:val="28"/>
        </w:rPr>
        <w:t xml:space="preserve"> наруши</w:t>
      </w:r>
      <w:r w:rsidRPr="00ED2916" w:rsidR="00DE0BEB">
        <w:rPr>
          <w:rFonts w:ascii="Times New Roman" w:hAnsi="Times New Roman"/>
          <w:sz w:val="28"/>
          <w:szCs w:val="28"/>
        </w:rPr>
        <w:t>в</w:t>
      </w:r>
      <w:r w:rsidRPr="00ED2916">
        <w:rPr>
          <w:rFonts w:ascii="Times New Roman" w:hAnsi="Times New Roman"/>
          <w:sz w:val="28"/>
          <w:szCs w:val="28"/>
        </w:rPr>
        <w:t xml:space="preserve"> ст. 40 Федерального закона от 08.01.1998 года №3</w:t>
      </w:r>
      <w:r w:rsidRPr="00ED2916" w:rsidR="000F30A2">
        <w:rPr>
          <w:rFonts w:ascii="Times New Roman" w:hAnsi="Times New Roman"/>
          <w:sz w:val="28"/>
          <w:szCs w:val="28"/>
        </w:rPr>
        <w:t>-ФЗ</w:t>
      </w:r>
      <w:r w:rsidRPr="00ED2916">
        <w:rPr>
          <w:rFonts w:ascii="Times New Roman" w:hAnsi="Times New Roman"/>
          <w:sz w:val="28"/>
          <w:szCs w:val="28"/>
        </w:rPr>
        <w:t xml:space="preserve"> «О наркотических средствах и психотропных веществах»</w:t>
      </w:r>
      <w:r w:rsidRPr="00ED2916" w:rsidR="00DE0BEB">
        <w:rPr>
          <w:rFonts w:ascii="Times New Roman" w:hAnsi="Times New Roman"/>
          <w:sz w:val="28"/>
          <w:szCs w:val="28"/>
        </w:rPr>
        <w:t>, чем совершил правонарушение, предусмотренное ч. 1 ст. 6.9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</w:p>
    <w:p w:rsidR="00DE61DD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Прудников В.А</w:t>
      </w:r>
      <w:r w:rsidR="006D62AA">
        <w:rPr>
          <w:rFonts w:ascii="Times New Roman" w:hAnsi="Times New Roman"/>
          <w:sz w:val="28"/>
          <w:szCs w:val="28"/>
        </w:rPr>
        <w:t>.</w:t>
      </w:r>
      <w:r w:rsidR="004E1FA6">
        <w:rPr>
          <w:rFonts w:ascii="Times New Roman" w:hAnsi="Times New Roman"/>
          <w:sz w:val="28"/>
          <w:szCs w:val="28"/>
        </w:rPr>
        <w:t xml:space="preserve">  </w:t>
      </w:r>
      <w:r w:rsidRPr="00ED2916" w:rsidR="006162D1">
        <w:rPr>
          <w:rFonts w:ascii="Times New Roman" w:hAnsi="Times New Roman"/>
          <w:sz w:val="28"/>
          <w:szCs w:val="28"/>
        </w:rPr>
        <w:t>в судебно</w:t>
      </w:r>
      <w:r w:rsidRPr="00ED2916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ED2916" w:rsidR="00FA1BE2">
        <w:rPr>
          <w:rFonts w:ascii="Times New Roman" w:hAnsi="Times New Roman"/>
          <w:sz w:val="28"/>
          <w:szCs w:val="28"/>
        </w:rPr>
        <w:t>вину в совершении</w:t>
      </w:r>
      <w:r w:rsidRPr="00ED2916"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ED2916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ED2916" w:rsidR="00A93302">
        <w:rPr>
          <w:rFonts w:ascii="Times New Roman" w:hAnsi="Times New Roman"/>
          <w:sz w:val="28"/>
          <w:szCs w:val="28"/>
        </w:rPr>
        <w:t>ативного</w:t>
      </w:r>
      <w:r w:rsidRPr="00ED2916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ED2916" w:rsidR="000F30A2">
        <w:rPr>
          <w:rFonts w:ascii="Times New Roman" w:hAnsi="Times New Roman"/>
          <w:sz w:val="28"/>
          <w:szCs w:val="28"/>
        </w:rPr>
        <w:t>я признал</w:t>
      </w:r>
      <w:r w:rsidRPr="00ED2916"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ED2916" w:rsidR="000F30A2">
        <w:rPr>
          <w:rFonts w:ascii="Times New Roman" w:hAnsi="Times New Roman"/>
          <w:sz w:val="28"/>
          <w:szCs w:val="28"/>
        </w:rPr>
        <w:t xml:space="preserve">. </w:t>
      </w:r>
    </w:p>
    <w:p w:rsidR="002C0A77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Изучив протокол об </w:t>
      </w:r>
      <w:r w:rsidRPr="00ED2916">
        <w:rPr>
          <w:rFonts w:ascii="Times New Roman" w:hAnsi="Times New Roman"/>
          <w:sz w:val="28"/>
          <w:szCs w:val="28"/>
        </w:rPr>
        <w:t>административном правонарушении, в</w:t>
      </w:r>
      <w:r w:rsidRPr="00ED2916" w:rsidR="00FA1BE2">
        <w:rPr>
          <w:rFonts w:ascii="Times New Roman" w:hAnsi="Times New Roman"/>
          <w:sz w:val="28"/>
          <w:szCs w:val="28"/>
        </w:rPr>
        <w:t xml:space="preserve">ыслушав </w:t>
      </w:r>
      <w:r w:rsidRPr="00ED2916" w:rsidR="00C50EA0">
        <w:rPr>
          <w:rFonts w:ascii="Times New Roman" w:hAnsi="Times New Roman"/>
          <w:sz w:val="28"/>
          <w:szCs w:val="28"/>
        </w:rPr>
        <w:t xml:space="preserve">              </w:t>
      </w:r>
      <w:r w:rsidR="003D454C">
        <w:rPr>
          <w:rFonts w:ascii="Times New Roman" w:hAnsi="Times New Roman"/>
          <w:sz w:val="28"/>
          <w:szCs w:val="28"/>
        </w:rPr>
        <w:t>Прудникова В.А</w:t>
      </w:r>
      <w:r w:rsidR="004E1FA6">
        <w:rPr>
          <w:rFonts w:ascii="Times New Roman" w:hAnsi="Times New Roman"/>
          <w:sz w:val="28"/>
          <w:szCs w:val="28"/>
        </w:rPr>
        <w:t>.</w:t>
      </w:r>
      <w:r w:rsidRPr="00ED2916" w:rsidR="001F4989">
        <w:rPr>
          <w:rFonts w:ascii="Times New Roman" w:hAnsi="Times New Roman"/>
          <w:sz w:val="28"/>
          <w:szCs w:val="28"/>
        </w:rPr>
        <w:t>,</w:t>
      </w:r>
      <w:r w:rsidRPr="00ED2916" w:rsidR="00FA1BE2">
        <w:rPr>
          <w:rFonts w:ascii="Times New Roman" w:hAnsi="Times New Roman"/>
          <w:sz w:val="28"/>
          <w:szCs w:val="28"/>
        </w:rPr>
        <w:t xml:space="preserve"> </w:t>
      </w:r>
      <w:r w:rsidRPr="00ED2916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D2916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ED2916" w:rsidR="006162D1">
        <w:rPr>
          <w:rFonts w:ascii="Times New Roman" w:hAnsi="Times New Roman"/>
          <w:sz w:val="28"/>
          <w:szCs w:val="28"/>
        </w:rPr>
        <w:t>суд</w:t>
      </w:r>
      <w:r w:rsidRPr="00ED2916" w:rsidR="00F3352D">
        <w:rPr>
          <w:rFonts w:ascii="Times New Roman" w:hAnsi="Times New Roman"/>
          <w:sz w:val="28"/>
          <w:szCs w:val="28"/>
        </w:rPr>
        <w:t>ья</w:t>
      </w:r>
      <w:r w:rsidRPr="00ED2916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0F30A2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В </w:t>
      </w:r>
      <w:r w:rsidRPr="00ED2916">
        <w:rPr>
          <w:rFonts w:ascii="Times New Roman" w:hAnsi="Times New Roman"/>
          <w:sz w:val="28"/>
          <w:szCs w:val="28"/>
        </w:rPr>
        <w:t>соответствии со ст. 40 Федерального закона от 08.01.1998 года №3-ФЗ «О наркотических средствах и психотропных веществах»</w:t>
      </w:r>
      <w:r w:rsidRPr="00ED2916" w:rsidR="00031324">
        <w:rPr>
          <w:rFonts w:ascii="Times New Roman" w:hAnsi="Times New Roman"/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Часть 1 ст.</w:t>
      </w:r>
      <w:r w:rsidRPr="00ED2916" w:rsidR="000E2606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6.9</w:t>
      </w:r>
      <w:r w:rsidRPr="00ED2916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ED2916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</w:t>
      </w:r>
      <w:r w:rsidRPr="00ED2916">
        <w:rPr>
          <w:rFonts w:ascii="Times New Roman" w:hAnsi="Times New Roman"/>
          <w:sz w:val="28"/>
          <w:szCs w:val="28"/>
        </w:rPr>
        <w:t xml:space="preserve">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</w:t>
      </w:r>
      <w:r w:rsidRPr="00ED2916">
        <w:rPr>
          <w:rFonts w:ascii="Times New Roman" w:hAnsi="Times New Roman"/>
          <w:sz w:val="28"/>
          <w:szCs w:val="28"/>
        </w:rPr>
        <w:t>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</w:t>
      </w:r>
      <w:r w:rsidRPr="00ED2916">
        <w:rPr>
          <w:rFonts w:ascii="Times New Roman" w:hAnsi="Times New Roman"/>
          <w:sz w:val="28"/>
          <w:szCs w:val="28"/>
        </w:rPr>
        <w:t>министративного штрафа в размере от четырех тысяч до пяти тысяч или административный арест на срок до пятнадцати суток.</w:t>
      </w:r>
    </w:p>
    <w:p w:rsidR="008D6A15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Объективную сторону данного правонарушения составляют совершенные в нарушение установленного порядка действия по употреблению без назнач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ения врача наркотических или психотропных веществ, включенных в Перечень наркотических средств, психотропных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веществ и их прекурсоров, подлежащих контролю в Российской Федерации, утвержденный Постановлением Правительства Российской Федерации от 30 июня 199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8 года № 681.</w:t>
      </w:r>
    </w:p>
    <w:p w:rsidR="002C5EEA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ED2916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ED2916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6D0D6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- </w:t>
      </w:r>
      <w:r w:rsidRPr="00ED2916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ED2916" w:rsidR="002C0A77">
        <w:rPr>
          <w:rFonts w:ascii="Times New Roman" w:hAnsi="Times New Roman"/>
          <w:sz w:val="28"/>
          <w:szCs w:val="28"/>
        </w:rPr>
        <w:t xml:space="preserve">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D2916" w:rsidR="00D27E93">
        <w:rPr>
          <w:rFonts w:ascii="Times New Roman" w:hAnsi="Times New Roman"/>
          <w:sz w:val="28"/>
          <w:szCs w:val="28"/>
        </w:rPr>
        <w:t>.</w:t>
      </w:r>
      <w:r w:rsidRPr="00ED2916" w:rsidR="00D16309">
        <w:rPr>
          <w:rFonts w:ascii="Times New Roman" w:hAnsi="Times New Roman"/>
          <w:sz w:val="28"/>
          <w:szCs w:val="28"/>
        </w:rPr>
        <w:t>;</w:t>
      </w:r>
    </w:p>
    <w:p w:rsidR="00A73F8D" w:rsidP="00A73F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о/д дч ОМВД России по Белогорскому р-ну от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73F8D" w:rsidP="00A73F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A73F8D" w:rsidP="00A73F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Прудникова В.А. от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73F8D" w:rsidP="00A73F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о/у</w:t>
      </w:r>
      <w:r>
        <w:rPr>
          <w:rFonts w:ascii="Times New Roman" w:hAnsi="Times New Roman"/>
          <w:sz w:val="28"/>
          <w:szCs w:val="28"/>
        </w:rPr>
        <w:t xml:space="preserve"> ОКОН ОМВД России по Белогорскому р-ну от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73F8D" w:rsidP="00A73F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9C39BC" w:rsidP="009C39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о результатах химико-токсикологических исследований;</w:t>
      </w:r>
    </w:p>
    <w:p w:rsidR="009C39BC" w:rsidP="009C39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на физическое лицо на имя</w:t>
      </w:r>
      <w:r w:rsidRPr="003D4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Прудникова В</w:t>
      </w:r>
      <w:r>
        <w:rPr>
          <w:rFonts w:ascii="Times New Roman" w:hAnsi="Times New Roman"/>
          <w:sz w:val="28"/>
          <w:szCs w:val="28"/>
        </w:rPr>
        <w:t xml:space="preserve">.А. от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AC5DE1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3D454C">
        <w:rPr>
          <w:rFonts w:ascii="Times New Roman" w:hAnsi="Times New Roman"/>
          <w:sz w:val="28"/>
          <w:szCs w:val="28"/>
        </w:rPr>
        <w:t>Прудникова В.А</w:t>
      </w:r>
      <w:r w:rsidR="002804D3">
        <w:rPr>
          <w:rFonts w:ascii="Times New Roman" w:hAnsi="Times New Roman"/>
          <w:sz w:val="28"/>
          <w:szCs w:val="28"/>
        </w:rPr>
        <w:t xml:space="preserve">. </w:t>
      </w:r>
      <w:r w:rsidRPr="00ED2916" w:rsidR="00357903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Pr="00ED2916" w:rsidR="00606495">
        <w:rPr>
          <w:rFonts w:ascii="Times New Roman" w:hAnsi="Times New Roman"/>
          <w:sz w:val="28"/>
          <w:szCs w:val="28"/>
        </w:rPr>
        <w:t xml:space="preserve">  </w:t>
      </w:r>
      <w:r w:rsidRPr="00ED2916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Составленные по делу об </w:t>
      </w:r>
      <w:r w:rsidRPr="00ED2916">
        <w:rPr>
          <w:rFonts w:ascii="Times New Roman" w:hAnsi="Times New Roman"/>
          <w:sz w:val="28"/>
          <w:szCs w:val="28"/>
        </w:rPr>
        <w:t>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</w:t>
      </w:r>
      <w:r w:rsidRPr="00ED2916">
        <w:rPr>
          <w:rFonts w:ascii="Times New Roman" w:hAnsi="Times New Roman"/>
          <w:sz w:val="28"/>
          <w:szCs w:val="28"/>
        </w:rPr>
        <w:t xml:space="preserve">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3D454C">
        <w:rPr>
          <w:rFonts w:ascii="Times New Roman" w:hAnsi="Times New Roman"/>
          <w:sz w:val="28"/>
          <w:szCs w:val="28"/>
        </w:rPr>
        <w:t>Прудникова В.А</w:t>
      </w:r>
      <w:r w:rsidR="002804D3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>в совершении админ</w:t>
      </w:r>
      <w:r w:rsidRPr="00ED2916">
        <w:rPr>
          <w:rFonts w:ascii="Times New Roman" w:hAnsi="Times New Roman"/>
          <w:sz w:val="28"/>
          <w:szCs w:val="28"/>
        </w:rPr>
        <w:t>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117B3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7A8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</w:t>
      </w:r>
      <w:r w:rsidRPr="000A7A8D">
        <w:rPr>
          <w:rFonts w:ascii="Times New Roman" w:hAnsi="Times New Roman"/>
          <w:sz w:val="28"/>
          <w:szCs w:val="28"/>
        </w:rPr>
        <w:t>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</w:t>
      </w:r>
      <w:r w:rsidRPr="000A7A8D">
        <w:rPr>
          <w:rFonts w:ascii="Times New Roman" w:hAnsi="Times New Roman"/>
          <w:sz w:val="28"/>
          <w:szCs w:val="28"/>
        </w:rPr>
        <w:t>ающих административную ответственность</w:t>
      </w:r>
      <w:r w:rsidRPr="00ED2916" w:rsidR="00746876">
        <w:rPr>
          <w:rFonts w:ascii="Times New Roman" w:hAnsi="Times New Roman"/>
          <w:sz w:val="28"/>
          <w:szCs w:val="28"/>
        </w:rPr>
        <w:t xml:space="preserve">. </w:t>
      </w:r>
    </w:p>
    <w:p w:rsidR="00030182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Обстоятельств,</w:t>
      </w:r>
      <w:r w:rsidRPr="00ED2916" w:rsidR="006D20ED">
        <w:rPr>
          <w:rFonts w:ascii="Times New Roman" w:hAnsi="Times New Roman"/>
          <w:sz w:val="28"/>
          <w:szCs w:val="28"/>
        </w:rPr>
        <w:t xml:space="preserve"> </w:t>
      </w:r>
      <w:r w:rsidRPr="00ED2916" w:rsidR="001F4989">
        <w:rPr>
          <w:rFonts w:ascii="Times New Roman" w:hAnsi="Times New Roman"/>
          <w:sz w:val="28"/>
          <w:szCs w:val="28"/>
        </w:rPr>
        <w:t>смягчающих</w:t>
      </w:r>
      <w:r w:rsidRPr="00ED2916" w:rsidR="00EB0B3A">
        <w:rPr>
          <w:rFonts w:ascii="Times New Roman" w:hAnsi="Times New Roman"/>
          <w:sz w:val="28"/>
          <w:szCs w:val="28"/>
        </w:rPr>
        <w:t>,</w:t>
      </w:r>
      <w:r w:rsidRPr="000A7A8D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 отягчающих </w:t>
      </w:r>
      <w:r w:rsidRPr="00ED2916">
        <w:rPr>
          <w:rFonts w:ascii="Times New Roman" w:hAnsi="Times New Roman"/>
          <w:sz w:val="28"/>
          <w:szCs w:val="28"/>
        </w:rPr>
        <w:t>административную ответственность, не установлено.</w:t>
      </w:r>
    </w:p>
    <w:p w:rsidR="003D454C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454C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</w:t>
      </w:r>
      <w:r w:rsidRPr="003D454C">
        <w:rPr>
          <w:rFonts w:ascii="Times New Roman" w:hAnsi="Times New Roman"/>
          <w:sz w:val="28"/>
          <w:szCs w:val="28"/>
        </w:rPr>
        <w:t xml:space="preserve"> объектом которого являются общественные отношения в области охраны здоровья населения, а также в сфере установленного порядка оборота </w:t>
      </w:r>
      <w:r w:rsidRPr="003D454C">
        <w:rPr>
          <w:rFonts w:ascii="Times New Roman" w:hAnsi="Times New Roman"/>
          <w:sz w:val="28"/>
          <w:szCs w:val="28"/>
        </w:rPr>
        <w:t xml:space="preserve">наркотических средств и психотропных веществ, данные о личности </w:t>
      </w:r>
      <w:r>
        <w:rPr>
          <w:rFonts w:ascii="Times New Roman" w:hAnsi="Times New Roman"/>
          <w:sz w:val="28"/>
          <w:szCs w:val="28"/>
        </w:rPr>
        <w:t>Прудникова В.А.</w:t>
      </w:r>
      <w:r w:rsidRPr="003D454C">
        <w:rPr>
          <w:rFonts w:ascii="Times New Roman" w:hAnsi="Times New Roman"/>
          <w:sz w:val="28"/>
          <w:szCs w:val="28"/>
        </w:rPr>
        <w:t>, который является немедицинским потребите</w:t>
      </w:r>
      <w:r w:rsidRPr="003D454C">
        <w:rPr>
          <w:rFonts w:ascii="Times New Roman" w:hAnsi="Times New Roman"/>
          <w:sz w:val="28"/>
          <w:szCs w:val="28"/>
        </w:rPr>
        <w:t>лем наркотических средств, не име</w:t>
      </w:r>
      <w:r w:rsidR="00BF3654">
        <w:rPr>
          <w:rFonts w:ascii="Times New Roman" w:hAnsi="Times New Roman"/>
          <w:sz w:val="28"/>
          <w:szCs w:val="28"/>
        </w:rPr>
        <w:t>ет</w:t>
      </w:r>
      <w:r w:rsidRPr="003D454C">
        <w:rPr>
          <w:rFonts w:ascii="Times New Roman" w:hAnsi="Times New Roman"/>
          <w:sz w:val="28"/>
          <w:szCs w:val="28"/>
        </w:rPr>
        <w:t xml:space="preserve"> официального и регулярного дохода, в связи с чем считаю справедливым назначить </w:t>
      </w:r>
      <w:r>
        <w:rPr>
          <w:rFonts w:ascii="Times New Roman" w:hAnsi="Times New Roman"/>
          <w:sz w:val="28"/>
          <w:szCs w:val="28"/>
        </w:rPr>
        <w:t xml:space="preserve">Прудникову В.А. </w:t>
      </w:r>
      <w:r w:rsidRPr="003D454C">
        <w:rPr>
          <w:rFonts w:ascii="Times New Roman" w:hAnsi="Times New Roman"/>
          <w:sz w:val="28"/>
          <w:szCs w:val="28"/>
        </w:rPr>
        <w:t>наказание 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ареста</w:t>
      </w:r>
      <w:r w:rsidRPr="003D454C">
        <w:rPr>
          <w:rFonts w:ascii="Times New Roman" w:hAnsi="Times New Roman"/>
          <w:sz w:val="28"/>
          <w:szCs w:val="28"/>
        </w:rPr>
        <w:t>. Назначение более мягкого наказания в виде административного штрафа считаю нецелесо</w:t>
      </w:r>
      <w:r w:rsidRPr="003D454C">
        <w:rPr>
          <w:rFonts w:ascii="Times New Roman" w:hAnsi="Times New Roman"/>
          <w:sz w:val="28"/>
          <w:szCs w:val="28"/>
        </w:rPr>
        <w:t xml:space="preserve">образным, поскольку в таком случае не будет достигнуто необходимое воспитательное воздействие на правонарушителя. Оснований, исключающих применения к </w:t>
      </w:r>
      <w:r>
        <w:rPr>
          <w:rFonts w:ascii="Times New Roman" w:hAnsi="Times New Roman"/>
          <w:sz w:val="28"/>
          <w:szCs w:val="28"/>
        </w:rPr>
        <w:t>Прудникову В.А.</w:t>
      </w:r>
      <w:r w:rsidRPr="003D454C">
        <w:rPr>
          <w:rFonts w:ascii="Times New Roman" w:hAnsi="Times New Roman"/>
          <w:sz w:val="28"/>
          <w:szCs w:val="28"/>
        </w:rPr>
        <w:t>, данного вида административно</w:t>
      </w:r>
      <w:r>
        <w:rPr>
          <w:rFonts w:ascii="Times New Roman" w:hAnsi="Times New Roman"/>
          <w:sz w:val="28"/>
          <w:szCs w:val="28"/>
        </w:rPr>
        <w:t>го наказания, установленных в ч</w:t>
      </w:r>
      <w:r w:rsidRPr="003D45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54C">
        <w:rPr>
          <w:rFonts w:ascii="Times New Roman" w:hAnsi="Times New Roman"/>
          <w:sz w:val="28"/>
          <w:szCs w:val="28"/>
        </w:rPr>
        <w:t>2 ст. 3.9 КоАП РФ, по делу н</w:t>
      </w:r>
      <w:r w:rsidRPr="003D454C">
        <w:rPr>
          <w:rFonts w:ascii="Times New Roman" w:hAnsi="Times New Roman"/>
          <w:sz w:val="28"/>
          <w:szCs w:val="28"/>
        </w:rPr>
        <w:t xml:space="preserve">е установлено. Кроме этого, в материалах дела также не имеется документов, свидетельствующих о наличии у </w:t>
      </w:r>
      <w:r>
        <w:rPr>
          <w:rFonts w:ascii="Times New Roman" w:hAnsi="Times New Roman"/>
          <w:sz w:val="28"/>
          <w:szCs w:val="28"/>
        </w:rPr>
        <w:t>Прудникова В.А.</w:t>
      </w:r>
      <w:r w:rsidRPr="003D454C">
        <w:rPr>
          <w:rFonts w:ascii="Times New Roman" w:hAnsi="Times New Roman"/>
          <w:sz w:val="28"/>
          <w:szCs w:val="28"/>
        </w:rPr>
        <w:t>, заболеваний, препятствующих отбыванию административного ареста.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D2916">
        <w:rPr>
          <w:rFonts w:ascii="Times New Roman" w:hAnsi="Times New Roman"/>
          <w:sz w:val="28"/>
          <w:szCs w:val="28"/>
        </w:rPr>
        <w:t>ч. 2</w:t>
      </w:r>
      <w:r w:rsidRPr="00ED2916">
        <w:rPr>
          <w:rFonts w:ascii="Times New Roman" w:hAnsi="Times New Roman"/>
          <w:sz w:val="28"/>
          <w:szCs w:val="28"/>
          <w:vertAlign w:val="superscript"/>
        </w:rPr>
        <w:t>1</w:t>
      </w:r>
      <w:r w:rsidRPr="00ED2916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</w:t>
      </w:r>
      <w:r w:rsidRPr="00ED2916">
        <w:rPr>
          <w:rFonts w:ascii="Times New Roman" w:hAnsi="Times New Roman"/>
          <w:sz w:val="28"/>
          <w:szCs w:val="28"/>
        </w:rPr>
        <w:t>х правонарушениях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прекурсорах лицу, признанному больным наркоманией либо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Принимая во внимание, что в материалах дела об админис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тративном правонарушении отсутствуют сведения о постоянстве употребления </w:t>
      </w:r>
      <w:r w:rsidR="003D454C">
        <w:rPr>
          <w:rFonts w:ascii="Times New Roman" w:hAnsi="Times New Roman"/>
          <w:sz w:val="28"/>
          <w:szCs w:val="28"/>
        </w:rPr>
        <w:t>Прудниковым В.А.</w:t>
      </w:r>
      <w:r w:rsidR="002804D3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и (или) медицинскую и (или) социальную реабилитацию в связи с потреблением наркотических средств.</w:t>
      </w:r>
    </w:p>
    <w:p w:rsidR="003838E9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3D454C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17B3" w:rsidP="005F372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 w:rsidR="00853F76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3D454C" w:rsidRPr="00ED2916" w:rsidP="005F372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782E" w:rsidP="005F372C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Признать </w:t>
      </w:r>
      <w:r w:rsidR="003D454C">
        <w:rPr>
          <w:rFonts w:ascii="Times New Roman" w:hAnsi="Times New Roman"/>
          <w:sz w:val="28"/>
          <w:szCs w:val="28"/>
        </w:rPr>
        <w:t>Прудникова Виктора Александровича</w:t>
      </w:r>
      <w:r w:rsidRPr="00ED2916" w:rsidR="003D454C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виде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26E27" w:rsidR="00526E27">
        <w:rPr>
          <w:rFonts w:ascii="Times New Roman" w:eastAsia="Calibri" w:hAnsi="Times New Roman"/>
          <w:sz w:val="28"/>
          <w:szCs w:val="28"/>
        </w:rPr>
        <w:t>суток административного ареста</w:t>
      </w:r>
      <w:r w:rsidR="00526E27">
        <w:rPr>
          <w:rFonts w:ascii="Times New Roman" w:eastAsia="Calibri" w:hAnsi="Times New Roman"/>
          <w:sz w:val="28"/>
          <w:szCs w:val="28"/>
        </w:rPr>
        <w:t>.</w:t>
      </w:r>
    </w:p>
    <w:p w:rsidR="00526E27" w:rsidRPr="00526E27" w:rsidP="00526E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6E27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="003D454C">
        <w:rPr>
          <w:rFonts w:ascii="Times New Roman" w:hAnsi="Times New Roman"/>
          <w:sz w:val="28"/>
          <w:szCs w:val="28"/>
        </w:rPr>
        <w:t>Прудникову Виктору Александровичу</w:t>
      </w:r>
      <w:r w:rsidRPr="00526E27" w:rsidR="003D454C">
        <w:rPr>
          <w:rFonts w:ascii="Times New Roman" w:hAnsi="Times New Roman"/>
          <w:sz w:val="28"/>
          <w:szCs w:val="28"/>
        </w:rPr>
        <w:t xml:space="preserve"> </w:t>
      </w:r>
      <w:r w:rsidRPr="00526E27">
        <w:rPr>
          <w:rFonts w:ascii="Times New Roman" w:hAnsi="Times New Roman"/>
          <w:sz w:val="28"/>
          <w:szCs w:val="28"/>
        </w:rPr>
        <w:t xml:space="preserve">исчислять в порядке ч. 4 ст. 27.5 КоАП Российской Федерации: с  </w:t>
      </w:r>
      <w:r w:rsidR="009A75E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26E27">
        <w:rPr>
          <w:rFonts w:ascii="Times New Roman" w:hAnsi="Times New Roman"/>
          <w:sz w:val="28"/>
          <w:szCs w:val="28"/>
        </w:rPr>
        <w:t xml:space="preserve"> г.</w:t>
      </w:r>
    </w:p>
    <w:p w:rsidR="00526E27" w:rsidRPr="00526E27" w:rsidP="00526E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6E27">
        <w:rPr>
          <w:rFonts w:ascii="Times New Roman" w:hAnsi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16">
        <w:rPr>
          <w:rFonts w:ascii="Times New Roman" w:hAnsi="Times New Roman"/>
          <w:sz w:val="28"/>
          <w:szCs w:val="28"/>
          <w:lang w:eastAsia="en-US"/>
        </w:rPr>
        <w:t>Постановл</w:t>
      </w:r>
      <w:r w:rsidRPr="00ED2916">
        <w:rPr>
          <w:rFonts w:ascii="Times New Roman" w:hAnsi="Times New Roman"/>
          <w:sz w:val="28"/>
          <w:szCs w:val="28"/>
          <w:lang w:eastAsia="en-US"/>
        </w:rPr>
        <w:t xml:space="preserve">ение может быть обжаловано в </w:t>
      </w:r>
      <w:r w:rsidRPr="00ED2916" w:rsidR="00652907">
        <w:rPr>
          <w:rFonts w:ascii="Times New Roman" w:hAnsi="Times New Roman"/>
          <w:sz w:val="28"/>
          <w:szCs w:val="28"/>
          <w:lang w:eastAsia="en-US"/>
        </w:rPr>
        <w:t>Белогорс</w:t>
      </w:r>
      <w:r w:rsidRPr="00ED2916">
        <w:rPr>
          <w:rFonts w:ascii="Times New Roman" w:hAnsi="Times New Roman"/>
          <w:sz w:val="28"/>
          <w:szCs w:val="28"/>
          <w:lang w:eastAsia="en-US"/>
        </w:rPr>
        <w:t xml:space="preserve">кий районный суд Республики Крым в течение десяти суток со дня вручения или получения </w:t>
      </w:r>
      <w:r w:rsidRPr="00ED2916">
        <w:rPr>
          <w:rFonts w:ascii="Times New Roman" w:hAnsi="Times New Roman"/>
          <w:sz w:val="28"/>
          <w:szCs w:val="28"/>
          <w:lang w:eastAsia="en-US"/>
        </w:rPr>
        <w:t>копии постановления</w:t>
      </w:r>
      <w:r w:rsidRPr="00ED2916"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Pr="00ED2916" w:rsidR="00652907">
        <w:rPr>
          <w:rFonts w:ascii="Times New Roman" w:hAnsi="Times New Roman"/>
          <w:sz w:val="28"/>
          <w:szCs w:val="28"/>
        </w:rPr>
        <w:t>32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ский муниципальный район) Республики Крым</w:t>
      </w:r>
      <w:r w:rsidRPr="00ED2916">
        <w:rPr>
          <w:rFonts w:ascii="Times New Roman" w:hAnsi="Times New Roman"/>
          <w:sz w:val="28"/>
          <w:szCs w:val="28"/>
          <w:lang w:eastAsia="en-US"/>
        </w:rPr>
        <w:t>.</w:t>
      </w:r>
    </w:p>
    <w:p w:rsidR="00024972" w:rsidP="005F372C">
      <w:pPr>
        <w:ind w:firstLine="567"/>
        <w:rPr>
          <w:lang w:eastAsia="en-US"/>
        </w:rPr>
      </w:pPr>
    </w:p>
    <w:p w:rsidR="0066197E" w:rsidRPr="00797742" w:rsidP="003D454C">
      <w:pPr>
        <w:ind w:firstLine="567"/>
        <w:rPr>
          <w:rFonts w:ascii="Times New Roman" w:hAnsi="Times New Roman"/>
          <w:bCs/>
          <w:sz w:val="28"/>
          <w:szCs w:val="28"/>
          <w:lang w:eastAsia="ar-SA"/>
        </w:rPr>
      </w:pPr>
      <w:r w:rsidRPr="00797742">
        <w:rPr>
          <w:rFonts w:ascii="Times New Roman" w:hAnsi="Times New Roman"/>
          <w:bCs/>
          <w:sz w:val="28"/>
          <w:szCs w:val="28"/>
          <w:lang w:eastAsia="ar-SA"/>
        </w:rPr>
        <w:t xml:space="preserve">Мировой судья: </w:t>
      </w:r>
      <w:r w:rsidRPr="009C39BC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797742">
        <w:rPr>
          <w:rFonts w:ascii="Times New Roman" w:hAnsi="Times New Roman"/>
          <w:bCs/>
          <w:sz w:val="28"/>
          <w:szCs w:val="28"/>
          <w:lang w:eastAsia="ar-SA"/>
        </w:rPr>
        <w:t>С.Р. Новиков</w:t>
      </w:r>
    </w:p>
    <w:p w:rsidR="0066197E" w:rsidRPr="009C39BC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C39BC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66197E" w:rsidRPr="009C39BC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66197E" w:rsidRPr="009C39BC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C39BC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66197E" w:rsidRPr="009C39BC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C39BC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судья:               </w:t>
      </w:r>
      <w:r w:rsidRPr="009C39BC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                                         секретарь с/з:</w:t>
      </w:r>
    </w:p>
    <w:p w:rsidR="00934071" w:rsidRPr="009C39BC" w:rsidP="005F372C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934071" w:rsidRPr="009C39BC" w:rsidP="005F372C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3D73A6" w:rsidRPr="009C39BC" w:rsidP="00CC5843">
      <w:pPr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sectPr w:rsidSect="003D454C">
      <w:footerReference w:type="even" r:id="rId5"/>
      <w:footerReference w:type="default" r:id="rId6"/>
      <w:pgSz w:w="11906" w:h="16838" w:code="9"/>
      <w:pgMar w:top="709" w:right="851" w:bottom="993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75E6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6555D"/>
    <w:rsid w:val="000716C4"/>
    <w:rsid w:val="00074BA7"/>
    <w:rsid w:val="000750BA"/>
    <w:rsid w:val="00076D2C"/>
    <w:rsid w:val="00077BBE"/>
    <w:rsid w:val="00085F0A"/>
    <w:rsid w:val="00086D47"/>
    <w:rsid w:val="00095509"/>
    <w:rsid w:val="000A5654"/>
    <w:rsid w:val="000A7A8D"/>
    <w:rsid w:val="000B4267"/>
    <w:rsid w:val="000C32DC"/>
    <w:rsid w:val="000C4091"/>
    <w:rsid w:val="000E09F6"/>
    <w:rsid w:val="000E0BF3"/>
    <w:rsid w:val="000E2606"/>
    <w:rsid w:val="000F30A2"/>
    <w:rsid w:val="00102A8E"/>
    <w:rsid w:val="00113BE3"/>
    <w:rsid w:val="001323C8"/>
    <w:rsid w:val="00152AA3"/>
    <w:rsid w:val="00153B9A"/>
    <w:rsid w:val="00154798"/>
    <w:rsid w:val="00155B90"/>
    <w:rsid w:val="00171552"/>
    <w:rsid w:val="001819B5"/>
    <w:rsid w:val="001A503C"/>
    <w:rsid w:val="001B0AB3"/>
    <w:rsid w:val="001B4353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782E"/>
    <w:rsid w:val="0024544F"/>
    <w:rsid w:val="002479E5"/>
    <w:rsid w:val="00265F18"/>
    <w:rsid w:val="002804D3"/>
    <w:rsid w:val="00285E6F"/>
    <w:rsid w:val="002A19C8"/>
    <w:rsid w:val="002A2734"/>
    <w:rsid w:val="002B6F7F"/>
    <w:rsid w:val="002B7224"/>
    <w:rsid w:val="002C0A77"/>
    <w:rsid w:val="002C0CF1"/>
    <w:rsid w:val="002C5EEA"/>
    <w:rsid w:val="002C6360"/>
    <w:rsid w:val="002C6DF7"/>
    <w:rsid w:val="002D2109"/>
    <w:rsid w:val="002D4BE6"/>
    <w:rsid w:val="002D64D7"/>
    <w:rsid w:val="002E743F"/>
    <w:rsid w:val="002F2738"/>
    <w:rsid w:val="002F7D1F"/>
    <w:rsid w:val="003235D2"/>
    <w:rsid w:val="003318C8"/>
    <w:rsid w:val="0034289D"/>
    <w:rsid w:val="00357903"/>
    <w:rsid w:val="003727B5"/>
    <w:rsid w:val="00374878"/>
    <w:rsid w:val="003754C1"/>
    <w:rsid w:val="003838E9"/>
    <w:rsid w:val="00392651"/>
    <w:rsid w:val="0039375C"/>
    <w:rsid w:val="003A08C4"/>
    <w:rsid w:val="003A3401"/>
    <w:rsid w:val="003C3CBA"/>
    <w:rsid w:val="003D454C"/>
    <w:rsid w:val="003D73A6"/>
    <w:rsid w:val="003E0746"/>
    <w:rsid w:val="003E09ED"/>
    <w:rsid w:val="003F156F"/>
    <w:rsid w:val="00422077"/>
    <w:rsid w:val="004223E4"/>
    <w:rsid w:val="00443375"/>
    <w:rsid w:val="00481CA9"/>
    <w:rsid w:val="004929F0"/>
    <w:rsid w:val="004B7918"/>
    <w:rsid w:val="004C1745"/>
    <w:rsid w:val="004C6838"/>
    <w:rsid w:val="004D1881"/>
    <w:rsid w:val="004D584F"/>
    <w:rsid w:val="004E1FA6"/>
    <w:rsid w:val="005060CD"/>
    <w:rsid w:val="00507191"/>
    <w:rsid w:val="005122F1"/>
    <w:rsid w:val="0051371D"/>
    <w:rsid w:val="00522C26"/>
    <w:rsid w:val="00523C77"/>
    <w:rsid w:val="00524A6E"/>
    <w:rsid w:val="00526C3C"/>
    <w:rsid w:val="00526E27"/>
    <w:rsid w:val="00562816"/>
    <w:rsid w:val="00567E1C"/>
    <w:rsid w:val="005741DF"/>
    <w:rsid w:val="00580B96"/>
    <w:rsid w:val="005C3404"/>
    <w:rsid w:val="005D6780"/>
    <w:rsid w:val="005F372C"/>
    <w:rsid w:val="005F38AC"/>
    <w:rsid w:val="005F5442"/>
    <w:rsid w:val="00606495"/>
    <w:rsid w:val="0061250F"/>
    <w:rsid w:val="006162D1"/>
    <w:rsid w:val="00625ACC"/>
    <w:rsid w:val="00625DE4"/>
    <w:rsid w:val="006452A8"/>
    <w:rsid w:val="00652907"/>
    <w:rsid w:val="0066197E"/>
    <w:rsid w:val="006706EE"/>
    <w:rsid w:val="006801E2"/>
    <w:rsid w:val="00684CFA"/>
    <w:rsid w:val="00690136"/>
    <w:rsid w:val="00692C85"/>
    <w:rsid w:val="006945F4"/>
    <w:rsid w:val="006A3E58"/>
    <w:rsid w:val="006A5342"/>
    <w:rsid w:val="006C180A"/>
    <w:rsid w:val="006C22EF"/>
    <w:rsid w:val="006D0D66"/>
    <w:rsid w:val="006D14BC"/>
    <w:rsid w:val="006D20ED"/>
    <w:rsid w:val="006D62AA"/>
    <w:rsid w:val="006E6BF2"/>
    <w:rsid w:val="006F3507"/>
    <w:rsid w:val="007005C0"/>
    <w:rsid w:val="007008EF"/>
    <w:rsid w:val="007013C7"/>
    <w:rsid w:val="007044D5"/>
    <w:rsid w:val="00706F80"/>
    <w:rsid w:val="007105B1"/>
    <w:rsid w:val="00710B72"/>
    <w:rsid w:val="00735B2F"/>
    <w:rsid w:val="0073685D"/>
    <w:rsid w:val="00746876"/>
    <w:rsid w:val="00763E55"/>
    <w:rsid w:val="007765CB"/>
    <w:rsid w:val="0079601C"/>
    <w:rsid w:val="0079699C"/>
    <w:rsid w:val="00797742"/>
    <w:rsid w:val="007A12A8"/>
    <w:rsid w:val="007B22B6"/>
    <w:rsid w:val="007B29E7"/>
    <w:rsid w:val="007C3E68"/>
    <w:rsid w:val="007C798C"/>
    <w:rsid w:val="007D392F"/>
    <w:rsid w:val="007E6088"/>
    <w:rsid w:val="007F030E"/>
    <w:rsid w:val="00802BDD"/>
    <w:rsid w:val="00806CE3"/>
    <w:rsid w:val="00811E05"/>
    <w:rsid w:val="00812E39"/>
    <w:rsid w:val="008276A4"/>
    <w:rsid w:val="00844879"/>
    <w:rsid w:val="00853F76"/>
    <w:rsid w:val="0089245B"/>
    <w:rsid w:val="0089745D"/>
    <w:rsid w:val="008A0291"/>
    <w:rsid w:val="008B4726"/>
    <w:rsid w:val="008D6A15"/>
    <w:rsid w:val="008D7847"/>
    <w:rsid w:val="008E1033"/>
    <w:rsid w:val="008E2486"/>
    <w:rsid w:val="008E3D0C"/>
    <w:rsid w:val="008E4381"/>
    <w:rsid w:val="0090576F"/>
    <w:rsid w:val="00924C80"/>
    <w:rsid w:val="0092606E"/>
    <w:rsid w:val="00934071"/>
    <w:rsid w:val="0097012F"/>
    <w:rsid w:val="00994A1B"/>
    <w:rsid w:val="009A5B5E"/>
    <w:rsid w:val="009A75E6"/>
    <w:rsid w:val="009B2AB9"/>
    <w:rsid w:val="009B6D77"/>
    <w:rsid w:val="009C39BC"/>
    <w:rsid w:val="009D2D72"/>
    <w:rsid w:val="009E7825"/>
    <w:rsid w:val="009F00A4"/>
    <w:rsid w:val="00A02ADB"/>
    <w:rsid w:val="00A05C68"/>
    <w:rsid w:val="00A07529"/>
    <w:rsid w:val="00A117B3"/>
    <w:rsid w:val="00A14391"/>
    <w:rsid w:val="00A56B38"/>
    <w:rsid w:val="00A60A14"/>
    <w:rsid w:val="00A73F8D"/>
    <w:rsid w:val="00A9219F"/>
    <w:rsid w:val="00A93302"/>
    <w:rsid w:val="00A97815"/>
    <w:rsid w:val="00AB4BE0"/>
    <w:rsid w:val="00AC5DE1"/>
    <w:rsid w:val="00AD3741"/>
    <w:rsid w:val="00AD642F"/>
    <w:rsid w:val="00AD6C65"/>
    <w:rsid w:val="00AF426D"/>
    <w:rsid w:val="00AF747F"/>
    <w:rsid w:val="00B26F6D"/>
    <w:rsid w:val="00B3799E"/>
    <w:rsid w:val="00B4484F"/>
    <w:rsid w:val="00B52323"/>
    <w:rsid w:val="00B54BC5"/>
    <w:rsid w:val="00B57A40"/>
    <w:rsid w:val="00B94989"/>
    <w:rsid w:val="00BA7FEB"/>
    <w:rsid w:val="00BB0BD1"/>
    <w:rsid w:val="00BB6E34"/>
    <w:rsid w:val="00BB7377"/>
    <w:rsid w:val="00BC05AA"/>
    <w:rsid w:val="00BC151D"/>
    <w:rsid w:val="00BC1BD4"/>
    <w:rsid w:val="00BC34AC"/>
    <w:rsid w:val="00BC350D"/>
    <w:rsid w:val="00BF1A7A"/>
    <w:rsid w:val="00BF3654"/>
    <w:rsid w:val="00BF6454"/>
    <w:rsid w:val="00BF7896"/>
    <w:rsid w:val="00C02F8F"/>
    <w:rsid w:val="00C040E3"/>
    <w:rsid w:val="00C25EC5"/>
    <w:rsid w:val="00C2706A"/>
    <w:rsid w:val="00C34D0C"/>
    <w:rsid w:val="00C440A4"/>
    <w:rsid w:val="00C50EA0"/>
    <w:rsid w:val="00C51020"/>
    <w:rsid w:val="00C57E0A"/>
    <w:rsid w:val="00C60E85"/>
    <w:rsid w:val="00C65703"/>
    <w:rsid w:val="00C76731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F1A96"/>
    <w:rsid w:val="00D0482F"/>
    <w:rsid w:val="00D05C44"/>
    <w:rsid w:val="00D16309"/>
    <w:rsid w:val="00D204C8"/>
    <w:rsid w:val="00D268DB"/>
    <w:rsid w:val="00D27E93"/>
    <w:rsid w:val="00D31132"/>
    <w:rsid w:val="00D3656D"/>
    <w:rsid w:val="00D54792"/>
    <w:rsid w:val="00D60D81"/>
    <w:rsid w:val="00D6335B"/>
    <w:rsid w:val="00D75687"/>
    <w:rsid w:val="00D843D6"/>
    <w:rsid w:val="00D85CF5"/>
    <w:rsid w:val="00D966B0"/>
    <w:rsid w:val="00D97789"/>
    <w:rsid w:val="00DA3EC6"/>
    <w:rsid w:val="00DC7E67"/>
    <w:rsid w:val="00DD5393"/>
    <w:rsid w:val="00DE0BEB"/>
    <w:rsid w:val="00DE61DD"/>
    <w:rsid w:val="00DF56FB"/>
    <w:rsid w:val="00E0147F"/>
    <w:rsid w:val="00E301E0"/>
    <w:rsid w:val="00E41ECD"/>
    <w:rsid w:val="00E4239C"/>
    <w:rsid w:val="00E4524C"/>
    <w:rsid w:val="00E50350"/>
    <w:rsid w:val="00E708D8"/>
    <w:rsid w:val="00E769F1"/>
    <w:rsid w:val="00E87C70"/>
    <w:rsid w:val="00E90A1C"/>
    <w:rsid w:val="00E968D4"/>
    <w:rsid w:val="00E96923"/>
    <w:rsid w:val="00EB0B3A"/>
    <w:rsid w:val="00EB10BE"/>
    <w:rsid w:val="00EC5A59"/>
    <w:rsid w:val="00ED0D74"/>
    <w:rsid w:val="00ED2916"/>
    <w:rsid w:val="00ED5CEC"/>
    <w:rsid w:val="00ED6480"/>
    <w:rsid w:val="00EE1890"/>
    <w:rsid w:val="00F1199F"/>
    <w:rsid w:val="00F14A4F"/>
    <w:rsid w:val="00F20E14"/>
    <w:rsid w:val="00F2367E"/>
    <w:rsid w:val="00F26335"/>
    <w:rsid w:val="00F3352D"/>
    <w:rsid w:val="00F352E6"/>
    <w:rsid w:val="00F42F9C"/>
    <w:rsid w:val="00F60A63"/>
    <w:rsid w:val="00F651A2"/>
    <w:rsid w:val="00F72F69"/>
    <w:rsid w:val="00F733BA"/>
    <w:rsid w:val="00F81E46"/>
    <w:rsid w:val="00F927CF"/>
    <w:rsid w:val="00FA1BE2"/>
    <w:rsid w:val="00FE3DB8"/>
    <w:rsid w:val="00FE5A51"/>
    <w:rsid w:val="00FF3C5A"/>
    <w:rsid w:val="00FF546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48BD-9FDB-427F-B647-00592E65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