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084E29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084E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EB4C65" w:rsidRPr="00084E29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084E2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0024</w:t>
      </w:r>
      <w:r w:rsidRPr="00084E29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85</w:t>
      </w:r>
    </w:p>
    <w:p w:rsidR="00EB4C65" w:rsidRPr="00084E29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084E29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08 февраля 2024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                                                                     </w:t>
      </w:r>
      <w:r w:rsidRPr="00084E29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084E29" w:rsidR="00094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84E29" w:rsidR="00A47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084E2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084E2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Ёгина А.Н.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ла об административном правонарушении в отношении </w:t>
      </w:r>
      <w:r w:rsidRPr="00084E29" w:rsidR="007C760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Ёгина</w:t>
      </w:r>
      <w:r w:rsidRPr="00084E29" w:rsidR="007C760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84E29" w:rsidR="004F148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А.Н.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084E29" w:rsidR="004F1481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4.1 ст. 12.5 КоАП РФ,</w:t>
      </w:r>
    </w:p>
    <w:p w:rsidR="00EB4C65" w:rsidRPr="00084E29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084E2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9875A4" w:rsidRPr="00084E29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C65" w:rsidRPr="00084E29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Ёгин А.Н</w:t>
      </w:r>
      <w:r w:rsidRPr="00084E29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084E2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084E29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15.01.2024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084E29" w:rsidR="007948C5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084E29" w:rsidR="00597D7C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084E29" w:rsidR="00520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37км+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700м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а/д граница с Херсонской областью-Симферополь-Алушта-Ялта, вблизи ул. Толстого г. Джанкой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Ёгин А.Н</w:t>
      </w:r>
      <w:r w:rsidRPr="00084E29" w:rsidR="000600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084E29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084E29" w:rsidR="000600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0600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государственный регистрационный знак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 котором незаконно установлен опознавательный фонарь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084E29" w:rsidP="00F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084E29" w:rsidR="007C76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Ёгин А.Н.</w:t>
      </w:r>
      <w:r w:rsidRPr="00084E29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вину </w:t>
      </w:r>
      <w:r w:rsidRPr="00084E29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совершении указанног</w:t>
      </w:r>
      <w:r w:rsidRPr="00084E29" w:rsidR="007734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084E29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правонарушения </w:t>
      </w:r>
      <w:r w:rsidRPr="00084E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признал </w:t>
      </w:r>
      <w:r w:rsidRPr="00084E29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полном объеме</w:t>
      </w:r>
      <w:r w:rsidRPr="00084E29" w:rsidR="007C76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084E29" w:rsidR="007C76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084E29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F97074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Ёгина А.Н.</w:t>
      </w:r>
      <w:r w:rsidRPr="00084E29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исследовав материалы дела, судья </w:t>
      </w:r>
      <w:r w:rsidRPr="00084E29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вину в содеянном доказанной, которая </w:t>
      </w:r>
      <w:r w:rsidRPr="00084E29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доказательствами:  протоколом об  административном правонарушении </w:t>
      </w:r>
      <w:r w:rsidRPr="00084E2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084E29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25045</w:t>
      </w:r>
      <w:r w:rsidRPr="00084E2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15.01.2024</w:t>
      </w:r>
      <w:r w:rsidRPr="00084E29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084E29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BC289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84E29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084E2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изъятия № 006672 от 15.01.2024</w:t>
      </w:r>
      <w:r w:rsidRPr="00084E29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084E29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84E29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84E29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МО МВД</w:t>
      </w:r>
      <w:r w:rsidRPr="00084E29" w:rsidR="009C4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«Джанкойский» (л.д. </w:t>
      </w:r>
      <w:r w:rsidRPr="00084E29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84E29" w:rsidR="007C7604">
        <w:rPr>
          <w:rFonts w:ascii="Times New Roman" w:eastAsia="Times New Roman" w:hAnsi="Times New Roman" w:cs="Times New Roman"/>
          <w:sz w:val="16"/>
          <w:szCs w:val="16"/>
          <w:lang w:eastAsia="ru-RU"/>
        </w:rPr>
        <w:t>,6</w:t>
      </w:r>
      <w:r w:rsidRPr="00084E29" w:rsidR="00364868">
        <w:rPr>
          <w:rFonts w:ascii="Times New Roman" w:eastAsia="Times New Roman" w:hAnsi="Times New Roman" w:cs="Times New Roman"/>
          <w:sz w:val="16"/>
          <w:szCs w:val="16"/>
          <w:lang w:eastAsia="ru-RU"/>
        </w:rPr>
        <w:t>,9</w:t>
      </w:r>
      <w:r w:rsidRPr="00084E29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84E29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фотоматериалом (л.д. </w:t>
      </w:r>
      <w:r w:rsidRPr="00084E29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084E29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84E29" w:rsidR="00364868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рапортом (л.д.11).</w:t>
      </w:r>
    </w:p>
    <w:p w:rsidR="00EB4C65" w:rsidRPr="00084E2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084E29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 дорожного движения, утвержденных Постановлением Совета Министров - Правительства РФ от 23.10.1993 </w:t>
      </w:r>
      <w:r w:rsidRPr="00084E29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транспортных средств, имеющих на кузове (боковых поверхностях кузова) цветографическую схему легкового такси и (или) на кр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ыше - опознавательный фонарь легкового такси, в случае отсутствия у водителя такого транспортного средства, выданного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D31E7B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084E29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084E29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084E29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ые акты Российской Федерации</w:t>
      </w:r>
      <w:r w:rsidRPr="00084E29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обеспечения безопасности пассажиров легкового такси и идентификации легковых такси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084E29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084E29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Правил перевозок пассажиров и багажа автомобильным транспортом и городским назе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мным электрическим транспортом</w:t>
      </w:r>
      <w:r w:rsidRPr="00084E29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Аналогичные требования предъявляются к транспортным средствам, используемым в качестве легкового т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акси, </w:t>
      </w:r>
      <w:hyperlink r:id="rId8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должностных лиц по обеспечению безопасности дорожного движения, утвержденных Постановлением Совета Министров -</w:t>
      </w:r>
      <w:r w:rsidRPr="00084E29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084E29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приведенных норм следует, что опознавательный фонарь является средством идентификации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084E29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084E29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084E2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84E29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084E29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 сведения необходимые для правильного разрешения дела в нем отражены.</w:t>
      </w:r>
      <w:r w:rsidRPr="00084E29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</w:t>
      </w:r>
      <w:r w:rsidRPr="00084E29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пользу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  <w:r w:rsidRPr="00084E29" w:rsidR="00020C41">
        <w:rPr>
          <w:sz w:val="16"/>
          <w:szCs w:val="16"/>
        </w:rPr>
        <w:t xml:space="preserve"> </w:t>
      </w:r>
      <w:r w:rsidRPr="00084E29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693128" w:rsidRPr="00084E2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084E29" w:rsidR="00024B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084E2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084E29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084E2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084E29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084E29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084E29" w:rsidR="00020C41">
        <w:rPr>
          <w:rFonts w:ascii="Times New Roman" w:eastAsia="Times New Roman" w:hAnsi="Times New Roman" w:cs="Times New Roman"/>
          <w:sz w:val="16"/>
          <w:szCs w:val="16"/>
          <w:lang w:eastAsia="ru-RU"/>
        </w:rPr>
        <w:t>Ёгина А.Н.</w:t>
      </w:r>
      <w:r w:rsidRPr="00084E29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084E29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084E29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084E2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гкового такси.</w:t>
      </w:r>
    </w:p>
    <w:p w:rsidR="00EB4C65" w:rsidRPr="00084E2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084E29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4E29">
        <w:rPr>
          <w:rFonts w:ascii="Times New Roman" w:eastAsia="Calibri" w:hAnsi="Times New Roman" w:cs="Times New Roman"/>
          <w:sz w:val="16"/>
          <w:szCs w:val="16"/>
        </w:rPr>
        <w:t xml:space="preserve">Обстоятельств, </w:t>
      </w:r>
      <w:r w:rsidRPr="00084E29" w:rsidR="00CB33FD">
        <w:rPr>
          <w:rFonts w:ascii="Times New Roman" w:eastAsia="Calibri" w:hAnsi="Times New Roman" w:cs="Times New Roman"/>
          <w:sz w:val="16"/>
          <w:szCs w:val="16"/>
        </w:rPr>
        <w:t xml:space="preserve">смягчающих и </w:t>
      </w:r>
      <w:r w:rsidRPr="00084E29">
        <w:rPr>
          <w:rFonts w:ascii="Times New Roman" w:eastAsia="Calibri" w:hAnsi="Times New Roman" w:cs="Times New Roman"/>
          <w:sz w:val="16"/>
          <w:szCs w:val="16"/>
        </w:rPr>
        <w:t>отягчающих ответственность, не установлено.</w:t>
      </w:r>
    </w:p>
    <w:p w:rsidR="006024D6" w:rsidRPr="00084E29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4E29">
        <w:rPr>
          <w:rFonts w:ascii="Times New Roman" w:hAnsi="Times New Roman" w:cs="Times New Roman"/>
          <w:sz w:val="16"/>
          <w:szCs w:val="16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084E29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EB4C65" w:rsidRPr="00084E29" w:rsidP="00020C41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084E2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084E2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sz w:val="16"/>
          <w:szCs w:val="16"/>
        </w:rPr>
        <w:t xml:space="preserve"> </w:t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Ёгина</w:t>
      </w:r>
      <w:r w:rsidRPr="00084E2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А.Н.</w:t>
      </w:r>
      <w:r w:rsidRPr="00084E29" w:rsidR="0000259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084E29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назначить ему  наказание в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 административного штрафа в  размере  5000 (пяти тысяч) рублей с конфискацией </w:t>
      </w:r>
      <w:r w:rsidRPr="00084E29" w:rsidR="00CB33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предмета административного правонарушения.</w:t>
      </w:r>
    </w:p>
    <w:p w:rsidR="00B076EA" w:rsidRPr="00084E29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084E29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судебного участка № 33 Джанкойского судебного района Республики Крым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</w:t>
      </w:r>
      <w:r w:rsidRPr="00084E29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084E29" w:rsidR="00507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Джанкою и </w:t>
      </w:r>
      <w:r w:rsidRPr="00084E29" w:rsidR="000902F8">
        <w:rPr>
          <w:rFonts w:ascii="Times New Roman" w:hAnsi="Times New Roman" w:cs="Times New Roman"/>
          <w:sz w:val="16"/>
          <w:szCs w:val="16"/>
        </w:rPr>
        <w:t>Джанкойскому</w:t>
      </w:r>
      <w:r w:rsidRPr="00084E29">
        <w:rPr>
          <w:rFonts w:ascii="Times New Roman" w:hAnsi="Times New Roman" w:cs="Times New Roman"/>
          <w:sz w:val="16"/>
          <w:szCs w:val="16"/>
        </w:rPr>
        <w:t xml:space="preserve"> району 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 России по РК.</w:t>
      </w:r>
    </w:p>
    <w:p w:rsidR="00507C44" w:rsidRPr="00084E29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EB4C65" w:rsidRPr="00084E29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 силу, за исключением случая, предусмотренного </w:t>
      </w:r>
      <w:hyperlink r:id="rId10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084E2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5A0213" w:rsidRPr="00084E29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административного штрафа.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срок до пятнадцати суток, либо обязательные работы на срок до пятидесяти часов.</w:t>
      </w:r>
    </w:p>
    <w:p w:rsidR="001E6B58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B4C65" w:rsidRPr="00084E2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084E29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4E29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084E29" w:rsidR="00B42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4E29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02593"/>
    <w:rsid w:val="0001506B"/>
    <w:rsid w:val="00020C41"/>
    <w:rsid w:val="0002496F"/>
    <w:rsid w:val="00024BC1"/>
    <w:rsid w:val="00034045"/>
    <w:rsid w:val="00052BCA"/>
    <w:rsid w:val="000600F9"/>
    <w:rsid w:val="000674D8"/>
    <w:rsid w:val="00084E29"/>
    <w:rsid w:val="000902F8"/>
    <w:rsid w:val="00094D11"/>
    <w:rsid w:val="00096944"/>
    <w:rsid w:val="000B2920"/>
    <w:rsid w:val="000B2A3A"/>
    <w:rsid w:val="000C7165"/>
    <w:rsid w:val="00106318"/>
    <w:rsid w:val="0015600E"/>
    <w:rsid w:val="00170909"/>
    <w:rsid w:val="00181742"/>
    <w:rsid w:val="00183F61"/>
    <w:rsid w:val="001867C9"/>
    <w:rsid w:val="00196C97"/>
    <w:rsid w:val="00197464"/>
    <w:rsid w:val="001E1DEF"/>
    <w:rsid w:val="001E6B58"/>
    <w:rsid w:val="001F2B36"/>
    <w:rsid w:val="001F3BB6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10995"/>
    <w:rsid w:val="00335758"/>
    <w:rsid w:val="0036486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6268"/>
    <w:rsid w:val="00417B06"/>
    <w:rsid w:val="00436BA5"/>
    <w:rsid w:val="004A02EE"/>
    <w:rsid w:val="004C792F"/>
    <w:rsid w:val="004E5AB3"/>
    <w:rsid w:val="004F1481"/>
    <w:rsid w:val="00507400"/>
    <w:rsid w:val="00507C44"/>
    <w:rsid w:val="00520135"/>
    <w:rsid w:val="00534E09"/>
    <w:rsid w:val="00573333"/>
    <w:rsid w:val="005744F1"/>
    <w:rsid w:val="00597D7C"/>
    <w:rsid w:val="005A0213"/>
    <w:rsid w:val="005A569B"/>
    <w:rsid w:val="005B6881"/>
    <w:rsid w:val="005B6F37"/>
    <w:rsid w:val="005C2436"/>
    <w:rsid w:val="006024D6"/>
    <w:rsid w:val="00604090"/>
    <w:rsid w:val="00604BF9"/>
    <w:rsid w:val="0063167E"/>
    <w:rsid w:val="006633B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43F74"/>
    <w:rsid w:val="007650A5"/>
    <w:rsid w:val="007734A6"/>
    <w:rsid w:val="007846A2"/>
    <w:rsid w:val="007948C5"/>
    <w:rsid w:val="007C4B53"/>
    <w:rsid w:val="007C7604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35E4D"/>
    <w:rsid w:val="00B4249C"/>
    <w:rsid w:val="00B9641B"/>
    <w:rsid w:val="00BC289A"/>
    <w:rsid w:val="00BE1F79"/>
    <w:rsid w:val="00BE62C0"/>
    <w:rsid w:val="00C04AFC"/>
    <w:rsid w:val="00C166CB"/>
    <w:rsid w:val="00C62916"/>
    <w:rsid w:val="00C64423"/>
    <w:rsid w:val="00C771BC"/>
    <w:rsid w:val="00C771C7"/>
    <w:rsid w:val="00C85CF2"/>
    <w:rsid w:val="00CB22EF"/>
    <w:rsid w:val="00CB33FD"/>
    <w:rsid w:val="00CD34A4"/>
    <w:rsid w:val="00CF33A7"/>
    <w:rsid w:val="00D17C54"/>
    <w:rsid w:val="00D31400"/>
    <w:rsid w:val="00D31E7B"/>
    <w:rsid w:val="00D5192F"/>
    <w:rsid w:val="00D65821"/>
    <w:rsid w:val="00D705EF"/>
    <w:rsid w:val="00D8363D"/>
    <w:rsid w:val="00D843B3"/>
    <w:rsid w:val="00D84A0D"/>
    <w:rsid w:val="00D91B8C"/>
    <w:rsid w:val="00D92D0E"/>
    <w:rsid w:val="00DA2A3C"/>
    <w:rsid w:val="00DA55E8"/>
    <w:rsid w:val="00DB1099"/>
    <w:rsid w:val="00E043B4"/>
    <w:rsid w:val="00E15913"/>
    <w:rsid w:val="00E20000"/>
    <w:rsid w:val="00E66823"/>
    <w:rsid w:val="00EA0C80"/>
    <w:rsid w:val="00EB4C65"/>
    <w:rsid w:val="00ED1919"/>
    <w:rsid w:val="00ED6986"/>
    <w:rsid w:val="00EE323B"/>
    <w:rsid w:val="00EF4374"/>
    <w:rsid w:val="00F4661E"/>
    <w:rsid w:val="00F531A2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6C46-2AA4-4063-B327-95B557A4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