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A38" w:rsidRPr="009878DF" w:rsidP="00495A3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9878D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9878DF" w:rsidR="008C1FDA">
        <w:rPr>
          <w:rFonts w:ascii="Times New Roman" w:eastAsia="Times New Roman" w:hAnsi="Times New Roman"/>
          <w:sz w:val="16"/>
          <w:szCs w:val="16"/>
          <w:lang w:eastAsia="ru-RU"/>
        </w:rPr>
        <w:t>68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495A38" w:rsidRPr="009878DF" w:rsidP="00495A3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9878DF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9878DF" w:rsidR="00C707B9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9878DF" w:rsidR="008C1FDA">
        <w:rPr>
          <w:rFonts w:ascii="Times New Roman" w:eastAsia="Times New Roman" w:hAnsi="Times New Roman"/>
          <w:sz w:val="16"/>
          <w:szCs w:val="16"/>
          <w:lang w:eastAsia="ru-RU"/>
        </w:rPr>
        <w:t>0148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9878DF" w:rsidR="00C707B9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9878DF" w:rsidR="008C1FDA">
        <w:rPr>
          <w:rFonts w:ascii="Times New Roman" w:eastAsia="Times New Roman" w:hAnsi="Times New Roman"/>
          <w:sz w:val="16"/>
          <w:szCs w:val="16"/>
          <w:lang w:eastAsia="ru-RU"/>
        </w:rPr>
        <w:t>9</w:t>
      </w:r>
    </w:p>
    <w:p w:rsidR="00495A38" w:rsidRPr="009878DF" w:rsidP="00495A3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878D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95A38" w:rsidRPr="009878DF" w:rsidP="00495A3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9878DF" w:rsidP="00495A3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22 февраля 2022 года         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город Джанкой</w:t>
      </w:r>
    </w:p>
    <w:p w:rsidR="00495A38" w:rsidRPr="009878DF" w:rsidP="00495A3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9878DF" w:rsidP="00495A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9878DF" w:rsidR="00C410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Меметовой</w:t>
      </w:r>
      <w:r w:rsidRPr="009878DF" w:rsidR="00C410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Эльвиры </w:t>
      </w:r>
      <w:r w:rsidRPr="009878DF" w:rsidR="00C410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Ревитовны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9878DF" w:rsidR="00C410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ст. 15.33.2 КоАП РФ,</w:t>
      </w:r>
    </w:p>
    <w:p w:rsidR="00495A38" w:rsidRPr="009878DF" w:rsidP="00495A38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78D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9878D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:</w:t>
      </w:r>
    </w:p>
    <w:p w:rsidR="00166C07" w:rsidRPr="009878DF" w:rsidP="00495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Меметова Э.Р</w:t>
      </w:r>
      <w:r w:rsidRPr="009878DF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не представил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Федерации, оформленные в установленном порядке сведения (документы),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чт.15.33.2 КоАП РФ, при следующих обстоятельствах.</w:t>
      </w:r>
    </w:p>
    <w:p w:rsidR="00575739" w:rsidRPr="009878DF" w:rsidP="00495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16.0</w:t>
      </w:r>
      <w:r w:rsidRPr="009878DF" w:rsidR="008C1FDA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.2021 по адресу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, Меметова Э.Р.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занимая должность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, в нарушение пункта 2.2 статьи 11 Федерального закона от 01.04.1996 N 27-ФЗ "Об индивидуальном (персонифицированном) учете в системе обязате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льного пенсионного страхования" не предст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авила в установленный срок (до 15.0</w:t>
      </w:r>
      <w:r w:rsidRPr="009878DF" w:rsidR="008C1FDA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.2021) в отдел ПУ и ОИ № 2 ГУ-ОПФ Российской Федерации по Республике Крым за отчетный период – </w:t>
      </w:r>
      <w:r w:rsidRPr="009878DF" w:rsidR="008C1FDA">
        <w:rPr>
          <w:rFonts w:ascii="Times New Roman" w:eastAsia="Times New Roman" w:hAnsi="Times New Roman"/>
          <w:sz w:val="16"/>
          <w:szCs w:val="16"/>
          <w:lang w:eastAsia="ru-RU"/>
        </w:rPr>
        <w:t>август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2021 года сведения, необходимые для ведения индивидуального (персонифицирован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ного) учета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системе обязательного пенсионного страх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ования -  сведения в отношении 1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зас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трахованного лица предоставлены 20.10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.2021.</w:t>
      </w:r>
    </w:p>
    <w:p w:rsidR="00A850D4" w:rsidRPr="009878DF" w:rsidP="00495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Меметова Э.Р., надлежаще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извещенная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рассмотрения дела 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(почтов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ые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отправлени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возвращен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з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а истечением срока хранения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17.02.2022, 18.02.2022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), в судебное заседание не явилась. Ходатайств об отложении рассмотрения дела не поступило.</w:t>
      </w:r>
    </w:p>
    <w:p w:rsidR="00A850D4" w:rsidRPr="009878DF" w:rsidP="00A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В силу п. п. 2, 4 ч. 1 ст. 29.7 КоАП РФ при рассмотрении дела об административном правонарушении необходимо выясни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A850D4" w:rsidRPr="009878DF" w:rsidP="00A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2 ст.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850D4" w:rsidRPr="009878DF" w:rsidP="00A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Как указано в пункте 6 Постановления Пленума Верховного С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административных правонарушениях судье необходимо принимать меры для быстрого извещения участвующих в деле лиц о времени и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месте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рассмотрения;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поскольку КоАП РФ не содержит каких-либо ограничений, связанных с таким извещением, оно в зависимости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т.п., посредством СМС-сообщения, в случае согласия лица на уведомление таким способом и при фиксации факта отправки и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доставки СМС-извещения адресату).   </w:t>
      </w:r>
    </w:p>
    <w:p w:rsidR="00A850D4" w:rsidRPr="009878DF" w:rsidP="00A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Лицо, в отношении которого ведется производство по делу, считается извещенным о времени и месте судеб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а также в случае возвращения почтового отправления с отметкой об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истечении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срока хранения. </w:t>
      </w:r>
    </w:p>
    <w:p w:rsidR="00A850D4" w:rsidRPr="009878DF" w:rsidP="00A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судья считает, что Меметова Э.Р. надлежаще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уведомлена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 о  месте и времени рассмотрения дела.</w:t>
      </w:r>
    </w:p>
    <w:p w:rsidR="00A850D4" w:rsidRPr="009878DF" w:rsidP="00A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разрешении вопроса о том, воспрепятствует ли ее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твие лица, в отношении которого ведется дело об административном правонарушении.</w:t>
      </w:r>
    </w:p>
    <w:p w:rsidR="00E24647" w:rsidRPr="009878DF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сследовав материалы дела, судья  приходит к выводу о наличии в действиях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Меметовой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Э.Р.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состава указанного административного правонарушения и доказанности е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вины, что подтверждается следующими доказательствами:  протоколом об админ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истративном правонарушении   №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от 24.01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. 1);  уведомлением о регистрации юридического лица (л.д.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2); выпиской из ЕГРЮЛ (л.д. 3-5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); сведениям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и о застрахованных лицах (л.д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. 6-9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E24647" w:rsidRPr="009878DF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Пунктом 1 статьи 11 Федерального закона от 1 апреля 1996 г. N 27-ФЗ "Об индивидуальном (персонифицированном) учете в системе обязательного пенсионного страхования" (далее - Закон N 27-ФЗ) установлено, что страхователи представляют предусмотренные п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унктами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, - в налоговые органы по мест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у их учета.</w:t>
      </w:r>
    </w:p>
    <w:p w:rsidR="00E24647" w:rsidRPr="009878DF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Согласно пункту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о предоставлении права использования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647" w:rsidRPr="009878DF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2.4 Кодекса Российс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24647" w:rsidRPr="009878DF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должностные лица.</w:t>
      </w:r>
    </w:p>
    <w:p w:rsidR="00E24647" w:rsidRPr="009878DF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9878DF" w:rsidR="00A850D4">
        <w:rPr>
          <w:rFonts w:ascii="Times New Roman" w:eastAsia="Times New Roman" w:hAnsi="Times New Roman"/>
          <w:sz w:val="16"/>
          <w:szCs w:val="16"/>
          <w:lang w:eastAsia="ru-RU"/>
        </w:rPr>
        <w:t>Меметовой Э.Р.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 составлен в соответствии с требованиями действующего законодательства, никаких нарушений по его оформлению не допущено,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все сведения, необходимые для правильного разрешения дела в нем отражены.</w:t>
      </w:r>
    </w:p>
    <w:p w:rsidR="00E24647" w:rsidRPr="009878DF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тельств каждого дела, разрешение его в соответствии с законом,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24647" w:rsidRPr="009878DF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В силу ст. 26.1 Кодекса Российской Федерации об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24647" w:rsidRPr="009878DF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9878DF" w:rsidR="006C1BF1">
        <w:rPr>
          <w:rFonts w:ascii="Times New Roman" w:eastAsia="Times New Roman" w:hAnsi="Times New Roman"/>
          <w:sz w:val="16"/>
          <w:szCs w:val="16"/>
          <w:lang w:eastAsia="ru-RU"/>
        </w:rPr>
        <w:t>Меметовой Э.Р.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ч.1 ст.15.33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.2 КоАП, так как он</w:t>
      </w:r>
      <w:r w:rsidRPr="009878DF" w:rsidR="006C1BF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представил</w:t>
      </w:r>
      <w:r w:rsidRPr="009878DF" w:rsidR="006C1BF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обязательного пенсионного страхования срок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страхования,  за исключением случаев, предусмотренных частью 2 чт.15.33.2 КоАП РФ.</w:t>
      </w:r>
    </w:p>
    <w:p w:rsidR="00E24647" w:rsidRPr="009878DF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E24647" w:rsidRPr="009878DF" w:rsidP="00E2464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При назначении  наказания судья учитывает характер совершенного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личность виновно</w:t>
      </w:r>
      <w:r w:rsidRPr="009878DF" w:rsidR="006C1BF1">
        <w:rPr>
          <w:rFonts w:ascii="Times New Roman" w:eastAsia="Times New Roman" w:hAnsi="Times New Roman"/>
          <w:sz w:val="16"/>
          <w:szCs w:val="16"/>
          <w:lang w:eastAsia="ru-RU"/>
        </w:rPr>
        <w:t>й, ее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E24647" w:rsidRPr="009878DF" w:rsidP="00E246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9878DF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6C1BF1" w:rsidRPr="009878DF" w:rsidP="00E246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E24647" w:rsidRPr="009878DF" w:rsidP="00E246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 ст.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29.9-29.11 Кодекса Российской Федерации об  административных правонарушениях,</w:t>
      </w:r>
    </w:p>
    <w:p w:rsidR="00495A38" w:rsidRPr="009878DF" w:rsidP="00495A3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878D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495A38" w:rsidRPr="009878DF" w:rsidP="00495A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Меметову Эльвиру Ревитовну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 виновной в совершении административного правонарушения, предусмотренного ч.1 ст.15.33.2 КоАП РФ и назначить ей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 в размере 500</w:t>
      </w:r>
      <w:r w:rsidRPr="009878DF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(пятьсот) рублей.</w:t>
      </w:r>
    </w:p>
    <w:p w:rsidR="00C07EEC" w:rsidRPr="009878DF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</w:p>
    <w:p w:rsidR="00C07EEC" w:rsidRPr="009878DF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истечения срока отсрочки или срока рассрочки, предусмотренных статьей 31.5 КоАП РФ.</w:t>
      </w:r>
    </w:p>
    <w:p w:rsidR="00C07EEC" w:rsidRPr="009878DF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BF1" w:rsidRPr="009878DF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направляет судье, вынесшему постановление.</w:t>
      </w:r>
    </w:p>
    <w:p w:rsidR="00C07EEC" w:rsidRPr="009878DF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C07EEC" w:rsidRPr="009878DF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9878DF" w:rsidP="00DE4F1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9878DF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9878DF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9878DF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9878DF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9878DF" w:rsidP="00495A38">
      <w:pPr>
        <w:rPr>
          <w:sz w:val="16"/>
          <w:szCs w:val="16"/>
        </w:rPr>
      </w:pPr>
    </w:p>
    <w:p w:rsidR="003039B1" w:rsidRPr="009878DF">
      <w:pPr>
        <w:rPr>
          <w:sz w:val="16"/>
          <w:szCs w:val="16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14002C"/>
    <w:rsid w:val="00166C07"/>
    <w:rsid w:val="003039B1"/>
    <w:rsid w:val="00495A38"/>
    <w:rsid w:val="00575739"/>
    <w:rsid w:val="006C1BF1"/>
    <w:rsid w:val="008C1FDA"/>
    <w:rsid w:val="009878DF"/>
    <w:rsid w:val="009B35E7"/>
    <w:rsid w:val="00A850D4"/>
    <w:rsid w:val="00C07EEC"/>
    <w:rsid w:val="00C4108F"/>
    <w:rsid w:val="00C707B9"/>
    <w:rsid w:val="00DE4F18"/>
    <w:rsid w:val="00E246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