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4417FA" w:rsidP="008B03A6">
      <w:pPr>
        <w:pStyle w:val="Title"/>
        <w:ind w:firstLine="709"/>
        <w:jc w:val="right"/>
        <w:rPr>
          <w:b w:val="0"/>
        </w:rPr>
      </w:pPr>
      <w:r w:rsidRPr="004417FA">
        <w:rPr>
          <w:b w:val="0"/>
        </w:rPr>
        <w:t>5-</w:t>
      </w:r>
      <w:r w:rsidRPr="004417FA" w:rsidR="00047364">
        <w:rPr>
          <w:b w:val="0"/>
        </w:rPr>
        <w:t>1</w:t>
      </w:r>
      <w:r w:rsidRPr="004417FA" w:rsidR="00D449B9">
        <w:rPr>
          <w:b w:val="0"/>
        </w:rPr>
        <w:t>59</w:t>
      </w:r>
      <w:r w:rsidRPr="004417FA" w:rsidR="00091792">
        <w:rPr>
          <w:b w:val="0"/>
        </w:rPr>
        <w:t>/33/202</w:t>
      </w:r>
      <w:r w:rsidRPr="004417FA" w:rsidR="00FE1387">
        <w:rPr>
          <w:b w:val="0"/>
        </w:rPr>
        <w:t>6</w:t>
      </w:r>
    </w:p>
    <w:p w:rsidR="008B03A6" w:rsidRPr="004417FA" w:rsidP="008B03A6">
      <w:pPr>
        <w:pStyle w:val="Title"/>
        <w:ind w:firstLine="709"/>
        <w:jc w:val="right"/>
        <w:rPr>
          <w:b w:val="0"/>
          <w:lang w:val="en-US"/>
        </w:rPr>
      </w:pPr>
      <w:r w:rsidRPr="004417FA">
        <w:rPr>
          <w:b w:val="0"/>
        </w:rPr>
        <w:t xml:space="preserve"> 91</w:t>
      </w:r>
      <w:r w:rsidRPr="004417FA">
        <w:rPr>
          <w:b w:val="0"/>
          <w:lang w:val="en-US"/>
        </w:rPr>
        <w:t>MS</w:t>
      </w:r>
      <w:r w:rsidRPr="004417FA" w:rsidR="00C83513">
        <w:rPr>
          <w:b w:val="0"/>
        </w:rPr>
        <w:t>0033-01-202</w:t>
      </w:r>
      <w:r w:rsidRPr="004417FA" w:rsidR="00FE1387">
        <w:rPr>
          <w:b w:val="0"/>
        </w:rPr>
        <w:t>6</w:t>
      </w:r>
      <w:r w:rsidRPr="004417FA" w:rsidR="00C83513">
        <w:rPr>
          <w:b w:val="0"/>
        </w:rPr>
        <w:t>-00</w:t>
      </w:r>
      <w:r w:rsidRPr="004417FA" w:rsidR="00FE1387">
        <w:rPr>
          <w:b w:val="0"/>
        </w:rPr>
        <w:t>0</w:t>
      </w:r>
      <w:r w:rsidRPr="004417FA" w:rsidR="004417FA">
        <w:rPr>
          <w:b w:val="0"/>
        </w:rPr>
        <w:t>428</w:t>
      </w:r>
      <w:r w:rsidRPr="004417FA" w:rsidR="00C83513">
        <w:rPr>
          <w:b w:val="0"/>
        </w:rPr>
        <w:t>-</w:t>
      </w:r>
      <w:r w:rsidRPr="004417FA" w:rsidR="004417FA">
        <w:rPr>
          <w:b w:val="0"/>
        </w:rPr>
        <w:t>69</w:t>
      </w:r>
    </w:p>
    <w:p w:rsidR="00FA7BDB" w:rsidRPr="004417FA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4417FA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 марта</w:t>
      </w:r>
      <w:r w:rsidRPr="004417FA"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r w:rsidRPr="004417FA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4417FA" w:rsidR="00D24C55">
        <w:rPr>
          <w:sz w:val="24"/>
          <w:szCs w:val="24"/>
        </w:rPr>
        <w:t xml:space="preserve"> </w:t>
      </w:r>
      <w:r w:rsidRPr="004417FA"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Петрова В.С., рассмотрев материалы дела об административном правонарушении в отношении Петрова В</w:t>
      </w:r>
      <w:r w:rsidR="001A0C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1A0C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1A0C6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1A0C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A0C6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1A0C6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1A0C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1A0C6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инвалида </w:t>
      </w:r>
      <w:r w:rsidR="001A0C6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1A0C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группы, проживающего по адресу: </w:t>
      </w:r>
      <w:r w:rsidR="001A0C6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417FA"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417FA"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4417FA" w:rsidR="00047364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4417FA" w:rsidR="002A7572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4417FA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A0C6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1A0C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417FA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4417FA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4417FA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4417FA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Pr="004417FA" w:rsidR="00C0329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417FA" w:rsidR="002A75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417FA" w:rsidR="0004736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3865</w:t>
      </w:r>
      <w:r w:rsidRPr="004417FA"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4417FA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03.12</w:t>
      </w:r>
      <w:r w:rsidRPr="004417FA"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4417FA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9237DE">
        <w:rPr>
          <w:rFonts w:ascii="Times New Roman" w:eastAsia="Times New Roman" w:hAnsi="Times New Roman"/>
          <w:sz w:val="24"/>
          <w:szCs w:val="24"/>
          <w:lang w:eastAsia="ru-RU"/>
        </w:rPr>
        <w:t>ч.1 ст.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4417FA"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4417FA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417FA" w:rsidR="00047364">
        <w:rPr>
          <w:rFonts w:ascii="Times New Roman" w:eastAsia="Times New Roman" w:hAnsi="Times New Roman"/>
          <w:sz w:val="24"/>
          <w:szCs w:val="24"/>
          <w:lang w:eastAsia="ru-RU"/>
        </w:rPr>
        <w:t>6.12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4417FA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4417FA" w:rsidR="00EF7BAC">
        <w:rPr>
          <w:sz w:val="24"/>
          <w:szCs w:val="24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4417FA"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RPr="004417FA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4417FA">
        <w:rPr>
          <w:rFonts w:ascii="Times New Roman" w:eastAsia="Times New Roman" w:hAnsi="Times New Roman"/>
          <w:sz w:val="24"/>
          <w:szCs w:val="24"/>
          <w:lang w:eastAsia="ru-RU"/>
        </w:rPr>
        <w:t>921</w:t>
      </w:r>
      <w:r w:rsidRPr="004417FA" w:rsidR="000965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417FA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.2026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Pr="004417FA"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7FA">
        <w:rPr>
          <w:rFonts w:ascii="Times New Roman" w:eastAsia="Times New Roman" w:hAnsi="Times New Roman"/>
          <w:sz w:val="24"/>
          <w:szCs w:val="24"/>
          <w:lang w:eastAsia="ru-RU"/>
        </w:rPr>
        <w:t>03.12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4417FA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4417FA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4417FA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4417FA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4417FA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4417FA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4417F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4417FA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4417F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4417FA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4417F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4417FA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Петрова  В.С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4417FA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8C7278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4417FA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4417FA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sz w:val="24"/>
          <w:szCs w:val="24"/>
        </w:rPr>
        <w:t xml:space="preserve"> </w:t>
      </w:r>
      <w:r w:rsidRPr="004417FA" w:rsidR="00057AC1">
        <w:rPr>
          <w:sz w:val="24"/>
          <w:szCs w:val="24"/>
        </w:rPr>
        <w:t xml:space="preserve"> </w:t>
      </w:r>
      <w:r w:rsidRPr="004417FA" w:rsidR="00502726">
        <w:rPr>
          <w:sz w:val="24"/>
          <w:szCs w:val="24"/>
        </w:rPr>
        <w:t xml:space="preserve"> </w:t>
      </w:r>
      <w:r w:rsidRPr="004417FA" w:rsidR="00210EB9">
        <w:rPr>
          <w:sz w:val="24"/>
          <w:szCs w:val="24"/>
        </w:rPr>
        <w:t xml:space="preserve"> </w:t>
      </w:r>
      <w:r w:rsidRPr="004417FA" w:rsidR="00287AAD">
        <w:rPr>
          <w:sz w:val="24"/>
          <w:szCs w:val="24"/>
        </w:rPr>
        <w:t xml:space="preserve"> </w:t>
      </w:r>
      <w:r w:rsidRPr="004417FA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1A0C6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4417FA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1A0C6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4417FA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4417FA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4417FA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4417FA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4417FA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Pr="004417FA"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4417FA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4417FA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1A0C6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Pr="004417FA" w:rsidR="0004736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417FA" w:rsidR="004417FA">
        <w:rPr>
          <w:rFonts w:ascii="Times New Roman" w:eastAsia="Times New Roman" w:hAnsi="Times New Roman"/>
          <w:sz w:val="24"/>
          <w:szCs w:val="24"/>
          <w:lang w:eastAsia="ru-RU"/>
        </w:rPr>
        <w:t>59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Pr="004417FA"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4417FA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4417FA"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4417FA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Pr="004417FA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80B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4417FA" w:rsidR="00C0329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4417FA" w:rsidR="00C032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А. Самойленко</w:t>
      </w:r>
    </w:p>
    <w:sectPr w:rsidSect="004417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A0C65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