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EC276B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216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EC276B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EC276B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EC276B" w:rsidR="001E10FE">
        <w:rPr>
          <w:rFonts w:ascii="Times New Roman" w:eastAsia="Times New Roman" w:hAnsi="Times New Roman"/>
          <w:bCs/>
          <w:sz w:val="16"/>
          <w:szCs w:val="16"/>
          <w:lang w:eastAsia="ru-RU"/>
        </w:rPr>
        <w:t>803-44</w:t>
      </w:r>
    </w:p>
    <w:p w:rsidR="00583DE8" w:rsidRPr="00EC276B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EC276B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EC276B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C276B" w:rsidR="00450126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EC276B" w:rsidR="00090131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 </w:t>
      </w:r>
      <w:r w:rsidRPr="00EC276B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hAnsi="Times New Roman"/>
          <w:sz w:val="16"/>
          <w:szCs w:val="16"/>
        </w:rPr>
        <w:t>Мировой судья судебного участка</w:t>
      </w:r>
      <w:r w:rsidRPr="00EC276B">
        <w:rPr>
          <w:rFonts w:ascii="Times New Roman" w:hAnsi="Times New Roman"/>
          <w:sz w:val="16"/>
          <w:szCs w:val="16"/>
        </w:rPr>
        <w:t xml:space="preserve"> № 3</w:t>
      </w:r>
      <w:r w:rsidRPr="00EC276B" w:rsidR="000878D9">
        <w:rPr>
          <w:rFonts w:ascii="Times New Roman" w:hAnsi="Times New Roman"/>
          <w:sz w:val="16"/>
          <w:szCs w:val="16"/>
        </w:rPr>
        <w:t>3</w:t>
      </w:r>
      <w:r w:rsidRPr="00EC276B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EC276B" w:rsidR="000878D9">
        <w:rPr>
          <w:rFonts w:ascii="Times New Roman" w:hAnsi="Times New Roman"/>
          <w:sz w:val="16"/>
          <w:szCs w:val="16"/>
        </w:rPr>
        <w:t>Самойленко С</w:t>
      </w:r>
      <w:r w:rsidRPr="00EC276B" w:rsidR="00A33594">
        <w:rPr>
          <w:rFonts w:ascii="Times New Roman" w:hAnsi="Times New Roman"/>
          <w:sz w:val="16"/>
          <w:szCs w:val="16"/>
        </w:rPr>
        <w:t>ветлана Александровна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Суинова О.А.</w:t>
      </w:r>
      <w:r w:rsidRPr="00EC276B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EC276B" w:rsidR="005814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Суинова</w:t>
      </w:r>
      <w:r w:rsidRPr="00EC276B" w:rsidR="005814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Олега Анатольевича</w:t>
      </w:r>
      <w:r w:rsidRPr="00EC276B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C215DF">
        <w:rPr>
          <w:sz w:val="16"/>
          <w:szCs w:val="16"/>
        </w:rPr>
        <w:t>«ИЗЪЯТО»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истративного правонарушения, предусмотренного ч.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 ст.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</w:t>
      </w:r>
    </w:p>
    <w:p w:rsidR="00090131" w:rsidRPr="00EC276B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Суинов О.А.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A33594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08.04.2022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22:20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EC276B" w:rsidR="00C215DF">
        <w:rPr>
          <w:sz w:val="16"/>
          <w:szCs w:val="16"/>
        </w:rPr>
        <w:t>«ИЗЪЯТО»</w:t>
      </w:r>
      <w:r w:rsidRPr="00EC276B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 w:rsidR="004118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 О.А.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управляя транспортным средством </w:t>
      </w:r>
      <w:r w:rsidRPr="00EC276B" w:rsidR="00C215DF">
        <w:rPr>
          <w:sz w:val="16"/>
          <w:szCs w:val="16"/>
        </w:rPr>
        <w:t>«ИЗЪЯТО»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при наличии достаточных оснований полагать, что он находится в состоянии опьянения – резким изменением окраски кожных покровов лица, поведением не соответствующим обстановке, обнаруженных сотрудником полиции, в нарушение пункта 2.3.2 Правил дорожного движе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</w:t>
      </w:r>
    </w:p>
    <w:p w:rsidR="00A33594" w:rsidRPr="00EC276B" w:rsidP="006167B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 О.А.</w:t>
      </w:r>
      <w:r w:rsidRPr="00EC276B" w:rsidR="00D56DB1">
        <w:rPr>
          <w:rFonts w:ascii="Times New Roman" w:hAnsi="Times New Roman"/>
          <w:sz w:val="16"/>
          <w:szCs w:val="16"/>
        </w:rPr>
        <w:t xml:space="preserve"> </w:t>
      </w:r>
      <w:r w:rsidRPr="00EC276B">
        <w:rPr>
          <w:rFonts w:ascii="Times New Roman" w:hAnsi="Times New Roman"/>
          <w:sz w:val="16"/>
          <w:szCs w:val="16"/>
        </w:rPr>
        <w:t>в судебном заседан</w:t>
      </w:r>
      <w:r w:rsidRPr="00EC276B">
        <w:rPr>
          <w:rFonts w:ascii="Times New Roman" w:hAnsi="Times New Roman"/>
          <w:sz w:val="16"/>
          <w:szCs w:val="16"/>
        </w:rPr>
        <w:t>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</w:t>
      </w:r>
      <w:r w:rsidRPr="00EC276B">
        <w:rPr>
          <w:rFonts w:ascii="Times New Roman" w:hAnsi="Times New Roman"/>
          <w:sz w:val="16"/>
          <w:szCs w:val="16"/>
        </w:rPr>
        <w:t>, так как предполагал, что результат будет положительным</w:t>
      </w:r>
    </w:p>
    <w:p w:rsidR="003D3ABC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Суинова О.А.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EC276B" w:rsidR="00445CA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EC276B" w:rsidR="00C215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 w:rsidR="00445CAA">
        <w:rPr>
          <w:rFonts w:ascii="Times New Roman" w:eastAsia="Times New Roman" w:hAnsi="Times New Roman"/>
          <w:sz w:val="16"/>
          <w:szCs w:val="16"/>
          <w:lang w:eastAsia="ru-RU"/>
        </w:rPr>
        <w:t xml:space="preserve"> от 08.04.2022; </w:t>
      </w:r>
      <w:r w:rsidRPr="00EC276B" w:rsidR="00F43BD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EC276B" w:rsidR="00C215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 w:rsidR="00F43BD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C276B" w:rsidR="00126FF8">
        <w:rPr>
          <w:rFonts w:ascii="Times New Roman" w:eastAsia="Times New Roman" w:hAnsi="Times New Roman"/>
          <w:sz w:val="16"/>
          <w:szCs w:val="16"/>
          <w:lang w:eastAsia="ru-RU"/>
        </w:rPr>
        <w:t>08.04.2022</w:t>
      </w:r>
      <w:r w:rsidRPr="00EC276B" w:rsidR="00F43BD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 w:rsidR="00F43BDA">
        <w:rPr>
          <w:rFonts w:ascii="Times New Roman" w:hAnsi="Times New Roman"/>
          <w:sz w:val="16"/>
          <w:szCs w:val="16"/>
        </w:rPr>
        <w:t xml:space="preserve">копия которого вручена лицу, в отношении которого ведётся дело об административном правонарушении; </w:t>
      </w:r>
      <w:r w:rsidRPr="00EC276B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EC276B" w:rsidR="00C215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C276B" w:rsidR="00126FF8">
        <w:rPr>
          <w:rFonts w:ascii="Times New Roman" w:eastAsia="Times New Roman" w:hAnsi="Times New Roman"/>
          <w:sz w:val="16"/>
          <w:szCs w:val="16"/>
          <w:lang w:eastAsia="ru-RU"/>
        </w:rPr>
        <w:t>08.04.2022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EC276B" w:rsidR="00FD7A37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EC276B" w:rsidR="00C215D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 w:rsidR="00FD7A37">
        <w:rPr>
          <w:rFonts w:ascii="Times New Roman" w:eastAsia="Times New Roman" w:hAnsi="Times New Roman"/>
          <w:sz w:val="16"/>
          <w:szCs w:val="16"/>
          <w:lang w:eastAsia="ru-RU"/>
        </w:rPr>
        <w:t xml:space="preserve"> от 08.04.2022;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информацией из базы ФИС ГИБДД-М;</w:t>
      </w:r>
      <w:r w:rsidRPr="00EC276B" w:rsidR="004257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FD7A37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о совершенном правонарушении; </w:t>
      </w:r>
      <w:r w:rsidRPr="00EC276B" w:rsidR="004257C3">
        <w:rPr>
          <w:rFonts w:ascii="Times New Roman" w:eastAsia="Times New Roman" w:hAnsi="Times New Roman"/>
          <w:sz w:val="16"/>
          <w:szCs w:val="16"/>
          <w:lang w:eastAsia="ru-RU"/>
        </w:rPr>
        <w:t>видеозаписью.</w:t>
      </w:r>
    </w:p>
    <w:p w:rsidR="00583DE8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ении велась видеозапись.</w:t>
      </w:r>
    </w:p>
    <w:p w:rsidR="00564A25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</w:t>
      </w:r>
      <w:r w:rsidRPr="00EC276B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соответств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ии с п. 4 ст. 24 Федерального закона от 10 декабря 1995 года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обеспечения безопасности дорожного движения.</w:t>
      </w:r>
    </w:p>
    <w:p w:rsidR="00564A25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 требования названных Правил.</w:t>
      </w:r>
    </w:p>
    <w:p w:rsidR="00564A25" w:rsidRPr="00EC276B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Согласно п. 2.3.2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.06.2019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едицинское освидетельствование на состояние опьянения.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уполномоченным должностным лицом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етствии со ст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Суинова О.А.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об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тр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ебованиями </w:t>
      </w:r>
      <w:hyperlink r:id="rId5" w:history="1">
        <w:r w:rsidRPr="00EC27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C276B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C27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>казательства в совокупности свидетельствуют о том, что основанием полагать о нахождении водителя транспортного средства</w:t>
      </w:r>
      <w:r w:rsidRPr="00EC276B" w:rsidR="00695928">
        <w:rPr>
          <w:rFonts w:ascii="Times New Roman" w:hAnsi="Times New Roman"/>
          <w:sz w:val="16"/>
          <w:szCs w:val="16"/>
        </w:rPr>
        <w:t xml:space="preserve"> </w:t>
      </w:r>
      <w:r w:rsidRPr="00EC276B" w:rsidR="001E10FE">
        <w:rPr>
          <w:rFonts w:ascii="Times New Roman" w:eastAsia="Times New Roman" w:hAnsi="Times New Roman"/>
          <w:bCs/>
          <w:sz w:val="16"/>
          <w:szCs w:val="16"/>
          <w:lang w:eastAsia="ru-RU"/>
        </w:rPr>
        <w:t>Суинова О.А.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EC276B" w:rsidR="0026207C">
        <w:rPr>
          <w:rFonts w:ascii="Times New Roman" w:eastAsia="Times New Roman" w:hAnsi="Times New Roman"/>
          <w:sz w:val="16"/>
          <w:szCs w:val="16"/>
          <w:lang w:eastAsia="ru-RU"/>
        </w:rPr>
        <w:t>резкое изменение окраски кожных покровов лица, поведение не</w:t>
      </w:r>
      <w:r w:rsidRPr="00EC276B" w:rsidR="0026207C"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соответствующее обстановке</w:t>
      </w:r>
      <w:r w:rsidRPr="00EC276B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</w:t>
      </w:r>
      <w:r w:rsidRPr="00EC276B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>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</w:t>
      </w:r>
      <w:r w:rsidRPr="00EC276B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EC276B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опьянения, 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 О.А.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EC276B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EC276B" w:rsidR="001E10FE">
        <w:rPr>
          <w:rFonts w:ascii="Times New Roman" w:eastAsia="Times New Roman" w:hAnsi="Times New Roman"/>
          <w:sz w:val="16"/>
          <w:szCs w:val="16"/>
          <w:lang w:eastAsia="ru-RU"/>
        </w:rPr>
        <w:t>Суинова О.А.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EA7120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сть, судья относит 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>признание вины.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EC276B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EC276B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Суинова Олега Анатольевича</w:t>
      </w:r>
      <w:r w:rsidRPr="00EC276B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нии административного правонарушения, предусмотренного ч.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EC276B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тысяч) рублей с лишением права управления транспортными средствами сроком на 1 (один) год 6 (шесть) месяцев. 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EC276B">
        <w:rPr>
          <w:sz w:val="16"/>
          <w:szCs w:val="16"/>
        </w:rPr>
        <w:t>«ИЗЪЯТО»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EC276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 w:rsidR="0026207C">
        <w:rPr>
          <w:rFonts w:ascii="Times New Roman" w:eastAsia="Times New Roman" w:hAnsi="Times New Roman"/>
          <w:sz w:val="16"/>
          <w:szCs w:val="16"/>
          <w:lang w:eastAsia="ru-RU"/>
        </w:rPr>
        <w:t>Суинова Олега Анатольевича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О МВД России «Джанкойский».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, либо со дня истечения срока отсрочки или срока рассрочки, предусмотренных статьей 31.5 КоАП РФ.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етственности, направляет судье, вынесшему постановление.</w:t>
      </w:r>
    </w:p>
    <w:p w:rsidR="00583DE8" w:rsidRPr="00EC276B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В теч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EC27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EC27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3.1 </w:t>
        </w:r>
        <w:r w:rsidRPr="00EC276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32.6</w:t>
        </w:r>
      </w:hyperlink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я со дня изъятия у лица соответствующего удостоверения.</w:t>
      </w:r>
    </w:p>
    <w:p w:rsidR="00583DE8" w:rsidRPr="00EC276B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D726F9" w:rsidRPr="00EC276B" w:rsidP="006167B5">
      <w:pPr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EC276B" w:rsidP="006167B5">
      <w:pPr>
        <w:rPr>
          <w:rFonts w:ascii="Times New Roman" w:hAnsi="Times New Roman"/>
          <w:sz w:val="16"/>
          <w:szCs w:val="16"/>
        </w:rPr>
      </w:pP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EC276B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C276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C276B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EC276B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878D9"/>
    <w:rsid w:val="00090131"/>
    <w:rsid w:val="000D58FC"/>
    <w:rsid w:val="00126FF8"/>
    <w:rsid w:val="001E10FE"/>
    <w:rsid w:val="00245D73"/>
    <w:rsid w:val="0026207C"/>
    <w:rsid w:val="002D5171"/>
    <w:rsid w:val="003067AE"/>
    <w:rsid w:val="00340ACC"/>
    <w:rsid w:val="00370BEF"/>
    <w:rsid w:val="003D3ABC"/>
    <w:rsid w:val="004118F5"/>
    <w:rsid w:val="004257C3"/>
    <w:rsid w:val="00445CAA"/>
    <w:rsid w:val="00450126"/>
    <w:rsid w:val="004B33AC"/>
    <w:rsid w:val="004B6407"/>
    <w:rsid w:val="004F511B"/>
    <w:rsid w:val="00564A25"/>
    <w:rsid w:val="005814CA"/>
    <w:rsid w:val="00583DE8"/>
    <w:rsid w:val="005C2539"/>
    <w:rsid w:val="006167B5"/>
    <w:rsid w:val="00624C77"/>
    <w:rsid w:val="00630D03"/>
    <w:rsid w:val="00655A39"/>
    <w:rsid w:val="00695928"/>
    <w:rsid w:val="0071595B"/>
    <w:rsid w:val="007E702E"/>
    <w:rsid w:val="008325EF"/>
    <w:rsid w:val="008500F0"/>
    <w:rsid w:val="009A42E9"/>
    <w:rsid w:val="009A4AF6"/>
    <w:rsid w:val="009C12F7"/>
    <w:rsid w:val="009D3053"/>
    <w:rsid w:val="00A33594"/>
    <w:rsid w:val="00A9003A"/>
    <w:rsid w:val="00A930C2"/>
    <w:rsid w:val="00BB4C84"/>
    <w:rsid w:val="00BF4D9A"/>
    <w:rsid w:val="00C215DF"/>
    <w:rsid w:val="00C26D69"/>
    <w:rsid w:val="00C40DAF"/>
    <w:rsid w:val="00D520E0"/>
    <w:rsid w:val="00D56DB1"/>
    <w:rsid w:val="00D62A04"/>
    <w:rsid w:val="00D726F9"/>
    <w:rsid w:val="00DC0EAC"/>
    <w:rsid w:val="00EA7120"/>
    <w:rsid w:val="00EC276B"/>
    <w:rsid w:val="00ED3144"/>
    <w:rsid w:val="00EF1077"/>
    <w:rsid w:val="00F43BDA"/>
    <w:rsid w:val="00F9508B"/>
    <w:rsid w:val="00FA5087"/>
    <w:rsid w:val="00FA6CF4"/>
    <w:rsid w:val="00FD7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DCD4-EED4-42D9-B3D0-44F219B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